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759E0" w14:textId="77777777" w:rsidR="006D63AD" w:rsidRPr="00616931" w:rsidRDefault="006D63AD" w:rsidP="006D63AD">
      <w:pPr>
        <w:rPr>
          <w:rFonts w:ascii="Arial" w:hAnsi="Arial" w:cs="Arial"/>
          <w:b/>
          <w:bCs/>
          <w:sz w:val="32"/>
          <w:szCs w:val="32"/>
        </w:rPr>
      </w:pPr>
      <w:r w:rsidRPr="00616931">
        <w:rPr>
          <w:rFonts w:ascii="Arial" w:hAnsi="Arial" w:cs="Arial"/>
          <w:b/>
          <w:bCs/>
          <w:sz w:val="32"/>
          <w:szCs w:val="32"/>
        </w:rPr>
        <w:t>Appendix No. 1 to the Directive “Rules of the Restart Project and Principles of the Return Grant Competition at UCT Prague”</w:t>
      </w:r>
    </w:p>
    <w:p w14:paraId="2CFFE06F" w14:textId="02D5C457" w:rsidR="006D63AD" w:rsidRPr="00616931" w:rsidRDefault="00616931" w:rsidP="006D63AD">
      <w:pPr>
        <w:rPr>
          <w:rFonts w:ascii="Arial" w:hAnsi="Arial" w:cs="Arial"/>
          <w:b/>
          <w:bCs/>
          <w:sz w:val="28"/>
          <w:szCs w:val="28"/>
        </w:rPr>
      </w:pPr>
      <w:r w:rsidRPr="00616931">
        <w:rPr>
          <w:rFonts w:ascii="Arial" w:hAnsi="Arial" w:cs="Arial"/>
          <w:b/>
          <w:bCs/>
          <w:sz w:val="28"/>
          <w:szCs w:val="28"/>
        </w:rPr>
        <w:t>Evaluation Criteria for the Return Grant</w:t>
      </w:r>
    </w:p>
    <w:p w14:paraId="6F51D81D" w14:textId="77777777" w:rsidR="006D63AD" w:rsidRPr="00616931" w:rsidRDefault="006D63AD" w:rsidP="006D63AD">
      <w:pPr>
        <w:rPr>
          <w:rFonts w:ascii="Arial" w:hAnsi="Arial" w:cs="Arial"/>
          <w:b/>
          <w:bCs/>
        </w:rPr>
      </w:pPr>
      <w:r w:rsidRPr="00616931">
        <w:rPr>
          <w:rFonts w:ascii="Arial" w:hAnsi="Arial" w:cs="Arial"/>
          <w:b/>
          <w:bCs/>
        </w:rPr>
        <w:t>Name of the applicant:</w:t>
      </w:r>
    </w:p>
    <w:p w14:paraId="7F2115C0" w14:textId="1220792F" w:rsidR="006D63AD" w:rsidRPr="00616931" w:rsidRDefault="006D63AD" w:rsidP="006D63AD">
      <w:pPr>
        <w:rPr>
          <w:rFonts w:ascii="Arial" w:hAnsi="Arial" w:cs="Arial"/>
          <w:b/>
          <w:bCs/>
        </w:rPr>
      </w:pPr>
      <w:r w:rsidRPr="00616931">
        <w:rPr>
          <w:rFonts w:ascii="Arial" w:hAnsi="Arial" w:cs="Arial"/>
          <w:b/>
          <w:bCs/>
        </w:rPr>
        <w:t>Title of the return grant:</w:t>
      </w:r>
    </w:p>
    <w:p w14:paraId="549D29C7" w14:textId="2C588AC4" w:rsidR="00616931" w:rsidRPr="00616931" w:rsidRDefault="006D63AD" w:rsidP="00616931">
      <w:pPr>
        <w:pStyle w:val="Odstavecseseznamem"/>
        <w:numPr>
          <w:ilvl w:val="0"/>
          <w:numId w:val="1"/>
        </w:numPr>
        <w:ind w:left="284"/>
        <w:rPr>
          <w:rFonts w:ascii="Arial" w:hAnsi="Arial" w:cs="Arial"/>
        </w:rPr>
      </w:pPr>
      <w:r w:rsidRPr="00616931">
        <w:rPr>
          <w:rFonts w:ascii="Arial" w:hAnsi="Arial" w:cs="Arial"/>
          <w:b/>
          <w:bCs/>
        </w:rPr>
        <w:t xml:space="preserve">Professional Level </w:t>
      </w:r>
      <w:proofErr w:type="spellStart"/>
      <w:r w:rsidRPr="00616931">
        <w:rPr>
          <w:rFonts w:ascii="Arial" w:hAnsi="Arial" w:cs="Arial"/>
          <w:b/>
          <w:bCs/>
        </w:rPr>
        <w:t>of</w:t>
      </w:r>
      <w:proofErr w:type="spellEnd"/>
      <w:r w:rsidRPr="00616931">
        <w:rPr>
          <w:rFonts w:ascii="Arial" w:hAnsi="Arial" w:cs="Arial"/>
          <w:b/>
          <w:bCs/>
        </w:rPr>
        <w:t xml:space="preserve"> </w:t>
      </w:r>
      <w:proofErr w:type="spellStart"/>
      <w:r w:rsidRPr="00616931">
        <w:rPr>
          <w:rFonts w:ascii="Arial" w:hAnsi="Arial" w:cs="Arial"/>
          <w:b/>
          <w:bCs/>
        </w:rPr>
        <w:t>the</w:t>
      </w:r>
      <w:proofErr w:type="spellEnd"/>
      <w:r w:rsidRPr="00616931">
        <w:rPr>
          <w:rFonts w:ascii="Arial" w:hAnsi="Arial" w:cs="Arial"/>
          <w:b/>
          <w:bCs/>
        </w:rPr>
        <w:t xml:space="preserve"> Return Grant</w:t>
      </w:r>
    </w:p>
    <w:p w14:paraId="16108537" w14:textId="09FD4718" w:rsidR="006D63AD" w:rsidRPr="00616931" w:rsidRDefault="006D63AD" w:rsidP="00616931">
      <w:pPr>
        <w:rPr>
          <w:rFonts w:ascii="Arial" w:hAnsi="Arial" w:cs="Arial"/>
        </w:rPr>
      </w:pPr>
      <w:r w:rsidRPr="00616931">
        <w:rPr>
          <w:rFonts w:ascii="Arial" w:hAnsi="Arial" w:cs="Arial"/>
          <w:b/>
          <w:bCs/>
          <w:i/>
          <w:iCs/>
        </w:rPr>
        <w:t>The potential of the return grant, professional background and quality of the research plan, relevance and contribution to the institution, expected results and outputs, timeline of the return grant.</w:t>
      </w:r>
    </w:p>
    <w:p w14:paraId="12D342AF" w14:textId="77777777" w:rsidR="006D63AD" w:rsidRPr="00616931" w:rsidRDefault="006D63AD" w:rsidP="006D63AD">
      <w:pPr>
        <w:rPr>
          <w:rFonts w:ascii="Arial" w:hAnsi="Arial" w:cs="Arial"/>
          <w:b/>
          <w:bCs/>
        </w:rPr>
      </w:pPr>
      <w:r w:rsidRPr="00616931">
        <w:rPr>
          <w:rFonts w:ascii="Arial" w:hAnsi="Arial" w:cs="Arial"/>
          <w:b/>
          <w:bCs/>
        </w:rPr>
        <w:t>(0–10 points)</w:t>
      </w:r>
    </w:p>
    <w:p w14:paraId="4DB1F3CA" w14:textId="77777777" w:rsidR="006D63AD" w:rsidRPr="00616931" w:rsidRDefault="006D63AD" w:rsidP="006D63AD">
      <w:pPr>
        <w:rPr>
          <w:rFonts w:ascii="Arial" w:hAnsi="Arial" w:cs="Arial"/>
          <w:i/>
          <w:iCs/>
        </w:rPr>
      </w:pPr>
      <w:r w:rsidRPr="00616931">
        <w:rPr>
          <w:rFonts w:ascii="Arial" w:hAnsi="Arial" w:cs="Arial"/>
          <w:i/>
          <w:iCs/>
        </w:rPr>
        <w:t>10 points: Very high-quality and logical introduction to the topic, demonstrating the applicant’s expertise and clearly showing the need for the research and its benefits for the institution.</w:t>
      </w:r>
    </w:p>
    <w:p w14:paraId="3EE25969" w14:textId="77777777" w:rsidR="006D63AD" w:rsidRPr="00616931" w:rsidRDefault="006D63AD" w:rsidP="006D63AD">
      <w:pPr>
        <w:rPr>
          <w:rFonts w:ascii="Arial" w:hAnsi="Arial" w:cs="Arial"/>
          <w:i/>
          <w:iCs/>
        </w:rPr>
      </w:pPr>
      <w:r w:rsidRPr="00616931">
        <w:rPr>
          <w:rFonts w:ascii="Arial" w:hAnsi="Arial" w:cs="Arial"/>
          <w:i/>
          <w:iCs/>
        </w:rPr>
        <w:t>5 points: The applicant demonstrates knowledge of the topic, but the text is mainly a list of existing findings; the relevance and contribution to the institution are not entirely clear.</w:t>
      </w:r>
    </w:p>
    <w:p w14:paraId="0C8CE07F" w14:textId="77777777" w:rsidR="006D63AD" w:rsidRPr="00616931" w:rsidRDefault="006D63AD" w:rsidP="006D63AD">
      <w:pPr>
        <w:rPr>
          <w:rFonts w:ascii="Arial" w:hAnsi="Arial" w:cs="Arial"/>
          <w:i/>
          <w:iCs/>
        </w:rPr>
      </w:pPr>
      <w:r w:rsidRPr="00616931">
        <w:rPr>
          <w:rFonts w:ascii="Arial" w:hAnsi="Arial" w:cs="Arial"/>
          <w:i/>
          <w:iCs/>
        </w:rPr>
        <w:t>0 points: The knowledge of the topic, the professional level, relevance, and contribution to the institution are unconvincing.</w:t>
      </w:r>
    </w:p>
    <w:p w14:paraId="138D2954" w14:textId="77777777" w:rsidR="006D63AD" w:rsidRPr="00616931" w:rsidRDefault="006D63AD" w:rsidP="006D63AD">
      <w:pPr>
        <w:rPr>
          <w:rFonts w:ascii="Arial" w:hAnsi="Arial" w:cs="Arial"/>
          <w:b/>
          <w:bCs/>
        </w:rPr>
      </w:pPr>
      <w:r w:rsidRPr="00616931">
        <w:rPr>
          <w:rFonts w:ascii="Arial" w:hAnsi="Arial" w:cs="Arial"/>
          <w:b/>
          <w:bCs/>
        </w:rPr>
        <w:t>Points awarded:</w:t>
      </w:r>
    </w:p>
    <w:p w14:paraId="5C7AD622" w14:textId="3131C295" w:rsidR="006D63AD" w:rsidRPr="00616931" w:rsidRDefault="006D63AD" w:rsidP="00616931">
      <w:pPr>
        <w:rPr>
          <w:rFonts w:ascii="Arial" w:hAnsi="Arial" w:cs="Arial"/>
          <w:b/>
          <w:bCs/>
        </w:rPr>
      </w:pPr>
      <w:r w:rsidRPr="00616931">
        <w:rPr>
          <w:rFonts w:ascii="Arial" w:hAnsi="Arial" w:cs="Arial"/>
          <w:b/>
          <w:bCs/>
        </w:rPr>
        <w:t>Comments:</w:t>
      </w:r>
    </w:p>
    <w:p w14:paraId="6F75C2C5" w14:textId="77777777" w:rsidR="006D63AD" w:rsidRPr="00616931" w:rsidRDefault="006D63AD" w:rsidP="00616931">
      <w:pPr>
        <w:spacing w:after="160"/>
        <w:ind w:right="-74"/>
        <w:rPr>
          <w:rFonts w:ascii="Arial" w:hAnsi="Arial" w:cs="Arial"/>
        </w:rPr>
      </w:pPr>
      <w:r w:rsidRPr="00616931">
        <w:rPr>
          <w:rFonts w:ascii="Arial" w:hAnsi="Arial" w:cs="Arial"/>
          <w:b/>
          <w:bCs/>
        </w:rPr>
        <w:t>2.</w:t>
      </w:r>
      <w:r w:rsidRPr="00616931">
        <w:rPr>
          <w:rFonts w:ascii="Arial" w:hAnsi="Arial" w:cs="Arial"/>
        </w:rPr>
        <w:t xml:space="preserve"> </w:t>
      </w:r>
      <w:r w:rsidRPr="00616931">
        <w:rPr>
          <w:rFonts w:ascii="Arial" w:eastAsiaTheme="minorHAnsi" w:hAnsi="Arial" w:cs="Arial"/>
          <w:b/>
          <w:bCs/>
          <w:kern w:val="2"/>
          <w:sz w:val="24"/>
          <w:szCs w:val="24"/>
          <w:lang w:val="cs-CZ"/>
          <w14:ligatures w14:val="standardContextual"/>
        </w:rPr>
        <w:t>Formulation of Objectives and Feasibility of Their Achievement (solution approach and its originality)</w:t>
      </w:r>
    </w:p>
    <w:p w14:paraId="13BDF967" w14:textId="77777777" w:rsidR="006D63AD" w:rsidRPr="00616931" w:rsidRDefault="006D63AD" w:rsidP="006D63AD">
      <w:pPr>
        <w:rPr>
          <w:rFonts w:ascii="Arial" w:hAnsi="Arial" w:cs="Arial"/>
          <w:b/>
          <w:bCs/>
        </w:rPr>
      </w:pPr>
      <w:r w:rsidRPr="00616931">
        <w:rPr>
          <w:rFonts w:ascii="Arial" w:hAnsi="Arial" w:cs="Arial"/>
          <w:b/>
          <w:bCs/>
        </w:rPr>
        <w:t>(0–10 points)</w:t>
      </w:r>
    </w:p>
    <w:p w14:paraId="7A15A561" w14:textId="77777777" w:rsidR="006D63AD" w:rsidRPr="00616931" w:rsidRDefault="006D63AD" w:rsidP="006D63AD">
      <w:pPr>
        <w:rPr>
          <w:rFonts w:ascii="Arial" w:hAnsi="Arial" w:cs="Arial"/>
          <w:i/>
          <w:iCs/>
        </w:rPr>
      </w:pPr>
      <w:r w:rsidRPr="00616931">
        <w:rPr>
          <w:rFonts w:ascii="Arial" w:hAnsi="Arial" w:cs="Arial"/>
          <w:i/>
          <w:iCs/>
        </w:rPr>
        <w:t>10 points: The objectives are perfectly defined—ambitious, original, and achievable. The applicant has a clear vision of what they want to accomplish.</w:t>
      </w:r>
    </w:p>
    <w:p w14:paraId="2B766696" w14:textId="77777777" w:rsidR="006D63AD" w:rsidRPr="00616931" w:rsidRDefault="006D63AD" w:rsidP="006D63AD">
      <w:pPr>
        <w:rPr>
          <w:rFonts w:ascii="Arial" w:hAnsi="Arial" w:cs="Arial"/>
          <w:i/>
          <w:iCs/>
        </w:rPr>
      </w:pPr>
      <w:r w:rsidRPr="00616931">
        <w:rPr>
          <w:rFonts w:ascii="Arial" w:hAnsi="Arial" w:cs="Arial"/>
          <w:i/>
          <w:iCs/>
        </w:rPr>
        <w:t>5 points: The objectives are understandable, but the formulation leaves room for doubt about whether the applicant knows what they specifically intend to achieve, or the objectives are too ambitious or not very original.</w:t>
      </w:r>
    </w:p>
    <w:p w14:paraId="784A5524" w14:textId="77777777" w:rsidR="006D63AD" w:rsidRPr="00616931" w:rsidRDefault="006D63AD" w:rsidP="006D63AD">
      <w:pPr>
        <w:rPr>
          <w:rFonts w:ascii="Arial" w:hAnsi="Arial" w:cs="Arial"/>
        </w:rPr>
      </w:pPr>
      <w:r w:rsidRPr="00616931">
        <w:rPr>
          <w:rFonts w:ascii="Arial" w:hAnsi="Arial" w:cs="Arial"/>
          <w:i/>
          <w:iCs/>
        </w:rPr>
        <w:t>0 points: The objectives are general, the applicant’s research intent is unclear, or the objectives are unrealistic, or merely repeat previously published experiments</w:t>
      </w:r>
      <w:r w:rsidRPr="00616931">
        <w:rPr>
          <w:rFonts w:ascii="Arial" w:hAnsi="Arial" w:cs="Arial"/>
        </w:rPr>
        <w:t>.</w:t>
      </w:r>
    </w:p>
    <w:p w14:paraId="56B13F50" w14:textId="77777777" w:rsidR="006D63AD" w:rsidRPr="00616931" w:rsidRDefault="006D63AD" w:rsidP="006D63AD">
      <w:pPr>
        <w:rPr>
          <w:rFonts w:ascii="Arial" w:hAnsi="Arial" w:cs="Arial"/>
          <w:b/>
          <w:bCs/>
        </w:rPr>
      </w:pPr>
      <w:r w:rsidRPr="00616931">
        <w:rPr>
          <w:rFonts w:ascii="Arial" w:hAnsi="Arial" w:cs="Arial"/>
          <w:b/>
          <w:bCs/>
        </w:rPr>
        <w:t>Points awarded:</w:t>
      </w:r>
    </w:p>
    <w:p w14:paraId="10112B51" w14:textId="180105D0" w:rsidR="006D63AD" w:rsidRPr="00616931" w:rsidRDefault="006D63AD" w:rsidP="006D63AD">
      <w:pPr>
        <w:rPr>
          <w:rFonts w:ascii="Arial" w:hAnsi="Arial" w:cs="Arial"/>
          <w:b/>
          <w:bCs/>
        </w:rPr>
      </w:pPr>
      <w:r w:rsidRPr="00616931">
        <w:rPr>
          <w:rFonts w:ascii="Arial" w:hAnsi="Arial" w:cs="Arial"/>
          <w:b/>
          <w:bCs/>
        </w:rPr>
        <w:lastRenderedPageBreak/>
        <w:t>Comments:</w:t>
      </w:r>
    </w:p>
    <w:p w14:paraId="7DB78BED" w14:textId="77777777" w:rsidR="006D63AD" w:rsidRPr="00616931" w:rsidRDefault="006D63AD" w:rsidP="006D63AD">
      <w:pPr>
        <w:rPr>
          <w:rFonts w:ascii="Arial" w:hAnsi="Arial" w:cs="Arial"/>
        </w:rPr>
      </w:pPr>
      <w:r w:rsidRPr="00616931">
        <w:rPr>
          <w:rFonts w:ascii="Arial" w:hAnsi="Arial" w:cs="Arial"/>
          <w:b/>
          <w:bCs/>
        </w:rPr>
        <w:t>3.</w:t>
      </w:r>
      <w:r w:rsidRPr="00616931">
        <w:rPr>
          <w:rFonts w:ascii="Arial" w:hAnsi="Arial" w:cs="Arial"/>
        </w:rPr>
        <w:t xml:space="preserve"> </w:t>
      </w:r>
      <w:r w:rsidRPr="00616931">
        <w:rPr>
          <w:rFonts w:ascii="Arial" w:eastAsiaTheme="minorHAnsi" w:hAnsi="Arial" w:cs="Arial"/>
          <w:b/>
          <w:bCs/>
          <w:kern w:val="2"/>
          <w:sz w:val="24"/>
          <w:szCs w:val="24"/>
          <w:lang w:val="cs-CZ"/>
          <w14:ligatures w14:val="standardContextual"/>
        </w:rPr>
        <w:t>Methodology of the Return Grant</w:t>
      </w:r>
    </w:p>
    <w:p w14:paraId="05800A92" w14:textId="77777777" w:rsidR="006D63AD" w:rsidRPr="00616931" w:rsidRDefault="006D63AD" w:rsidP="006D63AD">
      <w:pPr>
        <w:rPr>
          <w:rFonts w:ascii="Arial" w:hAnsi="Arial" w:cs="Arial"/>
          <w:b/>
          <w:bCs/>
        </w:rPr>
      </w:pPr>
      <w:r w:rsidRPr="00616931">
        <w:rPr>
          <w:rFonts w:ascii="Arial" w:hAnsi="Arial" w:cs="Arial"/>
          <w:b/>
          <w:bCs/>
        </w:rPr>
        <w:t>(0–10 points)</w:t>
      </w:r>
    </w:p>
    <w:p w14:paraId="1C22461A" w14:textId="77777777" w:rsidR="006D63AD" w:rsidRPr="00616931" w:rsidRDefault="006D63AD" w:rsidP="006D63AD">
      <w:pPr>
        <w:rPr>
          <w:rFonts w:ascii="Arial" w:hAnsi="Arial" w:cs="Arial"/>
          <w:i/>
          <w:iCs/>
        </w:rPr>
      </w:pPr>
      <w:r w:rsidRPr="00616931">
        <w:rPr>
          <w:rFonts w:ascii="Arial" w:hAnsi="Arial" w:cs="Arial"/>
          <w:i/>
          <w:iCs/>
        </w:rPr>
        <w:t>10 points: The procedures to achieve the objectives are perfectly and thoroughly described. The applicant has a clear idea of how to achieve the goals, including analytical procedures.</w:t>
      </w:r>
    </w:p>
    <w:p w14:paraId="69E81CB9" w14:textId="77777777" w:rsidR="006D63AD" w:rsidRPr="00616931" w:rsidRDefault="006D63AD" w:rsidP="006D63AD">
      <w:pPr>
        <w:rPr>
          <w:rFonts w:ascii="Arial" w:hAnsi="Arial" w:cs="Arial"/>
          <w:i/>
          <w:iCs/>
        </w:rPr>
      </w:pPr>
      <w:r w:rsidRPr="00616931">
        <w:rPr>
          <w:rFonts w:ascii="Arial" w:hAnsi="Arial" w:cs="Arial"/>
          <w:i/>
          <w:iCs/>
        </w:rPr>
        <w:t>7 points: The procedures are clear and well described, with only occasional general statements.</w:t>
      </w:r>
    </w:p>
    <w:p w14:paraId="08A2D7C7" w14:textId="77777777" w:rsidR="006D63AD" w:rsidRPr="00616931" w:rsidRDefault="006D63AD" w:rsidP="006D63AD">
      <w:pPr>
        <w:rPr>
          <w:rFonts w:ascii="Arial" w:hAnsi="Arial" w:cs="Arial"/>
          <w:i/>
          <w:iCs/>
        </w:rPr>
      </w:pPr>
      <w:r w:rsidRPr="00616931">
        <w:rPr>
          <w:rFonts w:ascii="Arial" w:hAnsi="Arial" w:cs="Arial"/>
          <w:i/>
          <w:iCs/>
        </w:rPr>
        <w:t>5 points: The procedures are understandable, but the description contains many general statements.</w:t>
      </w:r>
    </w:p>
    <w:p w14:paraId="6A3C965A" w14:textId="77777777" w:rsidR="006D63AD" w:rsidRPr="00616931" w:rsidRDefault="006D63AD" w:rsidP="006D63AD">
      <w:pPr>
        <w:rPr>
          <w:rFonts w:ascii="Arial" w:hAnsi="Arial" w:cs="Arial"/>
          <w:i/>
          <w:iCs/>
        </w:rPr>
      </w:pPr>
      <w:r w:rsidRPr="00616931">
        <w:rPr>
          <w:rFonts w:ascii="Arial" w:hAnsi="Arial" w:cs="Arial"/>
          <w:i/>
          <w:iCs/>
        </w:rPr>
        <w:t>3 points: The methodology is not entirely convincing, but it is evident that the applicant has considered it and can further develop it.</w:t>
      </w:r>
    </w:p>
    <w:p w14:paraId="3160E937" w14:textId="77777777" w:rsidR="006D63AD" w:rsidRPr="00616931" w:rsidRDefault="006D63AD" w:rsidP="006D63AD">
      <w:pPr>
        <w:rPr>
          <w:rFonts w:ascii="Arial" w:hAnsi="Arial" w:cs="Arial"/>
          <w:i/>
          <w:iCs/>
        </w:rPr>
      </w:pPr>
      <w:r w:rsidRPr="00616931">
        <w:rPr>
          <w:rFonts w:ascii="Arial" w:hAnsi="Arial" w:cs="Arial"/>
          <w:i/>
          <w:iCs/>
        </w:rPr>
        <w:t>0 points: The methodology is only general, and the applicant does not yet have a clear idea of the specific procedures.</w:t>
      </w:r>
    </w:p>
    <w:p w14:paraId="6DDFB9BF" w14:textId="77777777" w:rsidR="006D63AD" w:rsidRPr="00616931" w:rsidRDefault="006D63AD" w:rsidP="006D63AD">
      <w:pPr>
        <w:rPr>
          <w:rFonts w:ascii="Arial" w:hAnsi="Arial" w:cs="Arial"/>
          <w:b/>
          <w:bCs/>
        </w:rPr>
      </w:pPr>
      <w:r w:rsidRPr="00616931">
        <w:rPr>
          <w:rFonts w:ascii="Arial" w:hAnsi="Arial" w:cs="Arial"/>
          <w:b/>
          <w:bCs/>
        </w:rPr>
        <w:t>Points awarded:</w:t>
      </w:r>
    </w:p>
    <w:p w14:paraId="1A4DE251" w14:textId="54E35B48" w:rsidR="006D63AD" w:rsidRPr="00616931" w:rsidRDefault="006D63AD" w:rsidP="006D63AD">
      <w:pPr>
        <w:rPr>
          <w:rFonts w:ascii="Arial" w:hAnsi="Arial" w:cs="Arial"/>
          <w:b/>
          <w:bCs/>
        </w:rPr>
      </w:pPr>
      <w:r w:rsidRPr="00616931">
        <w:rPr>
          <w:rFonts w:ascii="Arial" w:hAnsi="Arial" w:cs="Arial"/>
          <w:b/>
          <w:bCs/>
        </w:rPr>
        <w:t>Comments:</w:t>
      </w:r>
    </w:p>
    <w:p w14:paraId="38F00342" w14:textId="77777777" w:rsidR="006D63AD" w:rsidRPr="00616931" w:rsidRDefault="006D63AD" w:rsidP="006D63AD">
      <w:pPr>
        <w:rPr>
          <w:rFonts w:ascii="Arial" w:eastAsiaTheme="minorHAnsi" w:hAnsi="Arial" w:cs="Arial"/>
          <w:b/>
          <w:bCs/>
          <w:kern w:val="2"/>
          <w:sz w:val="24"/>
          <w:szCs w:val="24"/>
          <w:lang w:val="cs-CZ"/>
          <w14:ligatures w14:val="standardContextual"/>
        </w:rPr>
      </w:pPr>
      <w:r w:rsidRPr="00616931">
        <w:rPr>
          <w:rFonts w:ascii="Arial" w:eastAsiaTheme="minorHAnsi" w:hAnsi="Arial" w:cs="Arial"/>
          <w:b/>
          <w:bCs/>
          <w:kern w:val="2"/>
          <w:sz w:val="24"/>
          <w:szCs w:val="24"/>
          <w:lang w:val="cs-CZ"/>
          <w14:ligatures w14:val="standardContextual"/>
        </w:rPr>
        <w:t>4. Complexity of the Return Grant and Adequacy of Financial Requirements</w:t>
      </w:r>
    </w:p>
    <w:p w14:paraId="6AB9DFE7" w14:textId="77777777" w:rsidR="006D63AD" w:rsidRPr="00616931" w:rsidRDefault="006D63AD" w:rsidP="006D63AD">
      <w:pPr>
        <w:rPr>
          <w:rFonts w:ascii="Arial" w:hAnsi="Arial" w:cs="Arial"/>
          <w:b/>
          <w:bCs/>
          <w:i/>
          <w:iCs/>
        </w:rPr>
      </w:pPr>
      <w:r w:rsidRPr="00616931">
        <w:rPr>
          <w:rFonts w:ascii="Arial" w:hAnsi="Arial" w:cs="Arial"/>
          <w:b/>
          <w:bCs/>
          <w:i/>
          <w:iCs/>
        </w:rPr>
        <w:t>3E of the budget, its specificity, justification, and link to the activities of the return grant, including consistency with the information in the file Calculator Activity 3_Application for Return Grant.</w:t>
      </w:r>
    </w:p>
    <w:p w14:paraId="77CF9474" w14:textId="77777777" w:rsidR="006D63AD" w:rsidRPr="00616931" w:rsidRDefault="006D63AD" w:rsidP="006D63AD">
      <w:pPr>
        <w:rPr>
          <w:rFonts w:ascii="Arial" w:hAnsi="Arial" w:cs="Arial"/>
          <w:b/>
          <w:bCs/>
        </w:rPr>
      </w:pPr>
      <w:r w:rsidRPr="00616931">
        <w:rPr>
          <w:rFonts w:ascii="Arial" w:hAnsi="Arial" w:cs="Arial"/>
          <w:b/>
          <w:bCs/>
        </w:rPr>
        <w:t>(0–10 points)</w:t>
      </w:r>
    </w:p>
    <w:p w14:paraId="717F29C9" w14:textId="77777777" w:rsidR="006D63AD" w:rsidRPr="00616931" w:rsidRDefault="006D63AD" w:rsidP="006D63AD">
      <w:pPr>
        <w:rPr>
          <w:rFonts w:ascii="Arial" w:hAnsi="Arial" w:cs="Arial"/>
          <w:i/>
          <w:iCs/>
        </w:rPr>
      </w:pPr>
      <w:r w:rsidRPr="00616931">
        <w:rPr>
          <w:rFonts w:ascii="Arial" w:hAnsi="Arial" w:cs="Arial"/>
          <w:i/>
          <w:iCs/>
        </w:rPr>
        <w:t>10 points: The size of the research team matches the described complexity of the return grant; financial resources are used efficiently and in accordance with the rules of the return grant.</w:t>
      </w:r>
    </w:p>
    <w:p w14:paraId="367309C4" w14:textId="77777777" w:rsidR="006D63AD" w:rsidRPr="00616931" w:rsidRDefault="006D63AD" w:rsidP="006D63AD">
      <w:pPr>
        <w:rPr>
          <w:rFonts w:ascii="Arial" w:hAnsi="Arial" w:cs="Arial"/>
          <w:i/>
          <w:iCs/>
        </w:rPr>
      </w:pPr>
      <w:r w:rsidRPr="00616931">
        <w:rPr>
          <w:rFonts w:ascii="Arial" w:hAnsi="Arial" w:cs="Arial"/>
          <w:i/>
          <w:iCs/>
        </w:rPr>
        <w:t>5 points: The size of the research team does not correspond to the described complexity or financial resources are not used efficiently and in accordance with the rules.</w:t>
      </w:r>
    </w:p>
    <w:p w14:paraId="764A86E1" w14:textId="77777777" w:rsidR="006D63AD" w:rsidRPr="00616931" w:rsidRDefault="006D63AD" w:rsidP="006D63AD">
      <w:pPr>
        <w:rPr>
          <w:rFonts w:ascii="Arial" w:hAnsi="Arial" w:cs="Arial"/>
          <w:i/>
          <w:iCs/>
        </w:rPr>
      </w:pPr>
      <w:r w:rsidRPr="00616931">
        <w:rPr>
          <w:rFonts w:ascii="Arial" w:hAnsi="Arial" w:cs="Arial"/>
          <w:i/>
          <w:iCs/>
        </w:rPr>
        <w:t>0 points: The size of the team does not correspond to the complexity and financial resources are not used efficiently.</w:t>
      </w:r>
    </w:p>
    <w:p w14:paraId="24256E69" w14:textId="77777777" w:rsidR="006D63AD" w:rsidRPr="00616931" w:rsidRDefault="006D63AD" w:rsidP="006D63AD">
      <w:pPr>
        <w:rPr>
          <w:rFonts w:ascii="Arial" w:hAnsi="Arial" w:cs="Arial"/>
          <w:b/>
          <w:bCs/>
        </w:rPr>
      </w:pPr>
      <w:r w:rsidRPr="00616931">
        <w:rPr>
          <w:rFonts w:ascii="Arial" w:hAnsi="Arial" w:cs="Arial"/>
          <w:b/>
          <w:bCs/>
        </w:rPr>
        <w:t>Points awarded:</w:t>
      </w:r>
    </w:p>
    <w:p w14:paraId="445841BE" w14:textId="7A48C610" w:rsidR="006D63AD" w:rsidRPr="00616931" w:rsidRDefault="006D63AD" w:rsidP="006D63AD">
      <w:pPr>
        <w:rPr>
          <w:rFonts w:ascii="Arial" w:hAnsi="Arial" w:cs="Arial"/>
          <w:b/>
          <w:bCs/>
        </w:rPr>
      </w:pPr>
      <w:r w:rsidRPr="00616931">
        <w:rPr>
          <w:rFonts w:ascii="Arial" w:hAnsi="Arial" w:cs="Arial"/>
          <w:b/>
          <w:bCs/>
        </w:rPr>
        <w:t>Comments:</w:t>
      </w:r>
    </w:p>
    <w:p w14:paraId="08DEE839" w14:textId="77777777" w:rsidR="006D63AD" w:rsidRPr="00616931" w:rsidRDefault="006D63AD" w:rsidP="006D63AD">
      <w:pPr>
        <w:rPr>
          <w:rFonts w:ascii="Arial" w:eastAsiaTheme="minorHAnsi" w:hAnsi="Arial" w:cs="Arial"/>
          <w:b/>
          <w:bCs/>
          <w:kern w:val="2"/>
          <w:sz w:val="24"/>
          <w:szCs w:val="24"/>
          <w:lang w:val="cs-CZ"/>
          <w14:ligatures w14:val="standardContextual"/>
        </w:rPr>
      </w:pPr>
      <w:r w:rsidRPr="00616931">
        <w:rPr>
          <w:rFonts w:ascii="Arial" w:eastAsiaTheme="minorHAnsi" w:hAnsi="Arial" w:cs="Arial"/>
          <w:b/>
          <w:bCs/>
          <w:kern w:val="2"/>
          <w:sz w:val="24"/>
          <w:szCs w:val="24"/>
          <w:lang w:val="cs-CZ"/>
          <w14:ligatures w14:val="standardContextual"/>
        </w:rPr>
        <w:lastRenderedPageBreak/>
        <w:t>5. Qualification of the Applicant, Their Team, and Clarity of Task Distribution in the Research Team</w:t>
      </w:r>
    </w:p>
    <w:p w14:paraId="6A7F9025" w14:textId="77777777" w:rsidR="006D63AD" w:rsidRPr="00616931" w:rsidRDefault="006D63AD" w:rsidP="006D63AD">
      <w:pPr>
        <w:rPr>
          <w:rFonts w:ascii="Arial" w:hAnsi="Arial" w:cs="Arial"/>
          <w:b/>
          <w:bCs/>
        </w:rPr>
      </w:pPr>
      <w:r w:rsidRPr="00616931">
        <w:rPr>
          <w:rFonts w:ascii="Arial" w:hAnsi="Arial" w:cs="Arial"/>
          <w:b/>
          <w:bCs/>
          <w:i/>
          <w:iCs/>
        </w:rPr>
        <w:t xml:space="preserve">Motivation and qualification of the applicant (including potential for leading a </w:t>
      </w:r>
      <w:r w:rsidRPr="00616931">
        <w:rPr>
          <w:rFonts w:ascii="Arial" w:hAnsi="Arial" w:cs="Arial"/>
          <w:b/>
          <w:bCs/>
        </w:rPr>
        <w:t>team, if relevant);</w:t>
      </w:r>
    </w:p>
    <w:p w14:paraId="3AC9D98C" w14:textId="77777777" w:rsidR="006D63AD" w:rsidRPr="00616931" w:rsidRDefault="006D63AD" w:rsidP="006D63AD">
      <w:pPr>
        <w:rPr>
          <w:rFonts w:ascii="Arial" w:hAnsi="Arial" w:cs="Arial"/>
          <w:b/>
          <w:bCs/>
          <w:i/>
          <w:iCs/>
        </w:rPr>
      </w:pPr>
      <w:r w:rsidRPr="00616931">
        <w:rPr>
          <w:rFonts w:ascii="Arial" w:hAnsi="Arial" w:cs="Arial"/>
          <w:b/>
          <w:bCs/>
          <w:i/>
          <w:iCs/>
        </w:rPr>
        <w:t>Potential for the applicant’s career development and continuation in the field;</w:t>
      </w:r>
    </w:p>
    <w:p w14:paraId="6CAB9E3B" w14:textId="77777777" w:rsidR="006D63AD" w:rsidRPr="00616931" w:rsidRDefault="006D63AD" w:rsidP="006D63AD">
      <w:pPr>
        <w:rPr>
          <w:rFonts w:ascii="Arial" w:hAnsi="Arial" w:cs="Arial"/>
          <w:b/>
          <w:bCs/>
          <w:i/>
          <w:iCs/>
        </w:rPr>
      </w:pPr>
      <w:r w:rsidRPr="00616931">
        <w:rPr>
          <w:rFonts w:ascii="Arial" w:hAnsi="Arial" w:cs="Arial"/>
          <w:b/>
          <w:bCs/>
          <w:i/>
          <w:iCs/>
        </w:rPr>
        <w:t>Relevance of team composition, realistic and adequate workload of team members.</w:t>
      </w:r>
    </w:p>
    <w:p w14:paraId="0EE23D7D" w14:textId="77777777" w:rsidR="006D63AD" w:rsidRPr="00616931" w:rsidRDefault="006D63AD" w:rsidP="006D63AD">
      <w:pPr>
        <w:rPr>
          <w:rFonts w:ascii="Arial" w:hAnsi="Arial" w:cs="Arial"/>
          <w:b/>
          <w:bCs/>
        </w:rPr>
      </w:pPr>
      <w:r w:rsidRPr="00616931">
        <w:rPr>
          <w:rFonts w:ascii="Arial" w:hAnsi="Arial" w:cs="Arial"/>
          <w:b/>
          <w:bCs/>
        </w:rPr>
        <w:t>(0–10 points)</w:t>
      </w:r>
    </w:p>
    <w:p w14:paraId="185DA839" w14:textId="77777777" w:rsidR="006D63AD" w:rsidRPr="00616931" w:rsidRDefault="006D63AD" w:rsidP="006D63AD">
      <w:pPr>
        <w:rPr>
          <w:rFonts w:ascii="Arial" w:hAnsi="Arial" w:cs="Arial"/>
          <w:i/>
          <w:iCs/>
        </w:rPr>
      </w:pPr>
      <w:r w:rsidRPr="00616931">
        <w:rPr>
          <w:rFonts w:ascii="Arial" w:hAnsi="Arial" w:cs="Arial"/>
          <w:i/>
          <w:iCs/>
        </w:rPr>
        <w:t>10 points: The applicant has strong qualifications and potential for team leadership and career development. The research team has clearly defined roles.</w:t>
      </w:r>
    </w:p>
    <w:p w14:paraId="5C0B54F1" w14:textId="77777777" w:rsidR="006D63AD" w:rsidRPr="00616931" w:rsidRDefault="006D63AD" w:rsidP="006D63AD">
      <w:pPr>
        <w:rPr>
          <w:rFonts w:ascii="Arial" w:hAnsi="Arial" w:cs="Arial"/>
          <w:i/>
          <w:iCs/>
        </w:rPr>
      </w:pPr>
      <w:r w:rsidRPr="00616931">
        <w:rPr>
          <w:rFonts w:ascii="Arial" w:hAnsi="Arial" w:cs="Arial"/>
          <w:i/>
          <w:iCs/>
        </w:rPr>
        <w:t>5 points: The applicant has sufficient qualifications and leadership potential, but career development potential is unclear. Roles within the team are not entirely well defined.</w:t>
      </w:r>
    </w:p>
    <w:p w14:paraId="39C69145" w14:textId="77777777" w:rsidR="006D63AD" w:rsidRPr="00616931" w:rsidRDefault="006D63AD" w:rsidP="006D63AD">
      <w:pPr>
        <w:rPr>
          <w:rFonts w:ascii="Arial" w:hAnsi="Arial" w:cs="Arial"/>
          <w:i/>
          <w:iCs/>
        </w:rPr>
      </w:pPr>
      <w:r w:rsidRPr="00616931">
        <w:rPr>
          <w:rFonts w:ascii="Arial" w:hAnsi="Arial" w:cs="Arial"/>
          <w:i/>
          <w:iCs/>
        </w:rPr>
        <w:t>0 points: The applicant lacks demonstrable qualifications or leadership potential, or lacks potential for career development. The involvement of individual team members is unclear.</w:t>
      </w:r>
    </w:p>
    <w:p w14:paraId="11BFD73D" w14:textId="77777777" w:rsidR="006D63AD" w:rsidRPr="00616931" w:rsidRDefault="006D63AD" w:rsidP="006D63AD">
      <w:pPr>
        <w:rPr>
          <w:rFonts w:ascii="Arial" w:hAnsi="Arial" w:cs="Arial"/>
          <w:b/>
          <w:bCs/>
        </w:rPr>
      </w:pPr>
      <w:r w:rsidRPr="00616931">
        <w:rPr>
          <w:rFonts w:ascii="Arial" w:hAnsi="Arial" w:cs="Arial"/>
          <w:b/>
          <w:bCs/>
        </w:rPr>
        <w:t>Points awarded:</w:t>
      </w:r>
    </w:p>
    <w:p w14:paraId="07B10A78" w14:textId="77777777" w:rsidR="006D63AD" w:rsidRPr="00616931" w:rsidRDefault="006D63AD" w:rsidP="006D63AD">
      <w:pPr>
        <w:rPr>
          <w:rFonts w:ascii="Arial" w:hAnsi="Arial" w:cs="Arial"/>
          <w:b/>
          <w:bCs/>
        </w:rPr>
      </w:pPr>
      <w:r w:rsidRPr="00616931">
        <w:rPr>
          <w:rFonts w:ascii="Arial" w:hAnsi="Arial" w:cs="Arial"/>
          <w:b/>
          <w:bCs/>
        </w:rPr>
        <w:t>Comments:</w:t>
      </w:r>
    </w:p>
    <w:p w14:paraId="2DEB3FC3" w14:textId="77777777" w:rsidR="006D63AD" w:rsidRPr="00616931" w:rsidRDefault="006D63AD" w:rsidP="006D63AD">
      <w:pPr>
        <w:rPr>
          <w:rFonts w:ascii="Arial" w:hAnsi="Arial" w:cs="Arial"/>
        </w:rPr>
      </w:pPr>
    </w:p>
    <w:p w14:paraId="34F9EF16" w14:textId="77777777" w:rsidR="006D63AD" w:rsidRPr="00616931" w:rsidRDefault="006D63AD" w:rsidP="006D63AD">
      <w:pPr>
        <w:rPr>
          <w:rFonts w:ascii="Arial" w:eastAsiaTheme="minorHAnsi" w:hAnsi="Arial" w:cs="Arial"/>
          <w:b/>
          <w:bCs/>
          <w:kern w:val="2"/>
          <w:sz w:val="24"/>
          <w:szCs w:val="24"/>
          <w:lang w:val="cs-CZ"/>
          <w14:ligatures w14:val="standardContextual"/>
        </w:rPr>
      </w:pPr>
      <w:r w:rsidRPr="00616931">
        <w:rPr>
          <w:rFonts w:ascii="Arial" w:eastAsiaTheme="minorHAnsi" w:hAnsi="Arial" w:cs="Arial"/>
          <w:b/>
          <w:bCs/>
          <w:kern w:val="2"/>
          <w:sz w:val="24"/>
          <w:szCs w:val="24"/>
          <w:lang w:val="cs-CZ"/>
          <w14:ligatures w14:val="standardContextual"/>
        </w:rPr>
        <w:t>6. Overall Verbal Evaluation of the Return Grant Proposal</w:t>
      </w:r>
    </w:p>
    <w:p w14:paraId="7355F143" w14:textId="77777777" w:rsidR="006D63AD" w:rsidRPr="00616931" w:rsidRDefault="006D63AD" w:rsidP="006D63AD">
      <w:pPr>
        <w:rPr>
          <w:rFonts w:ascii="Arial" w:hAnsi="Arial" w:cs="Arial"/>
          <w:b/>
          <w:bCs/>
        </w:rPr>
      </w:pPr>
      <w:r w:rsidRPr="00616931">
        <w:rPr>
          <w:rFonts w:ascii="Arial" w:hAnsi="Arial" w:cs="Arial"/>
          <w:b/>
          <w:bCs/>
        </w:rPr>
        <w:t>Strengths of the return grant:</w:t>
      </w:r>
    </w:p>
    <w:p w14:paraId="4315821D" w14:textId="77777777" w:rsidR="006D63AD" w:rsidRPr="00616931" w:rsidRDefault="006D63AD" w:rsidP="006D63AD">
      <w:pPr>
        <w:rPr>
          <w:rFonts w:ascii="Arial" w:hAnsi="Arial" w:cs="Arial"/>
          <w:b/>
          <w:bCs/>
        </w:rPr>
      </w:pPr>
      <w:r w:rsidRPr="00616931">
        <w:rPr>
          <w:rFonts w:ascii="Arial" w:hAnsi="Arial" w:cs="Arial"/>
          <w:b/>
          <w:bCs/>
        </w:rPr>
        <w:t>Weaknesses of the return grant:</w:t>
      </w:r>
    </w:p>
    <w:p w14:paraId="2B2D663B" w14:textId="77777777" w:rsidR="006D63AD" w:rsidRPr="00616931" w:rsidRDefault="006D63AD" w:rsidP="006D63AD">
      <w:pPr>
        <w:rPr>
          <w:rFonts w:ascii="Arial" w:hAnsi="Arial" w:cs="Arial"/>
          <w:b/>
          <w:bCs/>
        </w:rPr>
      </w:pPr>
      <w:r w:rsidRPr="00616931">
        <w:rPr>
          <w:rFonts w:ascii="Arial" w:hAnsi="Arial" w:cs="Arial"/>
          <w:b/>
          <w:bCs/>
        </w:rPr>
        <w:t>Additional evaluative comments:</w:t>
      </w:r>
    </w:p>
    <w:p w14:paraId="07B7BB28" w14:textId="77777777" w:rsidR="006D63AD" w:rsidRPr="00616931" w:rsidRDefault="006D63AD" w:rsidP="006D63AD">
      <w:pPr>
        <w:rPr>
          <w:rFonts w:ascii="Arial" w:hAnsi="Arial" w:cs="Arial"/>
        </w:rPr>
      </w:pPr>
    </w:p>
    <w:p w14:paraId="3775664C" w14:textId="77777777" w:rsidR="00FC0735" w:rsidRPr="00616931" w:rsidRDefault="00FC0735">
      <w:pPr>
        <w:rPr>
          <w:rFonts w:ascii="Arial" w:hAnsi="Arial" w:cs="Arial"/>
        </w:rPr>
      </w:pPr>
    </w:p>
    <w:sectPr w:rsidR="00FC0735" w:rsidRPr="00616931" w:rsidSect="006D63A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CF5F80"/>
    <w:multiLevelType w:val="hybridMultilevel"/>
    <w:tmpl w:val="D9449768"/>
    <w:lvl w:ilvl="0" w:tplc="0EEA7826">
      <w:start w:val="1"/>
      <w:numFmt w:val="decimal"/>
      <w:lvlText w:val="%1."/>
      <w:lvlJc w:val="left"/>
      <w:pPr>
        <w:ind w:left="644" w:hanging="360"/>
      </w:pPr>
      <w:rPr>
        <w:rFonts w:hint="default"/>
        <w:b/>
        <w:bCs/>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num w:numId="1" w16cid:durableId="1590196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735"/>
    <w:rsid w:val="00181241"/>
    <w:rsid w:val="00562B5B"/>
    <w:rsid w:val="00616931"/>
    <w:rsid w:val="006D63AD"/>
    <w:rsid w:val="00996A9F"/>
    <w:rsid w:val="00FC073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F4883"/>
  <w15:chartTrackingRefBased/>
  <w15:docId w15:val="{E9D61881-0A39-4F3E-B844-D5068D86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D63AD"/>
    <w:pPr>
      <w:spacing w:after="200" w:line="276" w:lineRule="auto"/>
    </w:pPr>
    <w:rPr>
      <w:rFonts w:eastAsiaTheme="minorEastAsia"/>
      <w:kern w:val="0"/>
      <w:sz w:val="22"/>
      <w:szCs w:val="22"/>
      <w:lang w:val="en-US"/>
      <w14:ligatures w14:val="none"/>
    </w:rPr>
  </w:style>
  <w:style w:type="paragraph" w:styleId="Nadpis1">
    <w:name w:val="heading 1"/>
    <w:basedOn w:val="Normln"/>
    <w:next w:val="Normln"/>
    <w:link w:val="Nadpis1Char"/>
    <w:uiPriority w:val="9"/>
    <w:qFormat/>
    <w:rsid w:val="00FC073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cs-CZ"/>
      <w14:ligatures w14:val="standardContextual"/>
    </w:rPr>
  </w:style>
  <w:style w:type="paragraph" w:styleId="Nadpis2">
    <w:name w:val="heading 2"/>
    <w:basedOn w:val="Normln"/>
    <w:next w:val="Normln"/>
    <w:link w:val="Nadpis2Char"/>
    <w:uiPriority w:val="9"/>
    <w:semiHidden/>
    <w:unhideWhenUsed/>
    <w:qFormat/>
    <w:rsid w:val="00FC073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cs-CZ"/>
      <w14:ligatures w14:val="standardContextual"/>
    </w:rPr>
  </w:style>
  <w:style w:type="paragraph" w:styleId="Nadpis3">
    <w:name w:val="heading 3"/>
    <w:basedOn w:val="Normln"/>
    <w:next w:val="Normln"/>
    <w:link w:val="Nadpis3Char"/>
    <w:uiPriority w:val="9"/>
    <w:semiHidden/>
    <w:unhideWhenUsed/>
    <w:qFormat/>
    <w:rsid w:val="00FC0735"/>
    <w:pPr>
      <w:keepNext/>
      <w:keepLines/>
      <w:spacing w:before="160" w:after="80" w:line="278" w:lineRule="auto"/>
      <w:outlineLvl w:val="2"/>
    </w:pPr>
    <w:rPr>
      <w:rFonts w:eastAsiaTheme="majorEastAsia" w:cstheme="majorBidi"/>
      <w:color w:val="0F4761" w:themeColor="accent1" w:themeShade="BF"/>
      <w:kern w:val="2"/>
      <w:sz w:val="28"/>
      <w:szCs w:val="28"/>
      <w:lang w:val="cs-CZ"/>
      <w14:ligatures w14:val="standardContextual"/>
    </w:rPr>
  </w:style>
  <w:style w:type="paragraph" w:styleId="Nadpis4">
    <w:name w:val="heading 4"/>
    <w:basedOn w:val="Normln"/>
    <w:next w:val="Normln"/>
    <w:link w:val="Nadpis4Char"/>
    <w:uiPriority w:val="9"/>
    <w:semiHidden/>
    <w:unhideWhenUsed/>
    <w:qFormat/>
    <w:rsid w:val="00FC0735"/>
    <w:pPr>
      <w:keepNext/>
      <w:keepLines/>
      <w:spacing w:before="80" w:after="40" w:line="278" w:lineRule="auto"/>
      <w:outlineLvl w:val="3"/>
    </w:pPr>
    <w:rPr>
      <w:rFonts w:eastAsiaTheme="majorEastAsia" w:cstheme="majorBidi"/>
      <w:i/>
      <w:iCs/>
      <w:color w:val="0F4761" w:themeColor="accent1" w:themeShade="BF"/>
      <w:kern w:val="2"/>
      <w:sz w:val="24"/>
      <w:szCs w:val="24"/>
      <w:lang w:val="cs-CZ"/>
      <w14:ligatures w14:val="standardContextual"/>
    </w:rPr>
  </w:style>
  <w:style w:type="paragraph" w:styleId="Nadpis5">
    <w:name w:val="heading 5"/>
    <w:basedOn w:val="Normln"/>
    <w:next w:val="Normln"/>
    <w:link w:val="Nadpis5Char"/>
    <w:uiPriority w:val="9"/>
    <w:semiHidden/>
    <w:unhideWhenUsed/>
    <w:qFormat/>
    <w:rsid w:val="00FC0735"/>
    <w:pPr>
      <w:keepNext/>
      <w:keepLines/>
      <w:spacing w:before="80" w:after="40" w:line="278" w:lineRule="auto"/>
      <w:outlineLvl w:val="4"/>
    </w:pPr>
    <w:rPr>
      <w:rFonts w:eastAsiaTheme="majorEastAsia" w:cstheme="majorBidi"/>
      <w:color w:val="0F4761" w:themeColor="accent1" w:themeShade="BF"/>
      <w:kern w:val="2"/>
      <w:sz w:val="24"/>
      <w:szCs w:val="24"/>
      <w:lang w:val="cs-CZ"/>
      <w14:ligatures w14:val="standardContextual"/>
    </w:rPr>
  </w:style>
  <w:style w:type="paragraph" w:styleId="Nadpis6">
    <w:name w:val="heading 6"/>
    <w:basedOn w:val="Normln"/>
    <w:next w:val="Normln"/>
    <w:link w:val="Nadpis6Char"/>
    <w:uiPriority w:val="9"/>
    <w:semiHidden/>
    <w:unhideWhenUsed/>
    <w:qFormat/>
    <w:rsid w:val="00FC0735"/>
    <w:pPr>
      <w:keepNext/>
      <w:keepLines/>
      <w:spacing w:before="40" w:after="0" w:line="278" w:lineRule="auto"/>
      <w:outlineLvl w:val="5"/>
    </w:pPr>
    <w:rPr>
      <w:rFonts w:eastAsiaTheme="majorEastAsia" w:cstheme="majorBidi"/>
      <w:i/>
      <w:iCs/>
      <w:color w:val="595959" w:themeColor="text1" w:themeTint="A6"/>
      <w:kern w:val="2"/>
      <w:sz w:val="24"/>
      <w:szCs w:val="24"/>
      <w:lang w:val="cs-CZ"/>
      <w14:ligatures w14:val="standardContextual"/>
    </w:rPr>
  </w:style>
  <w:style w:type="paragraph" w:styleId="Nadpis7">
    <w:name w:val="heading 7"/>
    <w:basedOn w:val="Normln"/>
    <w:next w:val="Normln"/>
    <w:link w:val="Nadpis7Char"/>
    <w:uiPriority w:val="9"/>
    <w:semiHidden/>
    <w:unhideWhenUsed/>
    <w:qFormat/>
    <w:rsid w:val="00FC0735"/>
    <w:pPr>
      <w:keepNext/>
      <w:keepLines/>
      <w:spacing w:before="40" w:after="0" w:line="278" w:lineRule="auto"/>
      <w:outlineLvl w:val="6"/>
    </w:pPr>
    <w:rPr>
      <w:rFonts w:eastAsiaTheme="majorEastAsia" w:cstheme="majorBidi"/>
      <w:color w:val="595959" w:themeColor="text1" w:themeTint="A6"/>
      <w:kern w:val="2"/>
      <w:sz w:val="24"/>
      <w:szCs w:val="24"/>
      <w:lang w:val="cs-CZ"/>
      <w14:ligatures w14:val="standardContextual"/>
    </w:rPr>
  </w:style>
  <w:style w:type="paragraph" w:styleId="Nadpis8">
    <w:name w:val="heading 8"/>
    <w:basedOn w:val="Normln"/>
    <w:next w:val="Normln"/>
    <w:link w:val="Nadpis8Char"/>
    <w:uiPriority w:val="9"/>
    <w:semiHidden/>
    <w:unhideWhenUsed/>
    <w:qFormat/>
    <w:rsid w:val="00FC0735"/>
    <w:pPr>
      <w:keepNext/>
      <w:keepLines/>
      <w:spacing w:after="0" w:line="278" w:lineRule="auto"/>
      <w:outlineLvl w:val="7"/>
    </w:pPr>
    <w:rPr>
      <w:rFonts w:eastAsiaTheme="majorEastAsia" w:cstheme="majorBidi"/>
      <w:i/>
      <w:iCs/>
      <w:color w:val="272727" w:themeColor="text1" w:themeTint="D8"/>
      <w:kern w:val="2"/>
      <w:sz w:val="24"/>
      <w:szCs w:val="24"/>
      <w:lang w:val="cs-CZ"/>
      <w14:ligatures w14:val="standardContextual"/>
    </w:rPr>
  </w:style>
  <w:style w:type="paragraph" w:styleId="Nadpis9">
    <w:name w:val="heading 9"/>
    <w:basedOn w:val="Normln"/>
    <w:next w:val="Normln"/>
    <w:link w:val="Nadpis9Char"/>
    <w:uiPriority w:val="9"/>
    <w:semiHidden/>
    <w:unhideWhenUsed/>
    <w:qFormat/>
    <w:rsid w:val="00FC0735"/>
    <w:pPr>
      <w:keepNext/>
      <w:keepLines/>
      <w:spacing w:after="0" w:line="278" w:lineRule="auto"/>
      <w:outlineLvl w:val="8"/>
    </w:pPr>
    <w:rPr>
      <w:rFonts w:eastAsiaTheme="majorEastAsia" w:cstheme="majorBidi"/>
      <w:color w:val="272727" w:themeColor="text1" w:themeTint="D8"/>
      <w:kern w:val="2"/>
      <w:sz w:val="24"/>
      <w:szCs w:val="24"/>
      <w:lang w:val="cs-CZ"/>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C073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FC073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FC073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FC073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C073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C073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C073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C073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C0735"/>
    <w:rPr>
      <w:rFonts w:eastAsiaTheme="majorEastAsia" w:cstheme="majorBidi"/>
      <w:color w:val="272727" w:themeColor="text1" w:themeTint="D8"/>
    </w:rPr>
  </w:style>
  <w:style w:type="paragraph" w:styleId="Nzev">
    <w:name w:val="Title"/>
    <w:basedOn w:val="Normln"/>
    <w:next w:val="Normln"/>
    <w:link w:val="NzevChar"/>
    <w:uiPriority w:val="10"/>
    <w:qFormat/>
    <w:rsid w:val="00FC0735"/>
    <w:pPr>
      <w:spacing w:after="80" w:line="240" w:lineRule="auto"/>
      <w:contextualSpacing/>
    </w:pPr>
    <w:rPr>
      <w:rFonts w:asciiTheme="majorHAnsi" w:eastAsiaTheme="majorEastAsia" w:hAnsiTheme="majorHAnsi" w:cstheme="majorBidi"/>
      <w:spacing w:val="-10"/>
      <w:kern w:val="28"/>
      <w:sz w:val="56"/>
      <w:szCs w:val="56"/>
      <w:lang w:val="cs-CZ"/>
      <w14:ligatures w14:val="standardContextual"/>
    </w:rPr>
  </w:style>
  <w:style w:type="character" w:customStyle="1" w:styleId="NzevChar">
    <w:name w:val="Název Char"/>
    <w:basedOn w:val="Standardnpsmoodstavce"/>
    <w:link w:val="Nzev"/>
    <w:uiPriority w:val="10"/>
    <w:rsid w:val="00FC073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C0735"/>
    <w:pPr>
      <w:numPr>
        <w:ilvl w:val="1"/>
      </w:numPr>
      <w:spacing w:after="160" w:line="278" w:lineRule="auto"/>
    </w:pPr>
    <w:rPr>
      <w:rFonts w:eastAsiaTheme="majorEastAsia" w:cstheme="majorBidi"/>
      <w:color w:val="595959" w:themeColor="text1" w:themeTint="A6"/>
      <w:spacing w:val="15"/>
      <w:kern w:val="2"/>
      <w:sz w:val="28"/>
      <w:szCs w:val="28"/>
      <w:lang w:val="cs-CZ"/>
      <w14:ligatures w14:val="standardContextual"/>
    </w:rPr>
  </w:style>
  <w:style w:type="character" w:customStyle="1" w:styleId="PodnadpisChar">
    <w:name w:val="Podnadpis Char"/>
    <w:basedOn w:val="Standardnpsmoodstavce"/>
    <w:link w:val="Podnadpis"/>
    <w:uiPriority w:val="11"/>
    <w:rsid w:val="00FC073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C0735"/>
    <w:pPr>
      <w:spacing w:before="160" w:after="160" w:line="278" w:lineRule="auto"/>
      <w:jc w:val="center"/>
    </w:pPr>
    <w:rPr>
      <w:rFonts w:eastAsiaTheme="minorHAnsi"/>
      <w:i/>
      <w:iCs/>
      <w:color w:val="404040" w:themeColor="text1" w:themeTint="BF"/>
      <w:kern w:val="2"/>
      <w:sz w:val="24"/>
      <w:szCs w:val="24"/>
      <w:lang w:val="cs-CZ"/>
      <w14:ligatures w14:val="standardContextual"/>
    </w:rPr>
  </w:style>
  <w:style w:type="character" w:customStyle="1" w:styleId="CittChar">
    <w:name w:val="Citát Char"/>
    <w:basedOn w:val="Standardnpsmoodstavce"/>
    <w:link w:val="Citt"/>
    <w:uiPriority w:val="29"/>
    <w:rsid w:val="00FC0735"/>
    <w:rPr>
      <w:i/>
      <w:iCs/>
      <w:color w:val="404040" w:themeColor="text1" w:themeTint="BF"/>
    </w:rPr>
  </w:style>
  <w:style w:type="paragraph" w:styleId="Odstavecseseznamem">
    <w:name w:val="List Paragraph"/>
    <w:basedOn w:val="Normln"/>
    <w:uiPriority w:val="34"/>
    <w:qFormat/>
    <w:rsid w:val="00FC0735"/>
    <w:pPr>
      <w:spacing w:after="160" w:line="278" w:lineRule="auto"/>
      <w:ind w:left="720"/>
      <w:contextualSpacing/>
    </w:pPr>
    <w:rPr>
      <w:rFonts w:eastAsiaTheme="minorHAnsi"/>
      <w:kern w:val="2"/>
      <w:sz w:val="24"/>
      <w:szCs w:val="24"/>
      <w:lang w:val="cs-CZ"/>
      <w14:ligatures w14:val="standardContextual"/>
    </w:rPr>
  </w:style>
  <w:style w:type="character" w:styleId="Zdraznnintenzivn">
    <w:name w:val="Intense Emphasis"/>
    <w:basedOn w:val="Standardnpsmoodstavce"/>
    <w:uiPriority w:val="21"/>
    <w:qFormat/>
    <w:rsid w:val="00FC0735"/>
    <w:rPr>
      <w:i/>
      <w:iCs/>
      <w:color w:val="0F4761" w:themeColor="accent1" w:themeShade="BF"/>
    </w:rPr>
  </w:style>
  <w:style w:type="paragraph" w:styleId="Vrazncitt">
    <w:name w:val="Intense Quote"/>
    <w:basedOn w:val="Normln"/>
    <w:next w:val="Normln"/>
    <w:link w:val="VrazncittChar"/>
    <w:uiPriority w:val="30"/>
    <w:qFormat/>
    <w:rsid w:val="00FC073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val="cs-CZ"/>
      <w14:ligatures w14:val="standardContextual"/>
    </w:rPr>
  </w:style>
  <w:style w:type="character" w:customStyle="1" w:styleId="VrazncittChar">
    <w:name w:val="Výrazný citát Char"/>
    <w:basedOn w:val="Standardnpsmoodstavce"/>
    <w:link w:val="Vrazncitt"/>
    <w:uiPriority w:val="30"/>
    <w:rsid w:val="00FC0735"/>
    <w:rPr>
      <w:i/>
      <w:iCs/>
      <w:color w:val="0F4761" w:themeColor="accent1" w:themeShade="BF"/>
    </w:rPr>
  </w:style>
  <w:style w:type="character" w:styleId="Odkazintenzivn">
    <w:name w:val="Intense Reference"/>
    <w:basedOn w:val="Standardnpsmoodstavce"/>
    <w:uiPriority w:val="32"/>
    <w:qFormat/>
    <w:rsid w:val="00FC07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618</Words>
  <Characters>3648</Characters>
  <Application>Microsoft Office Word</Application>
  <DocSecurity>4</DocSecurity>
  <Lines>30</Lines>
  <Paragraphs>8</Paragraphs>
  <ScaleCrop>false</ScaleCrop>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Kurdiovska Sarka</dc:creator>
  <cp:keywords/>
  <dc:description/>
  <cp:lastModifiedBy>Kurdiovska Sarka</cp:lastModifiedBy>
  <cp:revision>2</cp:revision>
  <cp:lastPrinted>2026-03-16T10:10:00Z</cp:lastPrinted>
  <dcterms:created xsi:type="dcterms:W3CDTF">2026-03-16T10:18:00Z</dcterms:created>
  <dcterms:modified xsi:type="dcterms:W3CDTF">2026-03-16T10:18:00Z</dcterms:modified>
</cp:coreProperties>
</file>