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0" w:type="auto"/>
        <w:tblInd w:w="17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970"/>
        <w:gridCol w:w="7655"/>
      </w:tblGrid>
      <w:tr w:rsidR="006426D1" w:rsidRPr="00BF4DBA" w14:paraId="302CCCD4" w14:textId="77777777">
        <w:trPr>
          <w:trHeight w:val="956"/>
        </w:trPr>
        <w:tc>
          <w:tcPr>
            <w:tcW w:w="9625" w:type="dxa"/>
            <w:gridSpan w:val="2"/>
          </w:tcPr>
          <w:p w14:paraId="087FF6D4" w14:textId="77777777" w:rsidR="006426D1" w:rsidRPr="00BF4DBA" w:rsidRDefault="00242611">
            <w:pPr>
              <w:pStyle w:val="TableParagraph"/>
              <w:spacing w:before="184" w:line="240" w:lineRule="auto"/>
              <w:ind w:left="6"/>
              <w:jc w:val="center"/>
              <w:rPr>
                <w:b/>
                <w:sz w:val="32"/>
                <w:lang w:val="en-GB"/>
              </w:rPr>
            </w:pPr>
            <w:r w:rsidRPr="00BF4DBA">
              <w:rPr>
                <w:b/>
                <w:sz w:val="32"/>
                <w:lang w:val="en-GB"/>
              </w:rPr>
              <w:t>University</w:t>
            </w:r>
            <w:r w:rsidRPr="00BF4DBA">
              <w:rPr>
                <w:b/>
                <w:spacing w:val="-11"/>
                <w:sz w:val="32"/>
                <w:lang w:val="en-GB"/>
              </w:rPr>
              <w:t xml:space="preserve"> </w:t>
            </w:r>
            <w:r w:rsidRPr="00BF4DBA">
              <w:rPr>
                <w:b/>
                <w:sz w:val="32"/>
                <w:lang w:val="en-GB"/>
              </w:rPr>
              <w:t>of</w:t>
            </w:r>
            <w:r w:rsidRPr="00BF4DBA">
              <w:rPr>
                <w:b/>
                <w:spacing w:val="-8"/>
                <w:sz w:val="32"/>
                <w:lang w:val="en-GB"/>
              </w:rPr>
              <w:t xml:space="preserve"> </w:t>
            </w:r>
            <w:r w:rsidRPr="00BF4DBA">
              <w:rPr>
                <w:b/>
                <w:sz w:val="32"/>
                <w:lang w:val="en-GB"/>
              </w:rPr>
              <w:t>Chemistry</w:t>
            </w:r>
            <w:r w:rsidRPr="00BF4DBA">
              <w:rPr>
                <w:b/>
                <w:spacing w:val="-10"/>
                <w:sz w:val="32"/>
                <w:lang w:val="en-GB"/>
              </w:rPr>
              <w:t xml:space="preserve"> </w:t>
            </w:r>
            <w:r w:rsidRPr="00BF4DBA">
              <w:rPr>
                <w:b/>
                <w:sz w:val="32"/>
                <w:lang w:val="en-GB"/>
              </w:rPr>
              <w:t>and</w:t>
            </w:r>
            <w:r w:rsidRPr="00BF4DBA">
              <w:rPr>
                <w:b/>
                <w:spacing w:val="-11"/>
                <w:sz w:val="32"/>
                <w:lang w:val="en-GB"/>
              </w:rPr>
              <w:t xml:space="preserve"> </w:t>
            </w:r>
            <w:r w:rsidRPr="00BF4DBA">
              <w:rPr>
                <w:b/>
                <w:sz w:val="32"/>
                <w:lang w:val="en-GB"/>
              </w:rPr>
              <w:t>Technology,</w:t>
            </w:r>
            <w:r w:rsidRPr="00BF4DBA">
              <w:rPr>
                <w:b/>
                <w:spacing w:val="-11"/>
                <w:sz w:val="32"/>
                <w:lang w:val="en-GB"/>
              </w:rPr>
              <w:t xml:space="preserve"> </w:t>
            </w:r>
            <w:r w:rsidRPr="00BF4DBA">
              <w:rPr>
                <w:b/>
                <w:spacing w:val="-2"/>
                <w:sz w:val="32"/>
                <w:lang w:val="en-GB"/>
              </w:rPr>
              <w:t>Prague</w:t>
            </w:r>
          </w:p>
        </w:tc>
      </w:tr>
      <w:tr w:rsidR="006426D1" w:rsidRPr="00BF4DBA" w14:paraId="570571E7" w14:textId="77777777">
        <w:trPr>
          <w:trHeight w:val="893"/>
        </w:trPr>
        <w:tc>
          <w:tcPr>
            <w:tcW w:w="1970" w:type="dxa"/>
            <w:tcBorders>
              <w:right w:val="single" w:sz="4" w:space="0" w:color="000000"/>
            </w:tcBorders>
          </w:tcPr>
          <w:p w14:paraId="41BAA221" w14:textId="77777777" w:rsidR="006426D1" w:rsidRPr="00BF4DBA" w:rsidRDefault="00242611">
            <w:pPr>
              <w:pStyle w:val="TableParagraph"/>
              <w:spacing w:before="184" w:line="240" w:lineRule="auto"/>
              <w:ind w:left="100"/>
              <w:rPr>
                <w:sz w:val="28"/>
                <w:lang w:val="en-GB"/>
              </w:rPr>
            </w:pPr>
            <w:r w:rsidRPr="00BF4DBA">
              <w:rPr>
                <w:spacing w:val="-2"/>
                <w:sz w:val="28"/>
                <w:lang w:val="en-GB"/>
              </w:rPr>
              <w:t>Directive</w:t>
            </w:r>
          </w:p>
        </w:tc>
        <w:tc>
          <w:tcPr>
            <w:tcW w:w="7655" w:type="dxa"/>
            <w:tcBorders>
              <w:left w:val="single" w:sz="4" w:space="0" w:color="000000"/>
            </w:tcBorders>
          </w:tcPr>
          <w:p w14:paraId="2FEA9FE9" w14:textId="664587CB" w:rsidR="006426D1" w:rsidRPr="00BF4DBA" w:rsidRDefault="00242611">
            <w:pPr>
              <w:pStyle w:val="TableParagraph"/>
              <w:spacing w:before="184" w:line="240" w:lineRule="auto"/>
              <w:rPr>
                <w:sz w:val="28"/>
                <w:lang w:val="en-GB"/>
              </w:rPr>
            </w:pPr>
            <w:r w:rsidRPr="00BF4DBA">
              <w:rPr>
                <w:sz w:val="28"/>
                <w:lang w:val="en-GB"/>
              </w:rPr>
              <w:t>No.</w:t>
            </w:r>
            <w:r w:rsidRPr="00BF4DBA">
              <w:rPr>
                <w:spacing w:val="-2"/>
                <w:sz w:val="28"/>
                <w:lang w:val="en-GB"/>
              </w:rPr>
              <w:t xml:space="preserve"> A/S/961/</w:t>
            </w:r>
            <w:r w:rsidR="00C86DE3" w:rsidRPr="00BF4DBA">
              <w:rPr>
                <w:spacing w:val="-2"/>
                <w:sz w:val="28"/>
                <w:lang w:val="en-GB"/>
              </w:rPr>
              <w:t>4</w:t>
            </w:r>
            <w:r w:rsidRPr="00BF4DBA">
              <w:rPr>
                <w:spacing w:val="-2"/>
                <w:sz w:val="28"/>
                <w:lang w:val="en-GB"/>
              </w:rPr>
              <w:t>/20</w:t>
            </w:r>
            <w:r w:rsidR="00C86DE3" w:rsidRPr="00BF4DBA">
              <w:rPr>
                <w:spacing w:val="-2"/>
                <w:sz w:val="28"/>
                <w:lang w:val="en-GB"/>
              </w:rPr>
              <w:t>26</w:t>
            </w:r>
          </w:p>
        </w:tc>
      </w:tr>
      <w:tr w:rsidR="006426D1" w:rsidRPr="00BF4DBA" w14:paraId="207B86A1" w14:textId="77777777">
        <w:trPr>
          <w:trHeight w:val="793"/>
        </w:trPr>
        <w:tc>
          <w:tcPr>
            <w:tcW w:w="1970" w:type="dxa"/>
            <w:tcBorders>
              <w:bottom w:val="single" w:sz="4" w:space="0" w:color="000000"/>
              <w:right w:val="single" w:sz="4" w:space="0" w:color="000000"/>
            </w:tcBorders>
          </w:tcPr>
          <w:p w14:paraId="06EF96F8" w14:textId="77777777" w:rsidR="006426D1" w:rsidRPr="00BF4DBA" w:rsidRDefault="00242611">
            <w:pPr>
              <w:pStyle w:val="TableParagraph"/>
              <w:spacing w:before="169" w:line="240" w:lineRule="auto"/>
              <w:ind w:left="100"/>
              <w:rPr>
                <w:lang w:val="en-GB"/>
              </w:rPr>
            </w:pPr>
            <w:r w:rsidRPr="00BF4DBA">
              <w:rPr>
                <w:spacing w:val="-2"/>
                <w:lang w:val="en-GB"/>
              </w:rPr>
              <w:t>Subject</w:t>
            </w:r>
          </w:p>
        </w:tc>
        <w:tc>
          <w:tcPr>
            <w:tcW w:w="7655" w:type="dxa"/>
            <w:tcBorders>
              <w:left w:val="single" w:sz="4" w:space="0" w:color="000000"/>
              <w:bottom w:val="single" w:sz="4" w:space="0" w:color="000000"/>
            </w:tcBorders>
          </w:tcPr>
          <w:p w14:paraId="307F58B9" w14:textId="48D33339" w:rsidR="006426D1" w:rsidRPr="00BF4DBA" w:rsidRDefault="00242611">
            <w:pPr>
              <w:pStyle w:val="TableParagraph"/>
              <w:spacing w:before="1" w:line="254" w:lineRule="auto"/>
              <w:ind w:right="71"/>
              <w:rPr>
                <w:b/>
                <w:sz w:val="24"/>
                <w:lang w:val="en-GB"/>
              </w:rPr>
            </w:pPr>
            <w:r w:rsidRPr="00BF4DBA">
              <w:rPr>
                <w:b/>
                <w:sz w:val="24"/>
                <w:lang w:val="en-GB"/>
              </w:rPr>
              <w:t>Rules</w:t>
            </w:r>
            <w:r w:rsidRPr="00BF4DBA">
              <w:rPr>
                <w:b/>
                <w:spacing w:val="-4"/>
                <w:sz w:val="24"/>
                <w:lang w:val="en-GB"/>
              </w:rPr>
              <w:t xml:space="preserve"> </w:t>
            </w:r>
            <w:r w:rsidRPr="00BF4DBA">
              <w:rPr>
                <w:b/>
                <w:sz w:val="24"/>
                <w:lang w:val="en-GB"/>
              </w:rPr>
              <w:t>for</w:t>
            </w:r>
            <w:r w:rsidRPr="00BF4DBA">
              <w:rPr>
                <w:b/>
                <w:spacing w:val="-3"/>
                <w:sz w:val="24"/>
                <w:lang w:val="en-GB"/>
              </w:rPr>
              <w:t xml:space="preserve"> </w:t>
            </w:r>
            <w:r w:rsidRPr="00BF4DBA">
              <w:rPr>
                <w:b/>
                <w:sz w:val="24"/>
                <w:lang w:val="en-GB"/>
              </w:rPr>
              <w:t>entering</w:t>
            </w:r>
            <w:r w:rsidRPr="00BF4DBA">
              <w:rPr>
                <w:b/>
                <w:spacing w:val="-7"/>
                <w:sz w:val="24"/>
                <w:lang w:val="en-GB"/>
              </w:rPr>
              <w:t xml:space="preserve"> </w:t>
            </w:r>
            <w:r w:rsidRPr="00BF4DBA">
              <w:rPr>
                <w:b/>
                <w:sz w:val="24"/>
                <w:lang w:val="en-GB"/>
              </w:rPr>
              <w:t>fees</w:t>
            </w:r>
            <w:r w:rsidRPr="00BF4DBA">
              <w:rPr>
                <w:b/>
                <w:spacing w:val="-4"/>
                <w:sz w:val="24"/>
                <w:lang w:val="en-GB"/>
              </w:rPr>
              <w:t xml:space="preserve"> </w:t>
            </w:r>
            <w:r w:rsidRPr="00BF4DBA">
              <w:rPr>
                <w:b/>
                <w:sz w:val="24"/>
                <w:lang w:val="en-GB"/>
              </w:rPr>
              <w:t>for</w:t>
            </w:r>
            <w:r w:rsidRPr="00BF4DBA">
              <w:rPr>
                <w:b/>
                <w:spacing w:val="-2"/>
                <w:sz w:val="24"/>
                <w:lang w:val="en-GB"/>
              </w:rPr>
              <w:t xml:space="preserve"> </w:t>
            </w:r>
            <w:r w:rsidRPr="00BF4DBA">
              <w:rPr>
                <w:b/>
                <w:sz w:val="24"/>
                <w:lang w:val="en-GB"/>
              </w:rPr>
              <w:t>extended</w:t>
            </w:r>
            <w:r w:rsidRPr="00BF4DBA">
              <w:rPr>
                <w:b/>
                <w:spacing w:val="-5"/>
                <w:sz w:val="24"/>
                <w:lang w:val="en-GB"/>
              </w:rPr>
              <w:t xml:space="preserve"> </w:t>
            </w:r>
            <w:r w:rsidRPr="00BF4DBA">
              <w:rPr>
                <w:b/>
                <w:sz w:val="24"/>
                <w:lang w:val="en-GB"/>
              </w:rPr>
              <w:t>term</w:t>
            </w:r>
            <w:r w:rsidRPr="00BF4DBA">
              <w:rPr>
                <w:b/>
                <w:spacing w:val="-7"/>
                <w:sz w:val="24"/>
                <w:lang w:val="en-GB"/>
              </w:rPr>
              <w:t xml:space="preserve"> </w:t>
            </w:r>
            <w:r w:rsidRPr="00BF4DBA">
              <w:rPr>
                <w:b/>
                <w:sz w:val="24"/>
                <w:lang w:val="en-GB"/>
              </w:rPr>
              <w:t>of</w:t>
            </w:r>
            <w:r w:rsidRPr="00BF4DBA">
              <w:rPr>
                <w:b/>
                <w:spacing w:val="-3"/>
                <w:sz w:val="24"/>
                <w:lang w:val="en-GB"/>
              </w:rPr>
              <w:t xml:space="preserve"> </w:t>
            </w:r>
            <w:r w:rsidRPr="00BF4DBA">
              <w:rPr>
                <w:b/>
                <w:sz w:val="24"/>
                <w:lang w:val="en-GB"/>
              </w:rPr>
              <w:t>study</w:t>
            </w:r>
            <w:r w:rsidRPr="00BF4DBA">
              <w:rPr>
                <w:b/>
                <w:spacing w:val="-5"/>
                <w:sz w:val="24"/>
                <w:lang w:val="en-GB"/>
              </w:rPr>
              <w:t xml:space="preserve"> </w:t>
            </w:r>
            <w:r w:rsidRPr="00BF4DBA">
              <w:rPr>
                <w:b/>
                <w:sz w:val="24"/>
                <w:lang w:val="en-GB"/>
              </w:rPr>
              <w:t>and</w:t>
            </w:r>
            <w:r w:rsidRPr="00BF4DBA">
              <w:rPr>
                <w:b/>
                <w:spacing w:val="-3"/>
                <w:sz w:val="24"/>
                <w:lang w:val="en-GB"/>
              </w:rPr>
              <w:t xml:space="preserve"> </w:t>
            </w:r>
            <w:r w:rsidRPr="00BF4DBA">
              <w:rPr>
                <w:b/>
                <w:sz w:val="24"/>
                <w:lang w:val="en-GB"/>
              </w:rPr>
              <w:t>procedure</w:t>
            </w:r>
            <w:r w:rsidRPr="00BF4DBA">
              <w:rPr>
                <w:b/>
                <w:spacing w:val="-5"/>
                <w:sz w:val="24"/>
                <w:lang w:val="en-GB"/>
              </w:rPr>
              <w:t xml:space="preserve"> </w:t>
            </w:r>
            <w:r w:rsidRPr="00BF4DBA">
              <w:rPr>
                <w:b/>
                <w:sz w:val="24"/>
                <w:lang w:val="en-GB"/>
              </w:rPr>
              <w:t xml:space="preserve">for appeal against decision on </w:t>
            </w:r>
            <w:r w:rsidR="00804B05">
              <w:rPr>
                <w:b/>
                <w:sz w:val="24"/>
                <w:lang w:val="en-GB"/>
              </w:rPr>
              <w:t>assessing</w:t>
            </w:r>
            <w:r w:rsidRPr="00BF4DBA">
              <w:rPr>
                <w:b/>
                <w:sz w:val="24"/>
                <w:lang w:val="en-GB"/>
              </w:rPr>
              <w:t xml:space="preserve"> a fee</w:t>
            </w:r>
          </w:p>
        </w:tc>
      </w:tr>
      <w:tr w:rsidR="006426D1" w:rsidRPr="00BF4DBA" w14:paraId="6585D6DF" w14:textId="77777777">
        <w:trPr>
          <w:trHeight w:val="448"/>
        </w:trPr>
        <w:tc>
          <w:tcPr>
            <w:tcW w:w="1970" w:type="dxa"/>
            <w:tcBorders>
              <w:top w:val="single" w:sz="4" w:space="0" w:color="000000"/>
              <w:bottom w:val="single" w:sz="4" w:space="0" w:color="000000"/>
              <w:right w:val="single" w:sz="4" w:space="0" w:color="000000"/>
            </w:tcBorders>
          </w:tcPr>
          <w:p w14:paraId="3DE884A9" w14:textId="77777777" w:rsidR="006426D1" w:rsidRPr="00BF4DBA" w:rsidRDefault="00242611">
            <w:pPr>
              <w:pStyle w:val="TableParagraph"/>
              <w:ind w:left="100"/>
              <w:rPr>
                <w:lang w:val="en-GB"/>
              </w:rPr>
            </w:pPr>
            <w:r w:rsidRPr="00BF4DBA">
              <w:rPr>
                <w:spacing w:val="-2"/>
                <w:lang w:val="en-GB"/>
              </w:rPr>
              <w:t>Applicability</w:t>
            </w:r>
          </w:p>
        </w:tc>
        <w:tc>
          <w:tcPr>
            <w:tcW w:w="7655" w:type="dxa"/>
            <w:tcBorders>
              <w:top w:val="single" w:sz="4" w:space="0" w:color="000000"/>
              <w:left w:val="single" w:sz="4" w:space="0" w:color="000000"/>
              <w:bottom w:val="single" w:sz="4" w:space="0" w:color="000000"/>
            </w:tcBorders>
          </w:tcPr>
          <w:p w14:paraId="1C362DC0" w14:textId="77777777" w:rsidR="006426D1" w:rsidRPr="00BF4DBA" w:rsidRDefault="00242611">
            <w:pPr>
              <w:pStyle w:val="TableParagraph"/>
              <w:rPr>
                <w:lang w:val="en-GB"/>
              </w:rPr>
            </w:pPr>
            <w:r w:rsidRPr="00BF4DBA">
              <w:rPr>
                <w:lang w:val="en-GB"/>
              </w:rPr>
              <w:t>Departments</w:t>
            </w:r>
            <w:r w:rsidRPr="00BF4DBA">
              <w:rPr>
                <w:spacing w:val="43"/>
                <w:lang w:val="en-GB"/>
              </w:rPr>
              <w:t xml:space="preserve"> </w:t>
            </w:r>
            <w:r w:rsidRPr="00BF4DBA">
              <w:rPr>
                <w:lang w:val="en-GB"/>
              </w:rPr>
              <w:t>963,</w:t>
            </w:r>
            <w:r w:rsidRPr="00BF4DBA">
              <w:rPr>
                <w:spacing w:val="-5"/>
                <w:lang w:val="en-GB"/>
              </w:rPr>
              <w:t xml:space="preserve"> </w:t>
            </w:r>
            <w:r w:rsidRPr="00BF4DBA">
              <w:rPr>
                <w:lang w:val="en-GB"/>
              </w:rPr>
              <w:t>974,</w:t>
            </w:r>
            <w:r w:rsidRPr="00BF4DBA">
              <w:rPr>
                <w:spacing w:val="-5"/>
                <w:lang w:val="en-GB"/>
              </w:rPr>
              <w:t xml:space="preserve"> </w:t>
            </w:r>
            <w:r w:rsidRPr="00BF4DBA">
              <w:rPr>
                <w:lang w:val="en-GB"/>
              </w:rPr>
              <w:t>940,</w:t>
            </w:r>
            <w:r w:rsidRPr="00BF4DBA">
              <w:rPr>
                <w:spacing w:val="-3"/>
                <w:lang w:val="en-GB"/>
              </w:rPr>
              <w:t xml:space="preserve"> </w:t>
            </w:r>
            <w:r w:rsidRPr="00BF4DBA">
              <w:rPr>
                <w:lang w:val="en-GB"/>
              </w:rPr>
              <w:t>832,</w:t>
            </w:r>
            <w:r w:rsidRPr="00BF4DBA">
              <w:rPr>
                <w:spacing w:val="-4"/>
                <w:lang w:val="en-GB"/>
              </w:rPr>
              <w:t xml:space="preserve"> </w:t>
            </w:r>
            <w:r w:rsidRPr="00BF4DBA">
              <w:rPr>
                <w:lang w:val="en-GB"/>
              </w:rPr>
              <w:t>150,</w:t>
            </w:r>
            <w:r w:rsidRPr="00BF4DBA">
              <w:rPr>
                <w:spacing w:val="-3"/>
                <w:lang w:val="en-GB"/>
              </w:rPr>
              <w:t xml:space="preserve"> </w:t>
            </w:r>
            <w:r w:rsidRPr="00BF4DBA">
              <w:rPr>
                <w:lang w:val="en-GB"/>
              </w:rPr>
              <w:t>251,</w:t>
            </w:r>
            <w:r w:rsidRPr="00BF4DBA">
              <w:rPr>
                <w:spacing w:val="-5"/>
                <w:lang w:val="en-GB"/>
              </w:rPr>
              <w:t xml:space="preserve"> </w:t>
            </w:r>
            <w:r w:rsidRPr="00BF4DBA">
              <w:rPr>
                <w:lang w:val="en-GB"/>
              </w:rPr>
              <w:t>352,</w:t>
            </w:r>
            <w:r w:rsidRPr="00BF4DBA">
              <w:rPr>
                <w:spacing w:val="-5"/>
                <w:lang w:val="en-GB"/>
              </w:rPr>
              <w:t xml:space="preserve"> 453</w:t>
            </w:r>
          </w:p>
        </w:tc>
      </w:tr>
      <w:tr w:rsidR="006426D1" w:rsidRPr="00BF4DBA" w14:paraId="2851134E" w14:textId="77777777">
        <w:trPr>
          <w:trHeight w:val="450"/>
        </w:trPr>
        <w:tc>
          <w:tcPr>
            <w:tcW w:w="1970" w:type="dxa"/>
            <w:tcBorders>
              <w:top w:val="single" w:sz="4" w:space="0" w:color="000000"/>
              <w:bottom w:val="single" w:sz="4" w:space="0" w:color="000000"/>
              <w:right w:val="single" w:sz="4" w:space="0" w:color="000000"/>
            </w:tcBorders>
          </w:tcPr>
          <w:p w14:paraId="5A9104B9" w14:textId="77777777" w:rsidR="006426D1" w:rsidRPr="00BF4DBA" w:rsidRDefault="00242611">
            <w:pPr>
              <w:pStyle w:val="TableParagraph"/>
              <w:spacing w:line="268" w:lineRule="exact"/>
              <w:ind w:left="100"/>
              <w:rPr>
                <w:lang w:val="en-GB"/>
              </w:rPr>
            </w:pPr>
            <w:r w:rsidRPr="00BF4DBA">
              <w:rPr>
                <w:lang w:val="en-GB"/>
              </w:rPr>
              <w:t>Effective</w:t>
            </w:r>
            <w:r w:rsidRPr="00BF4DBA">
              <w:rPr>
                <w:spacing w:val="-5"/>
                <w:lang w:val="en-GB"/>
              </w:rPr>
              <w:t xml:space="preserve"> </w:t>
            </w:r>
            <w:r w:rsidRPr="00BF4DBA">
              <w:rPr>
                <w:spacing w:val="-4"/>
                <w:lang w:val="en-GB"/>
              </w:rPr>
              <w:t>from</w:t>
            </w:r>
          </w:p>
        </w:tc>
        <w:tc>
          <w:tcPr>
            <w:tcW w:w="7655" w:type="dxa"/>
            <w:tcBorders>
              <w:top w:val="single" w:sz="4" w:space="0" w:color="000000"/>
              <w:left w:val="single" w:sz="4" w:space="0" w:color="000000"/>
              <w:bottom w:val="single" w:sz="4" w:space="0" w:color="000000"/>
            </w:tcBorders>
          </w:tcPr>
          <w:p w14:paraId="086F13A3" w14:textId="28C15E91" w:rsidR="006426D1" w:rsidRPr="00BF4DBA" w:rsidRDefault="005F79C9">
            <w:pPr>
              <w:pStyle w:val="TableParagraph"/>
              <w:spacing w:line="268" w:lineRule="exact"/>
              <w:rPr>
                <w:lang w:val="en-GB"/>
              </w:rPr>
            </w:pPr>
            <w:r w:rsidRPr="00BF4DBA">
              <w:rPr>
                <w:lang w:val="en-GB"/>
              </w:rPr>
              <w:t>1 September 2026</w:t>
            </w:r>
          </w:p>
        </w:tc>
      </w:tr>
      <w:tr w:rsidR="006426D1" w:rsidRPr="00BF4DBA" w14:paraId="0FDC397D" w14:textId="77777777">
        <w:trPr>
          <w:trHeight w:val="451"/>
        </w:trPr>
        <w:tc>
          <w:tcPr>
            <w:tcW w:w="1970" w:type="dxa"/>
            <w:tcBorders>
              <w:top w:val="single" w:sz="4" w:space="0" w:color="000000"/>
              <w:bottom w:val="single" w:sz="4" w:space="0" w:color="000000"/>
              <w:right w:val="single" w:sz="4" w:space="0" w:color="000000"/>
            </w:tcBorders>
          </w:tcPr>
          <w:p w14:paraId="495E6EED" w14:textId="77777777" w:rsidR="006426D1" w:rsidRPr="00BF4DBA" w:rsidRDefault="00242611">
            <w:pPr>
              <w:pStyle w:val="TableParagraph"/>
              <w:spacing w:line="266" w:lineRule="exact"/>
              <w:ind w:left="100"/>
              <w:rPr>
                <w:lang w:val="en-GB"/>
              </w:rPr>
            </w:pPr>
            <w:r w:rsidRPr="00BF4DBA">
              <w:rPr>
                <w:lang w:val="en-GB"/>
              </w:rPr>
              <w:t>Effective</w:t>
            </w:r>
            <w:r w:rsidRPr="00BF4DBA">
              <w:rPr>
                <w:spacing w:val="-5"/>
                <w:lang w:val="en-GB"/>
              </w:rPr>
              <w:t xml:space="preserve"> to</w:t>
            </w:r>
          </w:p>
        </w:tc>
        <w:tc>
          <w:tcPr>
            <w:tcW w:w="7655" w:type="dxa"/>
            <w:tcBorders>
              <w:top w:val="single" w:sz="4" w:space="0" w:color="000000"/>
              <w:left w:val="single" w:sz="4" w:space="0" w:color="000000"/>
              <w:bottom w:val="single" w:sz="4" w:space="0" w:color="000000"/>
            </w:tcBorders>
          </w:tcPr>
          <w:p w14:paraId="46D260E6" w14:textId="77777777" w:rsidR="006426D1" w:rsidRPr="00BF4DBA" w:rsidRDefault="00242611">
            <w:pPr>
              <w:pStyle w:val="TableParagraph"/>
              <w:spacing w:line="266" w:lineRule="exact"/>
              <w:rPr>
                <w:lang w:val="en-GB"/>
              </w:rPr>
            </w:pPr>
            <w:r w:rsidRPr="00BF4DBA">
              <w:rPr>
                <w:spacing w:val="-2"/>
                <w:lang w:val="en-GB"/>
              </w:rPr>
              <w:t>Unlimited</w:t>
            </w:r>
          </w:p>
        </w:tc>
      </w:tr>
      <w:tr w:rsidR="006426D1" w:rsidRPr="00BF4DBA" w14:paraId="0281F07A" w14:textId="77777777">
        <w:trPr>
          <w:trHeight w:val="448"/>
        </w:trPr>
        <w:tc>
          <w:tcPr>
            <w:tcW w:w="1970" w:type="dxa"/>
            <w:tcBorders>
              <w:top w:val="single" w:sz="4" w:space="0" w:color="000000"/>
              <w:bottom w:val="single" w:sz="4" w:space="0" w:color="000000"/>
              <w:right w:val="single" w:sz="4" w:space="0" w:color="000000"/>
            </w:tcBorders>
          </w:tcPr>
          <w:p w14:paraId="0E963366" w14:textId="77777777" w:rsidR="006426D1" w:rsidRPr="00BF4DBA" w:rsidRDefault="00242611">
            <w:pPr>
              <w:pStyle w:val="TableParagraph"/>
              <w:ind w:left="100"/>
              <w:rPr>
                <w:lang w:val="en-GB"/>
              </w:rPr>
            </w:pPr>
            <w:r w:rsidRPr="00BF4DBA">
              <w:rPr>
                <w:spacing w:val="-2"/>
                <w:lang w:val="en-GB"/>
              </w:rPr>
              <w:t>Revision</w:t>
            </w:r>
          </w:p>
        </w:tc>
        <w:tc>
          <w:tcPr>
            <w:tcW w:w="7655" w:type="dxa"/>
            <w:tcBorders>
              <w:top w:val="single" w:sz="4" w:space="0" w:color="000000"/>
              <w:left w:val="single" w:sz="4" w:space="0" w:color="000000"/>
              <w:bottom w:val="single" w:sz="4" w:space="0" w:color="000000"/>
            </w:tcBorders>
          </w:tcPr>
          <w:p w14:paraId="333E925E" w14:textId="77777777" w:rsidR="006426D1" w:rsidRPr="00BF4DBA" w:rsidRDefault="00242611">
            <w:pPr>
              <w:pStyle w:val="TableParagraph"/>
              <w:rPr>
                <w:lang w:val="en-GB"/>
              </w:rPr>
            </w:pPr>
            <w:r w:rsidRPr="00BF4DBA">
              <w:rPr>
                <w:lang w:val="en-GB"/>
              </w:rPr>
              <w:t>Once a</w:t>
            </w:r>
            <w:r w:rsidRPr="00BF4DBA">
              <w:rPr>
                <w:spacing w:val="-2"/>
                <w:lang w:val="en-GB"/>
              </w:rPr>
              <w:t xml:space="preserve"> </w:t>
            </w:r>
            <w:r w:rsidRPr="00BF4DBA">
              <w:rPr>
                <w:spacing w:val="-4"/>
                <w:lang w:val="en-GB"/>
              </w:rPr>
              <w:t>year</w:t>
            </w:r>
          </w:p>
        </w:tc>
      </w:tr>
      <w:tr w:rsidR="006426D1" w:rsidRPr="00BF4DBA" w14:paraId="32B012CB" w14:textId="77777777">
        <w:trPr>
          <w:trHeight w:val="450"/>
        </w:trPr>
        <w:tc>
          <w:tcPr>
            <w:tcW w:w="1970" w:type="dxa"/>
            <w:tcBorders>
              <w:top w:val="single" w:sz="4" w:space="0" w:color="000000"/>
              <w:bottom w:val="single" w:sz="4" w:space="0" w:color="000000"/>
              <w:right w:val="single" w:sz="4" w:space="0" w:color="000000"/>
            </w:tcBorders>
          </w:tcPr>
          <w:p w14:paraId="4DF32101" w14:textId="77777777" w:rsidR="006426D1" w:rsidRPr="00BF4DBA" w:rsidRDefault="00242611">
            <w:pPr>
              <w:pStyle w:val="TableParagraph"/>
              <w:ind w:left="100"/>
              <w:rPr>
                <w:lang w:val="en-GB"/>
              </w:rPr>
            </w:pPr>
            <w:r w:rsidRPr="00BF4DBA">
              <w:rPr>
                <w:spacing w:val="-2"/>
                <w:lang w:val="en-GB"/>
              </w:rPr>
              <w:t>Cancelled</w:t>
            </w:r>
          </w:p>
        </w:tc>
        <w:tc>
          <w:tcPr>
            <w:tcW w:w="7655" w:type="dxa"/>
            <w:tcBorders>
              <w:top w:val="single" w:sz="4" w:space="0" w:color="000000"/>
              <w:left w:val="single" w:sz="4" w:space="0" w:color="000000"/>
              <w:bottom w:val="single" w:sz="4" w:space="0" w:color="000000"/>
            </w:tcBorders>
          </w:tcPr>
          <w:p w14:paraId="03461569" w14:textId="1EBF0EA5" w:rsidR="006426D1" w:rsidRPr="00BF4DBA" w:rsidRDefault="00CD0CFB">
            <w:pPr>
              <w:pStyle w:val="TableParagraph"/>
              <w:rPr>
                <w:lang w:val="en-GB"/>
              </w:rPr>
            </w:pPr>
            <w:r w:rsidRPr="00CD0CFB">
              <w:rPr>
                <w:spacing w:val="-10"/>
                <w:lang w:val="en-GB"/>
              </w:rPr>
              <w:t>A/S/961/13/2025</w:t>
            </w:r>
          </w:p>
        </w:tc>
      </w:tr>
      <w:tr w:rsidR="006426D1" w:rsidRPr="00BF4DBA" w14:paraId="6ABE54E1" w14:textId="77777777">
        <w:trPr>
          <w:trHeight w:val="448"/>
        </w:trPr>
        <w:tc>
          <w:tcPr>
            <w:tcW w:w="1970" w:type="dxa"/>
            <w:tcBorders>
              <w:top w:val="single" w:sz="4" w:space="0" w:color="000000"/>
              <w:bottom w:val="single" w:sz="4" w:space="0" w:color="000000"/>
              <w:right w:val="single" w:sz="4" w:space="0" w:color="000000"/>
            </w:tcBorders>
          </w:tcPr>
          <w:p w14:paraId="27CDD1B0" w14:textId="77777777" w:rsidR="006426D1" w:rsidRPr="00BF4DBA" w:rsidRDefault="00242611">
            <w:pPr>
              <w:pStyle w:val="TableParagraph"/>
              <w:ind w:left="100"/>
              <w:rPr>
                <w:lang w:val="en-GB"/>
              </w:rPr>
            </w:pPr>
            <w:r w:rsidRPr="00BF4DBA">
              <w:rPr>
                <w:lang w:val="en-GB"/>
              </w:rPr>
              <w:t>Prepared</w:t>
            </w:r>
            <w:r w:rsidRPr="00BF4DBA">
              <w:rPr>
                <w:spacing w:val="-6"/>
                <w:lang w:val="en-GB"/>
              </w:rPr>
              <w:t xml:space="preserve"> </w:t>
            </w:r>
            <w:r w:rsidRPr="00BF4DBA">
              <w:rPr>
                <w:spacing w:val="-5"/>
                <w:lang w:val="en-GB"/>
              </w:rPr>
              <w:t>by</w:t>
            </w:r>
          </w:p>
        </w:tc>
        <w:tc>
          <w:tcPr>
            <w:tcW w:w="7655" w:type="dxa"/>
            <w:tcBorders>
              <w:top w:val="single" w:sz="4" w:space="0" w:color="000000"/>
              <w:left w:val="single" w:sz="4" w:space="0" w:color="000000"/>
              <w:bottom w:val="single" w:sz="4" w:space="0" w:color="000000"/>
            </w:tcBorders>
          </w:tcPr>
          <w:p w14:paraId="1DF2128C" w14:textId="4BC011EF" w:rsidR="006426D1" w:rsidRPr="00BF4DBA" w:rsidRDefault="00242611">
            <w:pPr>
              <w:pStyle w:val="TableParagraph"/>
              <w:rPr>
                <w:lang w:val="en-GB"/>
              </w:rPr>
            </w:pPr>
            <w:r w:rsidRPr="00BF4DBA">
              <w:rPr>
                <w:lang w:val="en-GB"/>
              </w:rPr>
              <w:t>Department</w:t>
            </w:r>
            <w:r w:rsidRPr="00BF4DBA">
              <w:rPr>
                <w:spacing w:val="-5"/>
                <w:lang w:val="en-GB"/>
              </w:rPr>
              <w:t xml:space="preserve"> </w:t>
            </w:r>
            <w:r w:rsidRPr="00BF4DBA">
              <w:rPr>
                <w:lang w:val="en-GB"/>
              </w:rPr>
              <w:t>of</w:t>
            </w:r>
            <w:r w:rsidRPr="00BF4DBA">
              <w:rPr>
                <w:spacing w:val="-5"/>
                <w:lang w:val="en-GB"/>
              </w:rPr>
              <w:t xml:space="preserve"> </w:t>
            </w:r>
            <w:r w:rsidRPr="00BF4DBA">
              <w:rPr>
                <w:lang w:val="en-GB"/>
              </w:rPr>
              <w:t>Education</w:t>
            </w:r>
            <w:r w:rsidRPr="00BF4DBA">
              <w:rPr>
                <w:spacing w:val="-2"/>
                <w:lang w:val="en-GB"/>
              </w:rPr>
              <w:t xml:space="preserve"> </w:t>
            </w:r>
            <w:r w:rsidR="005F79C9" w:rsidRPr="00BF4DBA">
              <w:rPr>
                <w:lang w:val="en-GB"/>
              </w:rPr>
              <w:t xml:space="preserve">– </w:t>
            </w:r>
            <w:r w:rsidRPr="00BF4DBA">
              <w:rPr>
                <w:spacing w:val="-5"/>
                <w:lang w:val="en-GB"/>
              </w:rPr>
              <w:t>963</w:t>
            </w:r>
          </w:p>
        </w:tc>
      </w:tr>
      <w:tr w:rsidR="006426D1" w:rsidRPr="00BF4DBA" w14:paraId="675CE288" w14:textId="77777777">
        <w:trPr>
          <w:trHeight w:val="450"/>
        </w:trPr>
        <w:tc>
          <w:tcPr>
            <w:tcW w:w="1970" w:type="dxa"/>
            <w:tcBorders>
              <w:top w:val="single" w:sz="4" w:space="0" w:color="000000"/>
              <w:right w:val="single" w:sz="4" w:space="0" w:color="000000"/>
            </w:tcBorders>
          </w:tcPr>
          <w:p w14:paraId="22CB3BA5" w14:textId="77777777" w:rsidR="006426D1" w:rsidRPr="00BF4DBA" w:rsidRDefault="00242611">
            <w:pPr>
              <w:pStyle w:val="TableParagraph"/>
              <w:spacing w:line="268" w:lineRule="exact"/>
              <w:ind w:left="100"/>
              <w:rPr>
                <w:lang w:val="en-GB"/>
              </w:rPr>
            </w:pPr>
            <w:r w:rsidRPr="00BF4DBA">
              <w:rPr>
                <w:lang w:val="en-GB"/>
              </w:rPr>
              <w:t>Issued</w:t>
            </w:r>
            <w:r w:rsidRPr="00BF4DBA">
              <w:rPr>
                <w:spacing w:val="-6"/>
                <w:lang w:val="en-GB"/>
              </w:rPr>
              <w:t xml:space="preserve"> </w:t>
            </w:r>
            <w:r w:rsidRPr="00BF4DBA">
              <w:rPr>
                <w:spacing w:val="-5"/>
                <w:lang w:val="en-GB"/>
              </w:rPr>
              <w:t>by</w:t>
            </w:r>
          </w:p>
        </w:tc>
        <w:tc>
          <w:tcPr>
            <w:tcW w:w="7655" w:type="dxa"/>
            <w:tcBorders>
              <w:top w:val="single" w:sz="4" w:space="0" w:color="000000"/>
              <w:left w:val="single" w:sz="4" w:space="0" w:color="000000"/>
            </w:tcBorders>
          </w:tcPr>
          <w:p w14:paraId="69BBDEBD" w14:textId="74EA613F" w:rsidR="006426D1" w:rsidRPr="00BF4DBA" w:rsidRDefault="00242611">
            <w:pPr>
              <w:pStyle w:val="TableParagraph"/>
              <w:spacing w:line="268" w:lineRule="exact"/>
              <w:rPr>
                <w:lang w:val="en-GB"/>
              </w:rPr>
            </w:pPr>
            <w:r w:rsidRPr="00BF4DBA">
              <w:rPr>
                <w:lang w:val="en-GB"/>
              </w:rPr>
              <w:t>Prof.</w:t>
            </w:r>
            <w:r w:rsidRPr="00BF4DBA">
              <w:rPr>
                <w:spacing w:val="-2"/>
                <w:lang w:val="en-GB"/>
              </w:rPr>
              <w:t xml:space="preserve"> </w:t>
            </w:r>
            <w:r w:rsidRPr="00BF4DBA">
              <w:rPr>
                <w:lang w:val="en-GB"/>
              </w:rPr>
              <w:t>Ing.</w:t>
            </w:r>
            <w:r w:rsidRPr="00BF4DBA">
              <w:rPr>
                <w:spacing w:val="-5"/>
                <w:lang w:val="en-GB"/>
              </w:rPr>
              <w:t xml:space="preserve"> </w:t>
            </w:r>
            <w:r w:rsidR="005F79C9" w:rsidRPr="00BF4DBA">
              <w:rPr>
                <w:lang w:val="en-GB"/>
              </w:rPr>
              <w:t xml:space="preserve">Milan </w:t>
            </w:r>
            <w:proofErr w:type="spellStart"/>
            <w:r w:rsidR="005F79C9" w:rsidRPr="00BF4DBA">
              <w:rPr>
                <w:lang w:val="en-GB"/>
              </w:rPr>
              <w:t>Pospíšil</w:t>
            </w:r>
            <w:proofErr w:type="spellEnd"/>
            <w:r w:rsidRPr="00BF4DBA">
              <w:rPr>
                <w:lang w:val="en-GB"/>
              </w:rPr>
              <w:t>,</w:t>
            </w:r>
            <w:r w:rsidRPr="00BF4DBA">
              <w:rPr>
                <w:spacing w:val="-2"/>
                <w:lang w:val="en-GB"/>
              </w:rPr>
              <w:t xml:space="preserve"> </w:t>
            </w:r>
            <w:proofErr w:type="spellStart"/>
            <w:r w:rsidRPr="00BF4DBA">
              <w:rPr>
                <w:spacing w:val="-4"/>
                <w:lang w:val="en-GB"/>
              </w:rPr>
              <w:t>CSc</w:t>
            </w:r>
            <w:proofErr w:type="spellEnd"/>
            <w:r w:rsidRPr="00BF4DBA">
              <w:rPr>
                <w:spacing w:val="-4"/>
                <w:lang w:val="en-GB"/>
              </w:rPr>
              <w:t>.</w:t>
            </w:r>
          </w:p>
        </w:tc>
      </w:tr>
    </w:tbl>
    <w:p w14:paraId="716B6E7E" w14:textId="77777777" w:rsidR="006426D1" w:rsidRPr="00BF4DBA" w:rsidRDefault="006426D1" w:rsidP="005F79C9">
      <w:pPr>
        <w:pStyle w:val="Zkladntext"/>
        <w:jc w:val="center"/>
        <w:rPr>
          <w:rFonts w:asciiTheme="minorHAnsi" w:hAnsiTheme="minorHAnsi" w:cstheme="minorHAnsi"/>
          <w:i/>
          <w:iCs/>
          <w:sz w:val="18"/>
          <w:szCs w:val="18"/>
          <w:lang w:val="en-GB"/>
        </w:rPr>
      </w:pPr>
    </w:p>
    <w:p w14:paraId="417AD7FA" w14:textId="15467D18" w:rsidR="006426D1" w:rsidRPr="00BF4DBA" w:rsidRDefault="005F79C9" w:rsidP="005F79C9">
      <w:pPr>
        <w:pStyle w:val="Zkladntext"/>
        <w:jc w:val="center"/>
        <w:rPr>
          <w:rFonts w:asciiTheme="minorHAnsi" w:hAnsiTheme="minorHAnsi" w:cstheme="minorHAnsi"/>
          <w:i/>
          <w:iCs/>
          <w:sz w:val="18"/>
          <w:szCs w:val="18"/>
          <w:lang w:val="en-GB"/>
        </w:rPr>
      </w:pPr>
      <w:r w:rsidRPr="00BF4DBA">
        <w:rPr>
          <w:rFonts w:asciiTheme="minorHAnsi" w:hAnsiTheme="minorHAnsi" w:cstheme="minorHAnsi"/>
          <w:i/>
          <w:iCs/>
          <w:sz w:val="18"/>
          <w:szCs w:val="18"/>
          <w:lang w:val="en-GB"/>
        </w:rPr>
        <w:t>This translation is provided for convenience only. The Czech version is the legally binding version. In case of any inconsistency or ambiguity, the Czech version shall prevail.</w:t>
      </w:r>
    </w:p>
    <w:p w14:paraId="20BC6392" w14:textId="77777777" w:rsidR="006426D1" w:rsidRPr="00BF4DBA" w:rsidRDefault="006426D1">
      <w:pPr>
        <w:pStyle w:val="Zkladntext"/>
        <w:rPr>
          <w:rFonts w:ascii="Times New Roman"/>
          <w:lang w:val="en-GB"/>
        </w:rPr>
      </w:pPr>
    </w:p>
    <w:p w14:paraId="76449208" w14:textId="77777777" w:rsidR="006426D1" w:rsidRPr="00BF4DBA" w:rsidRDefault="006426D1">
      <w:pPr>
        <w:pStyle w:val="Zkladntext"/>
        <w:spacing w:before="118"/>
        <w:rPr>
          <w:rFonts w:ascii="Times New Roman"/>
          <w:lang w:val="en-GB"/>
        </w:rPr>
      </w:pPr>
    </w:p>
    <w:p w14:paraId="3FA32D60" w14:textId="77777777" w:rsidR="006426D1" w:rsidRPr="00BF4DBA" w:rsidRDefault="00242611">
      <w:pPr>
        <w:pStyle w:val="Nadpis2"/>
        <w:spacing w:line="249" w:lineRule="auto"/>
        <w:ind w:left="3523" w:right="3978" w:firstLine="753"/>
        <w:jc w:val="left"/>
        <w:rPr>
          <w:lang w:val="en-GB"/>
        </w:rPr>
      </w:pPr>
      <w:r w:rsidRPr="00BF4DBA">
        <w:rPr>
          <w:w w:val="105"/>
          <w:lang w:val="en-GB"/>
        </w:rPr>
        <w:t>Article</w:t>
      </w:r>
      <w:r w:rsidRPr="00BF4DBA">
        <w:rPr>
          <w:spacing w:val="-5"/>
          <w:w w:val="105"/>
          <w:lang w:val="en-GB"/>
        </w:rPr>
        <w:t xml:space="preserve"> </w:t>
      </w:r>
      <w:r w:rsidRPr="00BF4DBA">
        <w:rPr>
          <w:w w:val="105"/>
          <w:lang w:val="en-GB"/>
        </w:rPr>
        <w:t>1 Introductory</w:t>
      </w:r>
      <w:r w:rsidRPr="00BF4DBA">
        <w:rPr>
          <w:spacing w:val="-1"/>
          <w:w w:val="105"/>
          <w:lang w:val="en-GB"/>
        </w:rPr>
        <w:t xml:space="preserve"> </w:t>
      </w:r>
      <w:r w:rsidRPr="00BF4DBA">
        <w:rPr>
          <w:w w:val="105"/>
          <w:lang w:val="en-GB"/>
        </w:rPr>
        <w:t>provisions</w:t>
      </w:r>
    </w:p>
    <w:p w14:paraId="72108813" w14:textId="77777777" w:rsidR="006426D1" w:rsidRPr="00BF4DBA" w:rsidRDefault="006426D1">
      <w:pPr>
        <w:pStyle w:val="Zkladntext"/>
        <w:spacing w:before="4"/>
        <w:rPr>
          <w:b/>
          <w:lang w:val="en-GB"/>
        </w:rPr>
      </w:pPr>
    </w:p>
    <w:p w14:paraId="7F4136B0" w14:textId="275A9C6C" w:rsidR="006426D1" w:rsidRPr="00BF4DBA" w:rsidRDefault="00242611" w:rsidP="005F79C9">
      <w:pPr>
        <w:pStyle w:val="Odstavecseseznamem"/>
        <w:numPr>
          <w:ilvl w:val="0"/>
          <w:numId w:val="13"/>
        </w:numPr>
        <w:tabs>
          <w:tab w:val="left" w:pos="366"/>
        </w:tabs>
        <w:spacing w:line="247" w:lineRule="auto"/>
        <w:ind w:right="703"/>
        <w:rPr>
          <w:lang w:val="en-GB"/>
        </w:rPr>
      </w:pPr>
      <w:r w:rsidRPr="00BF4DBA">
        <w:rPr>
          <w:w w:val="105"/>
          <w:lang w:val="en-GB"/>
        </w:rPr>
        <w:t>The</w:t>
      </w:r>
      <w:r w:rsidRPr="00BF4DBA">
        <w:rPr>
          <w:spacing w:val="-3"/>
          <w:w w:val="105"/>
          <w:lang w:val="en-GB"/>
        </w:rPr>
        <w:t xml:space="preserve"> </w:t>
      </w:r>
      <w:r w:rsidRPr="00BF4DBA">
        <w:rPr>
          <w:w w:val="105"/>
          <w:lang w:val="en-GB"/>
        </w:rPr>
        <w:t>aim</w:t>
      </w:r>
      <w:r w:rsidRPr="00BF4DBA">
        <w:rPr>
          <w:spacing w:val="-5"/>
          <w:w w:val="105"/>
          <w:lang w:val="en-GB"/>
        </w:rPr>
        <w:t xml:space="preserve"> </w:t>
      </w:r>
      <w:r w:rsidRPr="00BF4DBA">
        <w:rPr>
          <w:w w:val="105"/>
          <w:lang w:val="en-GB"/>
        </w:rPr>
        <w:t>of</w:t>
      </w:r>
      <w:r w:rsidRPr="00BF4DBA">
        <w:rPr>
          <w:spacing w:val="-3"/>
          <w:w w:val="105"/>
          <w:lang w:val="en-GB"/>
        </w:rPr>
        <w:t xml:space="preserve"> </w:t>
      </w:r>
      <w:r w:rsidRPr="00BF4DBA">
        <w:rPr>
          <w:w w:val="105"/>
          <w:lang w:val="en-GB"/>
        </w:rPr>
        <w:t>the</w:t>
      </w:r>
      <w:r w:rsidRPr="00BF4DBA">
        <w:rPr>
          <w:spacing w:val="-5"/>
          <w:w w:val="105"/>
          <w:lang w:val="en-GB"/>
        </w:rPr>
        <w:t xml:space="preserve"> </w:t>
      </w:r>
      <w:r w:rsidRPr="00BF4DBA">
        <w:rPr>
          <w:w w:val="105"/>
          <w:lang w:val="en-GB"/>
        </w:rPr>
        <w:t>directive</w:t>
      </w:r>
      <w:r w:rsidRPr="00BF4DBA">
        <w:rPr>
          <w:spacing w:val="-5"/>
          <w:w w:val="105"/>
          <w:lang w:val="en-GB"/>
        </w:rPr>
        <w:t xml:space="preserve"> </w:t>
      </w:r>
      <w:r w:rsidRPr="00BF4DBA">
        <w:rPr>
          <w:w w:val="105"/>
          <w:lang w:val="en-GB"/>
        </w:rPr>
        <w:t>is</w:t>
      </w:r>
      <w:r w:rsidRPr="00BF4DBA">
        <w:rPr>
          <w:spacing w:val="-3"/>
          <w:w w:val="105"/>
          <w:lang w:val="en-GB"/>
        </w:rPr>
        <w:t xml:space="preserve"> </w:t>
      </w:r>
      <w:r w:rsidRPr="00BF4DBA">
        <w:rPr>
          <w:w w:val="105"/>
          <w:lang w:val="en-GB"/>
        </w:rPr>
        <w:t>to</w:t>
      </w:r>
      <w:r w:rsidRPr="00BF4DBA">
        <w:rPr>
          <w:spacing w:val="-7"/>
          <w:w w:val="105"/>
          <w:lang w:val="en-GB"/>
        </w:rPr>
        <w:t xml:space="preserve"> </w:t>
      </w:r>
      <w:r w:rsidRPr="00BF4DBA">
        <w:rPr>
          <w:w w:val="105"/>
          <w:lang w:val="en-GB"/>
        </w:rPr>
        <w:t>specify</w:t>
      </w:r>
      <w:r w:rsidRPr="00BF4DBA">
        <w:rPr>
          <w:spacing w:val="-5"/>
          <w:w w:val="105"/>
          <w:lang w:val="en-GB"/>
        </w:rPr>
        <w:t xml:space="preserve"> </w:t>
      </w:r>
      <w:r w:rsidRPr="00BF4DBA">
        <w:rPr>
          <w:w w:val="105"/>
          <w:lang w:val="en-GB"/>
        </w:rPr>
        <w:t>the</w:t>
      </w:r>
      <w:r w:rsidRPr="00BF4DBA">
        <w:rPr>
          <w:spacing w:val="-3"/>
          <w:w w:val="105"/>
          <w:lang w:val="en-GB"/>
        </w:rPr>
        <w:t xml:space="preserve"> </w:t>
      </w:r>
      <w:r w:rsidRPr="00BF4DBA">
        <w:rPr>
          <w:w w:val="105"/>
          <w:lang w:val="en-GB"/>
        </w:rPr>
        <w:t>rules</w:t>
      </w:r>
      <w:r w:rsidRPr="00BF4DBA">
        <w:rPr>
          <w:spacing w:val="-5"/>
          <w:w w:val="105"/>
          <w:lang w:val="en-GB"/>
        </w:rPr>
        <w:t xml:space="preserve"> </w:t>
      </w:r>
      <w:r w:rsidRPr="00BF4DBA">
        <w:rPr>
          <w:w w:val="105"/>
          <w:lang w:val="en-GB"/>
        </w:rPr>
        <w:t>and</w:t>
      </w:r>
      <w:r w:rsidRPr="00BF4DBA">
        <w:rPr>
          <w:spacing w:val="-5"/>
          <w:w w:val="105"/>
          <w:lang w:val="en-GB"/>
        </w:rPr>
        <w:t xml:space="preserve"> </w:t>
      </w:r>
      <w:r w:rsidRPr="00BF4DBA">
        <w:rPr>
          <w:w w:val="105"/>
          <w:lang w:val="en-GB"/>
        </w:rPr>
        <w:t>procedures for</w:t>
      </w:r>
      <w:r w:rsidRPr="00BF4DBA">
        <w:rPr>
          <w:spacing w:val="-5"/>
          <w:w w:val="105"/>
          <w:lang w:val="en-GB"/>
        </w:rPr>
        <w:t xml:space="preserve"> </w:t>
      </w:r>
      <w:r w:rsidRPr="00BF4DBA">
        <w:rPr>
          <w:w w:val="105"/>
          <w:lang w:val="en-GB"/>
        </w:rPr>
        <w:t>entering,</w:t>
      </w:r>
      <w:r w:rsidRPr="00BF4DBA">
        <w:rPr>
          <w:spacing w:val="-3"/>
          <w:w w:val="105"/>
          <w:lang w:val="en-GB"/>
        </w:rPr>
        <w:t xml:space="preserve"> </w:t>
      </w:r>
      <w:r w:rsidRPr="00BF4DBA">
        <w:rPr>
          <w:w w:val="105"/>
          <w:lang w:val="en-GB"/>
        </w:rPr>
        <w:t>record</w:t>
      </w:r>
      <w:r w:rsidRPr="00BF4DBA">
        <w:rPr>
          <w:spacing w:val="-7"/>
          <w:w w:val="105"/>
          <w:lang w:val="en-GB"/>
        </w:rPr>
        <w:t xml:space="preserve"> </w:t>
      </w:r>
      <w:r w:rsidRPr="00BF4DBA">
        <w:rPr>
          <w:w w:val="105"/>
          <w:lang w:val="en-GB"/>
        </w:rPr>
        <w:t>keeping</w:t>
      </w:r>
      <w:r w:rsidRPr="00BF4DBA">
        <w:rPr>
          <w:spacing w:val="-4"/>
          <w:w w:val="105"/>
          <w:lang w:val="en-GB"/>
        </w:rPr>
        <w:t xml:space="preserve"> </w:t>
      </w:r>
      <w:r w:rsidRPr="00BF4DBA">
        <w:rPr>
          <w:w w:val="105"/>
          <w:lang w:val="en-GB"/>
        </w:rPr>
        <w:t>and administration</w:t>
      </w:r>
      <w:r w:rsidRPr="00BF4DBA">
        <w:rPr>
          <w:spacing w:val="-8"/>
          <w:w w:val="105"/>
          <w:lang w:val="en-GB"/>
        </w:rPr>
        <w:t xml:space="preserve"> </w:t>
      </w:r>
      <w:r w:rsidRPr="00BF4DBA">
        <w:rPr>
          <w:w w:val="105"/>
          <w:lang w:val="en-GB"/>
        </w:rPr>
        <w:t>proceedings</w:t>
      </w:r>
      <w:r w:rsidRPr="00BF4DBA">
        <w:rPr>
          <w:spacing w:val="-8"/>
          <w:w w:val="105"/>
          <w:lang w:val="en-GB"/>
        </w:rPr>
        <w:t xml:space="preserve"> </w:t>
      </w:r>
      <w:r w:rsidRPr="00BF4DBA">
        <w:rPr>
          <w:w w:val="105"/>
          <w:lang w:val="en-GB"/>
        </w:rPr>
        <w:t>for</w:t>
      </w:r>
      <w:r w:rsidRPr="00BF4DBA">
        <w:rPr>
          <w:spacing w:val="-8"/>
          <w:w w:val="105"/>
          <w:lang w:val="en-GB"/>
        </w:rPr>
        <w:t xml:space="preserve"> </w:t>
      </w:r>
      <w:r w:rsidRPr="00BF4DBA">
        <w:rPr>
          <w:w w:val="105"/>
          <w:lang w:val="en-GB"/>
        </w:rPr>
        <w:t>fees</w:t>
      </w:r>
      <w:r w:rsidRPr="00BF4DBA">
        <w:rPr>
          <w:spacing w:val="-9"/>
          <w:w w:val="105"/>
          <w:lang w:val="en-GB"/>
        </w:rPr>
        <w:t xml:space="preserve"> </w:t>
      </w:r>
      <w:r w:rsidRPr="00BF4DBA">
        <w:rPr>
          <w:w w:val="105"/>
          <w:lang w:val="en-GB"/>
        </w:rPr>
        <w:t>related</w:t>
      </w:r>
      <w:r w:rsidRPr="00BF4DBA">
        <w:rPr>
          <w:spacing w:val="-8"/>
          <w:w w:val="105"/>
          <w:lang w:val="en-GB"/>
        </w:rPr>
        <w:t xml:space="preserve"> </w:t>
      </w:r>
      <w:r w:rsidR="005F79C9" w:rsidRPr="00BF4DBA">
        <w:rPr>
          <w:w w:val="105"/>
          <w:lang w:val="en-GB"/>
        </w:rPr>
        <w:t>to</w:t>
      </w:r>
      <w:r w:rsidRPr="00BF4DBA">
        <w:rPr>
          <w:spacing w:val="-11"/>
          <w:w w:val="105"/>
          <w:lang w:val="en-GB"/>
        </w:rPr>
        <w:t xml:space="preserve"> </w:t>
      </w:r>
      <w:r w:rsidRPr="00BF4DBA">
        <w:rPr>
          <w:w w:val="105"/>
          <w:lang w:val="en-GB"/>
        </w:rPr>
        <w:t>study</w:t>
      </w:r>
      <w:r w:rsidRPr="00BF4DBA">
        <w:rPr>
          <w:spacing w:val="-8"/>
          <w:w w:val="105"/>
          <w:lang w:val="en-GB"/>
        </w:rPr>
        <w:t xml:space="preserve"> </w:t>
      </w:r>
      <w:r w:rsidRPr="00BF4DBA">
        <w:rPr>
          <w:w w:val="105"/>
          <w:lang w:val="en-GB"/>
        </w:rPr>
        <w:t>under</w:t>
      </w:r>
      <w:r w:rsidRPr="00BF4DBA">
        <w:rPr>
          <w:spacing w:val="-8"/>
          <w:w w:val="105"/>
          <w:lang w:val="en-GB"/>
        </w:rPr>
        <w:t xml:space="preserve"> </w:t>
      </w:r>
      <w:r w:rsidRPr="00BF4DBA">
        <w:rPr>
          <w:w w:val="105"/>
          <w:lang w:val="en-GB"/>
        </w:rPr>
        <w:t>Section</w:t>
      </w:r>
      <w:r w:rsidRPr="00BF4DBA">
        <w:rPr>
          <w:spacing w:val="-6"/>
          <w:w w:val="105"/>
          <w:lang w:val="en-GB"/>
        </w:rPr>
        <w:t xml:space="preserve"> </w:t>
      </w:r>
      <w:r w:rsidRPr="00BF4DBA">
        <w:rPr>
          <w:w w:val="105"/>
          <w:lang w:val="en-GB"/>
        </w:rPr>
        <w:t>58</w:t>
      </w:r>
      <w:r w:rsidRPr="00BF4DBA">
        <w:rPr>
          <w:spacing w:val="-9"/>
          <w:w w:val="105"/>
          <w:lang w:val="en-GB"/>
        </w:rPr>
        <w:t xml:space="preserve"> </w:t>
      </w:r>
      <w:r w:rsidRPr="00BF4DBA">
        <w:rPr>
          <w:w w:val="105"/>
          <w:sz w:val="23"/>
          <w:lang w:val="en-GB"/>
        </w:rPr>
        <w:t>of</w:t>
      </w:r>
      <w:r w:rsidRPr="00BF4DBA">
        <w:rPr>
          <w:spacing w:val="-11"/>
          <w:w w:val="105"/>
          <w:sz w:val="23"/>
          <w:lang w:val="en-GB"/>
        </w:rPr>
        <w:t xml:space="preserve"> </w:t>
      </w:r>
      <w:r w:rsidRPr="00BF4DBA">
        <w:rPr>
          <w:w w:val="105"/>
          <w:sz w:val="23"/>
          <w:lang w:val="en-GB"/>
        </w:rPr>
        <w:t>Act</w:t>
      </w:r>
      <w:r w:rsidRPr="00BF4DBA">
        <w:rPr>
          <w:spacing w:val="-11"/>
          <w:w w:val="105"/>
          <w:sz w:val="23"/>
          <w:lang w:val="en-GB"/>
        </w:rPr>
        <w:t xml:space="preserve"> </w:t>
      </w:r>
      <w:r w:rsidRPr="00BF4DBA">
        <w:rPr>
          <w:w w:val="105"/>
          <w:sz w:val="23"/>
          <w:lang w:val="en-GB"/>
        </w:rPr>
        <w:t>No.</w:t>
      </w:r>
      <w:r w:rsidRPr="00BF4DBA">
        <w:rPr>
          <w:spacing w:val="-9"/>
          <w:w w:val="105"/>
          <w:sz w:val="23"/>
          <w:lang w:val="en-GB"/>
        </w:rPr>
        <w:t xml:space="preserve"> </w:t>
      </w:r>
      <w:r w:rsidRPr="00BF4DBA">
        <w:rPr>
          <w:w w:val="105"/>
          <w:sz w:val="23"/>
          <w:lang w:val="en-GB"/>
        </w:rPr>
        <w:t xml:space="preserve">111/1998 </w:t>
      </w:r>
      <w:r w:rsidRPr="00BF4DBA">
        <w:rPr>
          <w:spacing w:val="-2"/>
          <w:w w:val="105"/>
          <w:sz w:val="23"/>
          <w:lang w:val="en-GB"/>
        </w:rPr>
        <w:t>Coll.,</w:t>
      </w:r>
      <w:r w:rsidRPr="00BF4DBA">
        <w:rPr>
          <w:spacing w:val="-3"/>
          <w:w w:val="105"/>
          <w:sz w:val="23"/>
          <w:lang w:val="en-GB"/>
        </w:rPr>
        <w:t xml:space="preserve"> </w:t>
      </w:r>
      <w:r w:rsidRPr="00BF4DBA">
        <w:rPr>
          <w:spacing w:val="-2"/>
          <w:w w:val="105"/>
          <w:sz w:val="23"/>
          <w:lang w:val="en-GB"/>
        </w:rPr>
        <w:t>on</w:t>
      </w:r>
      <w:r w:rsidRPr="00BF4DBA">
        <w:rPr>
          <w:spacing w:val="-5"/>
          <w:w w:val="105"/>
          <w:sz w:val="23"/>
          <w:lang w:val="en-GB"/>
        </w:rPr>
        <w:t xml:space="preserve"> </w:t>
      </w:r>
      <w:r w:rsidRPr="00BF4DBA">
        <w:rPr>
          <w:spacing w:val="-2"/>
          <w:w w:val="105"/>
          <w:sz w:val="23"/>
          <w:lang w:val="en-GB"/>
        </w:rPr>
        <w:t>Higher</w:t>
      </w:r>
      <w:r w:rsidRPr="00BF4DBA">
        <w:rPr>
          <w:spacing w:val="-7"/>
          <w:w w:val="105"/>
          <w:sz w:val="23"/>
          <w:lang w:val="en-GB"/>
        </w:rPr>
        <w:t xml:space="preserve"> </w:t>
      </w:r>
      <w:r w:rsidRPr="00BF4DBA">
        <w:rPr>
          <w:spacing w:val="-2"/>
          <w:w w:val="105"/>
          <w:sz w:val="23"/>
          <w:lang w:val="en-GB"/>
        </w:rPr>
        <w:t>Education</w:t>
      </w:r>
      <w:r w:rsidRPr="00BF4DBA">
        <w:rPr>
          <w:spacing w:val="-3"/>
          <w:w w:val="105"/>
          <w:sz w:val="23"/>
          <w:lang w:val="en-GB"/>
        </w:rPr>
        <w:t xml:space="preserve"> </w:t>
      </w:r>
      <w:r w:rsidRPr="00BF4DBA">
        <w:rPr>
          <w:spacing w:val="-2"/>
          <w:w w:val="105"/>
          <w:sz w:val="23"/>
          <w:lang w:val="en-GB"/>
        </w:rPr>
        <w:t>Institutions</w:t>
      </w:r>
      <w:r w:rsidRPr="00BF4DBA">
        <w:rPr>
          <w:spacing w:val="-6"/>
          <w:w w:val="105"/>
          <w:sz w:val="23"/>
          <w:lang w:val="en-GB"/>
        </w:rPr>
        <w:t xml:space="preserve"> </w:t>
      </w:r>
      <w:r w:rsidRPr="00BF4DBA">
        <w:rPr>
          <w:spacing w:val="-2"/>
          <w:w w:val="105"/>
          <w:sz w:val="23"/>
          <w:lang w:val="en-GB"/>
        </w:rPr>
        <w:t>and</w:t>
      </w:r>
      <w:r w:rsidRPr="00BF4DBA">
        <w:rPr>
          <w:spacing w:val="-7"/>
          <w:w w:val="105"/>
          <w:sz w:val="23"/>
          <w:lang w:val="en-GB"/>
        </w:rPr>
        <w:t xml:space="preserve"> </w:t>
      </w:r>
      <w:r w:rsidRPr="00BF4DBA">
        <w:rPr>
          <w:spacing w:val="-2"/>
          <w:w w:val="105"/>
          <w:sz w:val="23"/>
          <w:lang w:val="en-GB"/>
        </w:rPr>
        <w:t>on Amendments</w:t>
      </w:r>
      <w:r w:rsidRPr="00BF4DBA">
        <w:rPr>
          <w:spacing w:val="-6"/>
          <w:w w:val="105"/>
          <w:sz w:val="23"/>
          <w:lang w:val="en-GB"/>
        </w:rPr>
        <w:t xml:space="preserve"> </w:t>
      </w:r>
      <w:r w:rsidRPr="00BF4DBA">
        <w:rPr>
          <w:spacing w:val="-2"/>
          <w:w w:val="105"/>
          <w:sz w:val="23"/>
          <w:lang w:val="en-GB"/>
        </w:rPr>
        <w:t>and</w:t>
      </w:r>
      <w:r w:rsidRPr="00BF4DBA">
        <w:rPr>
          <w:spacing w:val="-4"/>
          <w:w w:val="105"/>
          <w:sz w:val="23"/>
          <w:lang w:val="en-GB"/>
        </w:rPr>
        <w:t xml:space="preserve"> </w:t>
      </w:r>
      <w:r w:rsidRPr="00BF4DBA">
        <w:rPr>
          <w:spacing w:val="-2"/>
          <w:w w:val="105"/>
          <w:sz w:val="23"/>
          <w:lang w:val="en-GB"/>
        </w:rPr>
        <w:t>Supplements</w:t>
      </w:r>
      <w:r w:rsidRPr="00BF4DBA">
        <w:rPr>
          <w:spacing w:val="-4"/>
          <w:w w:val="105"/>
          <w:sz w:val="23"/>
          <w:lang w:val="en-GB"/>
        </w:rPr>
        <w:t xml:space="preserve"> </w:t>
      </w:r>
      <w:r w:rsidRPr="00BF4DBA">
        <w:rPr>
          <w:spacing w:val="-2"/>
          <w:w w:val="105"/>
          <w:sz w:val="23"/>
          <w:lang w:val="en-GB"/>
        </w:rPr>
        <w:t>to</w:t>
      </w:r>
      <w:r w:rsidRPr="00BF4DBA">
        <w:rPr>
          <w:spacing w:val="-6"/>
          <w:w w:val="105"/>
          <w:sz w:val="23"/>
          <w:lang w:val="en-GB"/>
        </w:rPr>
        <w:t xml:space="preserve"> </w:t>
      </w:r>
      <w:r w:rsidR="005F79C9" w:rsidRPr="00BF4DBA">
        <w:rPr>
          <w:spacing w:val="-6"/>
          <w:w w:val="105"/>
          <w:sz w:val="23"/>
          <w:lang w:val="en-GB"/>
        </w:rPr>
        <w:t xml:space="preserve">Some </w:t>
      </w:r>
      <w:r w:rsidRPr="00BF4DBA">
        <w:rPr>
          <w:spacing w:val="-2"/>
          <w:w w:val="105"/>
          <w:sz w:val="23"/>
          <w:lang w:val="en-GB"/>
        </w:rPr>
        <w:t>Other</w:t>
      </w:r>
      <w:r w:rsidRPr="00BF4DBA">
        <w:rPr>
          <w:spacing w:val="-4"/>
          <w:w w:val="105"/>
          <w:sz w:val="23"/>
          <w:lang w:val="en-GB"/>
        </w:rPr>
        <w:t xml:space="preserve"> </w:t>
      </w:r>
      <w:r w:rsidRPr="00BF4DBA">
        <w:rPr>
          <w:spacing w:val="-2"/>
          <w:w w:val="105"/>
          <w:sz w:val="23"/>
          <w:lang w:val="en-GB"/>
        </w:rPr>
        <w:t xml:space="preserve">Acts, </w:t>
      </w:r>
      <w:r w:rsidRPr="00BF4DBA">
        <w:rPr>
          <w:sz w:val="23"/>
          <w:lang w:val="en-GB"/>
        </w:rPr>
        <w:t>as amended (hereinafter</w:t>
      </w:r>
      <w:r w:rsidR="005F79C9" w:rsidRPr="00BF4DBA">
        <w:rPr>
          <w:sz w:val="23"/>
          <w:lang w:val="en-GB"/>
        </w:rPr>
        <w:t xml:space="preserve"> referred to as</w:t>
      </w:r>
      <w:r w:rsidRPr="00BF4DBA">
        <w:rPr>
          <w:sz w:val="23"/>
          <w:lang w:val="en-GB"/>
        </w:rPr>
        <w:t xml:space="preserve"> the </w:t>
      </w:r>
      <w:r w:rsidR="00E2416F" w:rsidRPr="00BF4DBA">
        <w:rPr>
          <w:sz w:val="23"/>
          <w:lang w:val="en-GB"/>
        </w:rPr>
        <w:t>‘</w:t>
      </w:r>
      <w:r w:rsidRPr="00BF4DBA">
        <w:rPr>
          <w:sz w:val="23"/>
          <w:lang w:val="en-GB"/>
        </w:rPr>
        <w:t>Higher Education Act</w:t>
      </w:r>
      <w:r w:rsidR="00E2416F" w:rsidRPr="00BF4DBA">
        <w:rPr>
          <w:sz w:val="23"/>
          <w:lang w:val="en-GB"/>
        </w:rPr>
        <w:t>’</w:t>
      </w:r>
      <w:r w:rsidRPr="00BF4DBA">
        <w:rPr>
          <w:sz w:val="23"/>
          <w:lang w:val="en-GB"/>
        </w:rPr>
        <w:t>),</w:t>
      </w:r>
      <w:r w:rsidR="005F79C9" w:rsidRPr="00BF4DBA">
        <w:rPr>
          <w:sz w:val="23"/>
          <w:lang w:val="en-GB"/>
        </w:rPr>
        <w:t xml:space="preserve"> as amended (hereinafter referred to as the </w:t>
      </w:r>
      <w:r w:rsidR="00E2416F" w:rsidRPr="00BF4DBA">
        <w:rPr>
          <w:sz w:val="23"/>
          <w:lang w:val="en-GB"/>
        </w:rPr>
        <w:t>‘</w:t>
      </w:r>
      <w:r w:rsidR="005F79C9" w:rsidRPr="00BF4DBA">
        <w:rPr>
          <w:sz w:val="23"/>
          <w:lang w:val="en-GB"/>
        </w:rPr>
        <w:t>Act</w:t>
      </w:r>
      <w:r w:rsidR="00E2416F" w:rsidRPr="00BF4DBA">
        <w:rPr>
          <w:sz w:val="23"/>
          <w:lang w:val="en-GB"/>
        </w:rPr>
        <w:t>’</w:t>
      </w:r>
      <w:r w:rsidR="005F79C9" w:rsidRPr="00BF4DBA">
        <w:rPr>
          <w:sz w:val="23"/>
          <w:lang w:val="en-GB"/>
        </w:rPr>
        <w:t>),</w:t>
      </w:r>
      <w:r w:rsidRPr="00BF4DBA">
        <w:rPr>
          <w:sz w:val="23"/>
          <w:lang w:val="en-GB"/>
        </w:rPr>
        <w:t xml:space="preserve"> </w:t>
      </w:r>
      <w:r w:rsidRPr="00BF4DBA">
        <w:rPr>
          <w:lang w:val="en-GB"/>
        </w:rPr>
        <w:t>Article 23</w:t>
      </w:r>
      <w:r w:rsidR="005F79C9" w:rsidRPr="00BF4DBA">
        <w:rPr>
          <w:lang w:val="en-GB"/>
        </w:rPr>
        <w:t xml:space="preserve">, Para 2 and Article VI (1) of Annex No. 2, </w:t>
      </w:r>
      <w:r w:rsidR="00E2416F" w:rsidRPr="00BF4DBA">
        <w:rPr>
          <w:lang w:val="en-GB"/>
        </w:rPr>
        <w:t>‘</w:t>
      </w:r>
      <w:r w:rsidR="005F79C9" w:rsidRPr="00BF4DBA">
        <w:rPr>
          <w:lang w:val="en-GB"/>
        </w:rPr>
        <w:t>Amounts of Fees Related to Study at UCT Prague</w:t>
      </w:r>
      <w:r w:rsidR="00E2416F" w:rsidRPr="00BF4DBA">
        <w:rPr>
          <w:lang w:val="en-GB"/>
        </w:rPr>
        <w:t>’</w:t>
      </w:r>
      <w:r w:rsidR="005F79C9" w:rsidRPr="00BF4DBA">
        <w:rPr>
          <w:lang w:val="en-GB"/>
        </w:rPr>
        <w:t>,</w:t>
      </w:r>
      <w:r w:rsidRPr="00BF4DBA">
        <w:rPr>
          <w:lang w:val="en-GB"/>
        </w:rPr>
        <w:t xml:space="preserve"> the </w:t>
      </w:r>
      <w:r w:rsidR="005F79C9" w:rsidRPr="00BF4DBA">
        <w:rPr>
          <w:lang w:val="en-GB"/>
        </w:rPr>
        <w:t xml:space="preserve">internal regulation </w:t>
      </w:r>
      <w:r w:rsidR="00E2416F" w:rsidRPr="00BF4DBA">
        <w:rPr>
          <w:lang w:val="en-GB"/>
        </w:rPr>
        <w:t>‘</w:t>
      </w:r>
      <w:r w:rsidRPr="00BF4DBA">
        <w:rPr>
          <w:lang w:val="en-GB"/>
        </w:rPr>
        <w:t xml:space="preserve">Statute of </w:t>
      </w:r>
      <w:r w:rsidR="005F79C9" w:rsidRPr="00BF4DBA">
        <w:rPr>
          <w:lang w:val="en-GB"/>
        </w:rPr>
        <w:t>UCT</w:t>
      </w:r>
      <w:r w:rsidRPr="00BF4DBA">
        <w:rPr>
          <w:w w:val="105"/>
          <w:lang w:val="en-GB"/>
        </w:rPr>
        <w:t xml:space="preserve"> Prague</w:t>
      </w:r>
      <w:r w:rsidR="00E2416F" w:rsidRPr="00BF4DBA">
        <w:rPr>
          <w:w w:val="105"/>
          <w:lang w:val="en-GB"/>
        </w:rPr>
        <w:t>’</w:t>
      </w:r>
      <w:r w:rsidRPr="00BF4DBA">
        <w:rPr>
          <w:w w:val="105"/>
          <w:lang w:val="en-GB"/>
        </w:rPr>
        <w:t xml:space="preserve"> (hereina</w:t>
      </w:r>
      <w:r w:rsidRPr="00BF4DBA">
        <w:rPr>
          <w:w w:val="105"/>
          <w:lang w:val="en-GB"/>
        </w:rPr>
        <w:t xml:space="preserve">fter </w:t>
      </w:r>
      <w:r w:rsidR="005F79C9" w:rsidRPr="00BF4DBA">
        <w:rPr>
          <w:sz w:val="23"/>
          <w:lang w:val="en-GB"/>
        </w:rPr>
        <w:t>referred to as the</w:t>
      </w:r>
      <w:r w:rsidRPr="00BF4DBA">
        <w:rPr>
          <w:w w:val="105"/>
          <w:lang w:val="en-GB"/>
        </w:rPr>
        <w:t xml:space="preserve"> </w:t>
      </w:r>
      <w:r w:rsidR="00E2416F" w:rsidRPr="00BF4DBA">
        <w:rPr>
          <w:w w:val="105"/>
          <w:lang w:val="en-GB"/>
        </w:rPr>
        <w:t>‘</w:t>
      </w:r>
      <w:r w:rsidRPr="00BF4DBA">
        <w:rPr>
          <w:w w:val="105"/>
          <w:lang w:val="en-GB"/>
        </w:rPr>
        <w:t>Statute</w:t>
      </w:r>
      <w:r w:rsidR="00E2416F" w:rsidRPr="00BF4DBA">
        <w:rPr>
          <w:w w:val="105"/>
          <w:lang w:val="en-GB"/>
        </w:rPr>
        <w:t>’</w:t>
      </w:r>
      <w:r w:rsidRPr="00BF4DBA">
        <w:rPr>
          <w:w w:val="105"/>
          <w:lang w:val="en-GB"/>
        </w:rPr>
        <w:t>).</w:t>
      </w:r>
    </w:p>
    <w:p w14:paraId="03DBEC76" w14:textId="77777777" w:rsidR="006426D1" w:rsidRPr="00BF4DBA" w:rsidRDefault="006426D1">
      <w:pPr>
        <w:pStyle w:val="Zkladntext"/>
        <w:rPr>
          <w:lang w:val="en-GB"/>
        </w:rPr>
      </w:pPr>
    </w:p>
    <w:p w14:paraId="270B1B59" w14:textId="77777777" w:rsidR="006426D1" w:rsidRPr="00BF4DBA" w:rsidRDefault="006426D1">
      <w:pPr>
        <w:pStyle w:val="Zkladntext"/>
        <w:spacing w:before="213"/>
        <w:rPr>
          <w:lang w:val="en-GB"/>
        </w:rPr>
      </w:pPr>
    </w:p>
    <w:p w14:paraId="7024ECD0" w14:textId="77777777" w:rsidR="006426D1" w:rsidRPr="00BF4DBA" w:rsidRDefault="00242611">
      <w:pPr>
        <w:pStyle w:val="Nadpis2"/>
        <w:rPr>
          <w:lang w:val="en-GB"/>
        </w:rPr>
      </w:pPr>
      <w:r w:rsidRPr="00BF4DBA">
        <w:rPr>
          <w:w w:val="105"/>
          <w:lang w:val="en-GB"/>
        </w:rPr>
        <w:t>Article</w:t>
      </w:r>
      <w:r w:rsidRPr="00BF4DBA">
        <w:rPr>
          <w:spacing w:val="-4"/>
          <w:w w:val="105"/>
          <w:lang w:val="en-GB"/>
        </w:rPr>
        <w:t xml:space="preserve"> </w:t>
      </w:r>
      <w:r w:rsidRPr="00BF4DBA">
        <w:rPr>
          <w:spacing w:val="-10"/>
          <w:w w:val="105"/>
          <w:lang w:val="en-GB"/>
        </w:rPr>
        <w:t>2</w:t>
      </w:r>
    </w:p>
    <w:p w14:paraId="539DCC57" w14:textId="77777777" w:rsidR="006426D1" w:rsidRPr="00BF4DBA" w:rsidRDefault="00242611">
      <w:pPr>
        <w:spacing w:before="8"/>
        <w:ind w:right="567"/>
        <w:jc w:val="center"/>
        <w:rPr>
          <w:b/>
          <w:lang w:val="en-GB"/>
        </w:rPr>
      </w:pPr>
      <w:r w:rsidRPr="00BF4DBA">
        <w:rPr>
          <w:b/>
          <w:w w:val="105"/>
          <w:lang w:val="en-GB"/>
        </w:rPr>
        <w:t>Definition</w:t>
      </w:r>
      <w:r w:rsidRPr="00BF4DBA">
        <w:rPr>
          <w:b/>
          <w:spacing w:val="-2"/>
          <w:w w:val="105"/>
          <w:lang w:val="en-GB"/>
        </w:rPr>
        <w:t xml:space="preserve"> </w:t>
      </w:r>
      <w:r w:rsidRPr="00BF4DBA">
        <w:rPr>
          <w:b/>
          <w:w w:val="105"/>
          <w:lang w:val="en-GB"/>
        </w:rPr>
        <w:t>of</w:t>
      </w:r>
      <w:r w:rsidRPr="00BF4DBA">
        <w:rPr>
          <w:b/>
          <w:spacing w:val="-5"/>
          <w:w w:val="105"/>
          <w:lang w:val="en-GB"/>
        </w:rPr>
        <w:t xml:space="preserve"> </w:t>
      </w:r>
      <w:r w:rsidRPr="00BF4DBA">
        <w:rPr>
          <w:b/>
          <w:w w:val="105"/>
          <w:lang w:val="en-GB"/>
        </w:rPr>
        <w:t>terms</w:t>
      </w:r>
      <w:r w:rsidRPr="00BF4DBA">
        <w:rPr>
          <w:b/>
          <w:spacing w:val="-1"/>
          <w:w w:val="105"/>
          <w:lang w:val="en-GB"/>
        </w:rPr>
        <w:t xml:space="preserve"> </w:t>
      </w:r>
      <w:r w:rsidRPr="00BF4DBA">
        <w:rPr>
          <w:b/>
          <w:w w:val="105"/>
          <w:lang w:val="en-GB"/>
        </w:rPr>
        <w:t>and</w:t>
      </w:r>
      <w:r w:rsidRPr="00BF4DBA">
        <w:rPr>
          <w:b/>
          <w:spacing w:val="-2"/>
          <w:w w:val="105"/>
          <w:lang w:val="en-GB"/>
        </w:rPr>
        <w:t xml:space="preserve"> acronyms</w:t>
      </w:r>
    </w:p>
    <w:p w14:paraId="67B50B48" w14:textId="77777777" w:rsidR="006426D1" w:rsidRPr="00BF4DBA" w:rsidRDefault="006426D1">
      <w:pPr>
        <w:pStyle w:val="Zkladntext"/>
        <w:spacing w:before="20"/>
        <w:rPr>
          <w:b/>
          <w:lang w:val="en-GB"/>
        </w:rPr>
      </w:pPr>
    </w:p>
    <w:p w14:paraId="277EB5A7" w14:textId="6A44A8CB" w:rsidR="006426D1" w:rsidRPr="00BF4DBA" w:rsidRDefault="00242611" w:rsidP="005F79C9">
      <w:pPr>
        <w:pStyle w:val="Odstavecseseznamem"/>
        <w:numPr>
          <w:ilvl w:val="0"/>
          <w:numId w:val="10"/>
        </w:numPr>
        <w:tabs>
          <w:tab w:val="left" w:pos="351"/>
        </w:tabs>
        <w:ind w:left="709" w:hanging="283"/>
        <w:rPr>
          <w:lang w:val="en-GB"/>
        </w:rPr>
      </w:pPr>
      <w:r w:rsidRPr="00BF4DBA">
        <w:rPr>
          <w:b/>
          <w:lang w:val="en-GB"/>
        </w:rPr>
        <w:t>MEYS</w:t>
      </w:r>
      <w:r w:rsidRPr="00BF4DBA">
        <w:rPr>
          <w:b/>
          <w:spacing w:val="1"/>
          <w:lang w:val="en-GB"/>
        </w:rPr>
        <w:t xml:space="preserve"> </w:t>
      </w:r>
      <w:r w:rsidR="005F79C9" w:rsidRPr="00BF4DBA">
        <w:rPr>
          <w:b/>
          <w:spacing w:val="1"/>
          <w:lang w:val="en-GB"/>
        </w:rPr>
        <w:tab/>
      </w:r>
      <w:r w:rsidRPr="00BF4DBA">
        <w:rPr>
          <w:lang w:val="en-GB"/>
        </w:rPr>
        <w:t>–</w:t>
      </w:r>
      <w:r w:rsidRPr="00BF4DBA">
        <w:rPr>
          <w:spacing w:val="-1"/>
          <w:lang w:val="en-GB"/>
        </w:rPr>
        <w:t xml:space="preserve"> </w:t>
      </w:r>
      <w:r w:rsidRPr="00BF4DBA">
        <w:rPr>
          <w:lang w:val="en-GB"/>
        </w:rPr>
        <w:t>Ministry of</w:t>
      </w:r>
      <w:r w:rsidRPr="00BF4DBA">
        <w:rPr>
          <w:spacing w:val="3"/>
          <w:lang w:val="en-GB"/>
        </w:rPr>
        <w:t xml:space="preserve"> </w:t>
      </w:r>
      <w:r w:rsidRPr="00BF4DBA">
        <w:rPr>
          <w:lang w:val="en-GB"/>
        </w:rPr>
        <w:t>Education,</w:t>
      </w:r>
      <w:r w:rsidRPr="00BF4DBA">
        <w:rPr>
          <w:spacing w:val="-1"/>
          <w:lang w:val="en-GB"/>
        </w:rPr>
        <w:t xml:space="preserve"> </w:t>
      </w:r>
      <w:r w:rsidRPr="00BF4DBA">
        <w:rPr>
          <w:lang w:val="en-GB"/>
        </w:rPr>
        <w:t>Youth</w:t>
      </w:r>
      <w:r w:rsidRPr="00BF4DBA">
        <w:rPr>
          <w:spacing w:val="-2"/>
          <w:lang w:val="en-GB"/>
        </w:rPr>
        <w:t xml:space="preserve"> </w:t>
      </w:r>
      <w:r w:rsidRPr="00BF4DBA">
        <w:rPr>
          <w:lang w:val="en-GB"/>
        </w:rPr>
        <w:t>and</w:t>
      </w:r>
      <w:r w:rsidRPr="00BF4DBA">
        <w:rPr>
          <w:spacing w:val="2"/>
          <w:lang w:val="en-GB"/>
        </w:rPr>
        <w:t xml:space="preserve"> </w:t>
      </w:r>
      <w:r w:rsidRPr="00BF4DBA">
        <w:rPr>
          <w:spacing w:val="-2"/>
          <w:lang w:val="en-GB"/>
        </w:rPr>
        <w:t>Sports</w:t>
      </w:r>
    </w:p>
    <w:p w14:paraId="430BA21B" w14:textId="670C6B8E" w:rsidR="006426D1" w:rsidRPr="00BF4DBA" w:rsidRDefault="00242611" w:rsidP="005F79C9">
      <w:pPr>
        <w:pStyle w:val="Odstavecseseznamem"/>
        <w:numPr>
          <w:ilvl w:val="0"/>
          <w:numId w:val="10"/>
        </w:numPr>
        <w:tabs>
          <w:tab w:val="left" w:pos="349"/>
        </w:tabs>
        <w:spacing w:before="152"/>
        <w:ind w:left="709" w:hanging="283"/>
        <w:rPr>
          <w:lang w:val="en-GB"/>
        </w:rPr>
      </w:pPr>
      <w:r w:rsidRPr="00BF4DBA">
        <w:rPr>
          <w:b/>
          <w:spacing w:val="-2"/>
          <w:w w:val="105"/>
          <w:lang w:val="en-GB"/>
        </w:rPr>
        <w:t>CISR</w:t>
      </w:r>
      <w:r w:rsidRPr="00BF4DBA">
        <w:rPr>
          <w:b/>
          <w:spacing w:val="-3"/>
          <w:w w:val="105"/>
          <w:lang w:val="en-GB"/>
        </w:rPr>
        <w:t xml:space="preserve"> </w:t>
      </w:r>
      <w:r w:rsidR="005F79C9" w:rsidRPr="00BF4DBA">
        <w:rPr>
          <w:b/>
          <w:spacing w:val="-3"/>
          <w:w w:val="105"/>
          <w:lang w:val="en-GB"/>
        </w:rPr>
        <w:tab/>
      </w:r>
      <w:r w:rsidRPr="00BF4DBA">
        <w:rPr>
          <w:spacing w:val="-2"/>
          <w:w w:val="105"/>
          <w:lang w:val="en-GB"/>
        </w:rPr>
        <w:t>–</w:t>
      </w:r>
      <w:r w:rsidRPr="00BF4DBA">
        <w:rPr>
          <w:spacing w:val="-7"/>
          <w:w w:val="105"/>
          <w:lang w:val="en-GB"/>
        </w:rPr>
        <w:t xml:space="preserve"> </w:t>
      </w:r>
      <w:r w:rsidRPr="00BF4DBA">
        <w:rPr>
          <w:spacing w:val="-2"/>
          <w:w w:val="105"/>
          <w:lang w:val="en-GB"/>
        </w:rPr>
        <w:t>Combined</w:t>
      </w:r>
      <w:r w:rsidRPr="00BF4DBA">
        <w:rPr>
          <w:spacing w:val="-6"/>
          <w:w w:val="105"/>
          <w:lang w:val="en-GB"/>
        </w:rPr>
        <w:t xml:space="preserve"> </w:t>
      </w:r>
      <w:r w:rsidRPr="00BF4DBA">
        <w:rPr>
          <w:spacing w:val="-2"/>
          <w:w w:val="105"/>
          <w:lang w:val="en-GB"/>
        </w:rPr>
        <w:t>information</w:t>
      </w:r>
      <w:r w:rsidRPr="00BF4DBA">
        <w:rPr>
          <w:spacing w:val="-5"/>
          <w:w w:val="105"/>
          <w:lang w:val="en-GB"/>
        </w:rPr>
        <w:t xml:space="preserve"> </w:t>
      </w:r>
      <w:r w:rsidRPr="00BF4DBA">
        <w:rPr>
          <w:spacing w:val="-2"/>
          <w:w w:val="105"/>
          <w:lang w:val="en-GB"/>
        </w:rPr>
        <w:t>of</w:t>
      </w:r>
      <w:r w:rsidRPr="00BF4DBA">
        <w:rPr>
          <w:spacing w:val="-6"/>
          <w:w w:val="105"/>
          <w:lang w:val="en-GB"/>
        </w:rPr>
        <w:t xml:space="preserve"> </w:t>
      </w:r>
      <w:r w:rsidRPr="00BF4DBA">
        <w:rPr>
          <w:spacing w:val="-2"/>
          <w:w w:val="105"/>
          <w:lang w:val="en-GB"/>
        </w:rPr>
        <w:t>student</w:t>
      </w:r>
      <w:r w:rsidRPr="00BF4DBA">
        <w:rPr>
          <w:spacing w:val="-1"/>
          <w:w w:val="105"/>
          <w:lang w:val="en-GB"/>
        </w:rPr>
        <w:t xml:space="preserve"> </w:t>
      </w:r>
      <w:r w:rsidRPr="00BF4DBA">
        <w:rPr>
          <w:spacing w:val="-2"/>
          <w:w w:val="105"/>
          <w:lang w:val="en-GB"/>
        </w:rPr>
        <w:t>registers</w:t>
      </w:r>
    </w:p>
    <w:p w14:paraId="3056C8DD" w14:textId="6287116F" w:rsidR="006426D1" w:rsidRPr="00BF4DBA" w:rsidRDefault="00242611" w:rsidP="005F79C9">
      <w:pPr>
        <w:pStyle w:val="Odstavecseseznamem"/>
        <w:numPr>
          <w:ilvl w:val="0"/>
          <w:numId w:val="10"/>
        </w:numPr>
        <w:tabs>
          <w:tab w:val="left" w:pos="351"/>
        </w:tabs>
        <w:spacing w:before="120"/>
        <w:ind w:left="709" w:hanging="284"/>
        <w:rPr>
          <w:lang w:val="en-GB"/>
        </w:rPr>
      </w:pPr>
      <w:r w:rsidRPr="00BF4DBA">
        <w:rPr>
          <w:b/>
          <w:w w:val="105"/>
          <w:lang w:val="en-GB"/>
        </w:rPr>
        <w:t>SIS</w:t>
      </w:r>
      <w:r w:rsidRPr="00BF4DBA">
        <w:rPr>
          <w:b/>
          <w:spacing w:val="-13"/>
          <w:w w:val="105"/>
          <w:lang w:val="en-GB"/>
        </w:rPr>
        <w:t xml:space="preserve"> </w:t>
      </w:r>
      <w:r w:rsidR="005F79C9" w:rsidRPr="00BF4DBA">
        <w:rPr>
          <w:b/>
          <w:spacing w:val="-13"/>
          <w:w w:val="105"/>
          <w:lang w:val="en-GB"/>
        </w:rPr>
        <w:tab/>
      </w:r>
      <w:r w:rsidRPr="00BF4DBA">
        <w:rPr>
          <w:w w:val="105"/>
          <w:lang w:val="en-GB"/>
        </w:rPr>
        <w:t>–</w:t>
      </w:r>
      <w:r w:rsidRPr="00BF4DBA">
        <w:rPr>
          <w:spacing w:val="-11"/>
          <w:w w:val="105"/>
          <w:lang w:val="en-GB"/>
        </w:rPr>
        <w:t xml:space="preserve"> </w:t>
      </w:r>
      <w:r w:rsidRPr="00BF4DBA">
        <w:rPr>
          <w:w w:val="105"/>
          <w:lang w:val="en-GB"/>
        </w:rPr>
        <w:t>Study</w:t>
      </w:r>
      <w:r w:rsidRPr="00BF4DBA">
        <w:rPr>
          <w:spacing w:val="-12"/>
          <w:w w:val="105"/>
          <w:lang w:val="en-GB"/>
        </w:rPr>
        <w:t xml:space="preserve"> </w:t>
      </w:r>
      <w:r w:rsidRPr="00BF4DBA">
        <w:rPr>
          <w:w w:val="105"/>
          <w:lang w:val="en-GB"/>
        </w:rPr>
        <w:t>information</w:t>
      </w:r>
      <w:r w:rsidRPr="00BF4DBA">
        <w:rPr>
          <w:spacing w:val="-13"/>
          <w:w w:val="105"/>
          <w:lang w:val="en-GB"/>
        </w:rPr>
        <w:t xml:space="preserve"> </w:t>
      </w:r>
      <w:r w:rsidRPr="00BF4DBA">
        <w:rPr>
          <w:w w:val="105"/>
          <w:lang w:val="en-GB"/>
        </w:rPr>
        <w:t>system</w:t>
      </w:r>
      <w:r w:rsidRPr="00BF4DBA">
        <w:rPr>
          <w:spacing w:val="-13"/>
          <w:w w:val="105"/>
          <w:lang w:val="en-GB"/>
        </w:rPr>
        <w:t xml:space="preserve"> </w:t>
      </w:r>
      <w:r w:rsidRPr="00BF4DBA">
        <w:rPr>
          <w:w w:val="105"/>
          <w:lang w:val="en-GB"/>
        </w:rPr>
        <w:t>used</w:t>
      </w:r>
      <w:r w:rsidRPr="00BF4DBA">
        <w:rPr>
          <w:spacing w:val="-11"/>
          <w:w w:val="105"/>
          <w:lang w:val="en-GB"/>
        </w:rPr>
        <w:t xml:space="preserve"> </w:t>
      </w:r>
      <w:r w:rsidRPr="00BF4DBA">
        <w:rPr>
          <w:w w:val="105"/>
          <w:lang w:val="en-GB"/>
        </w:rPr>
        <w:t>at</w:t>
      </w:r>
      <w:r w:rsidRPr="00BF4DBA">
        <w:rPr>
          <w:spacing w:val="-13"/>
          <w:w w:val="105"/>
          <w:lang w:val="en-GB"/>
        </w:rPr>
        <w:t xml:space="preserve"> </w:t>
      </w:r>
      <w:r w:rsidRPr="00BF4DBA">
        <w:rPr>
          <w:w w:val="105"/>
          <w:lang w:val="en-GB"/>
        </w:rPr>
        <w:t>UCT</w:t>
      </w:r>
      <w:r w:rsidRPr="00BF4DBA">
        <w:rPr>
          <w:spacing w:val="-13"/>
          <w:w w:val="105"/>
          <w:lang w:val="en-GB"/>
        </w:rPr>
        <w:t xml:space="preserve"> </w:t>
      </w:r>
      <w:r w:rsidRPr="00BF4DBA">
        <w:rPr>
          <w:spacing w:val="-2"/>
          <w:w w:val="105"/>
          <w:lang w:val="en-GB"/>
        </w:rPr>
        <w:t>Prague</w:t>
      </w:r>
    </w:p>
    <w:p w14:paraId="0C64A513" w14:textId="72B4A9E9" w:rsidR="006426D1" w:rsidRPr="00BF4DBA" w:rsidRDefault="00242611" w:rsidP="005F79C9">
      <w:pPr>
        <w:pStyle w:val="Odstavecseseznamem"/>
        <w:numPr>
          <w:ilvl w:val="0"/>
          <w:numId w:val="10"/>
        </w:numPr>
        <w:tabs>
          <w:tab w:val="left" w:pos="351"/>
        </w:tabs>
        <w:spacing w:before="120"/>
        <w:ind w:left="709" w:hanging="284"/>
        <w:rPr>
          <w:lang w:val="en-GB"/>
        </w:rPr>
      </w:pPr>
      <w:r w:rsidRPr="00BF4DBA">
        <w:rPr>
          <w:b/>
          <w:w w:val="105"/>
          <w:lang w:val="en-GB"/>
        </w:rPr>
        <w:t>SER</w:t>
      </w:r>
      <w:r w:rsidRPr="00BF4DBA">
        <w:rPr>
          <w:b/>
          <w:spacing w:val="-10"/>
          <w:w w:val="105"/>
          <w:lang w:val="en-GB"/>
        </w:rPr>
        <w:t xml:space="preserve"> </w:t>
      </w:r>
      <w:r w:rsidR="005F79C9" w:rsidRPr="00BF4DBA">
        <w:rPr>
          <w:b/>
          <w:spacing w:val="-10"/>
          <w:w w:val="105"/>
          <w:lang w:val="en-GB"/>
        </w:rPr>
        <w:tab/>
      </w:r>
      <w:r w:rsidRPr="00BF4DBA">
        <w:rPr>
          <w:w w:val="105"/>
          <w:lang w:val="en-GB"/>
        </w:rPr>
        <w:t>–</w:t>
      </w:r>
      <w:r w:rsidRPr="00BF4DBA">
        <w:rPr>
          <w:spacing w:val="-9"/>
          <w:w w:val="105"/>
          <w:lang w:val="en-GB"/>
        </w:rPr>
        <w:t xml:space="preserve"> </w:t>
      </w:r>
      <w:r w:rsidRPr="00BF4DBA">
        <w:rPr>
          <w:w w:val="105"/>
          <w:lang w:val="en-GB"/>
        </w:rPr>
        <w:t>Study</w:t>
      </w:r>
      <w:r w:rsidRPr="00BF4DBA">
        <w:rPr>
          <w:spacing w:val="-9"/>
          <w:w w:val="105"/>
          <w:lang w:val="en-GB"/>
        </w:rPr>
        <w:t xml:space="preserve"> </w:t>
      </w:r>
      <w:r w:rsidRPr="00BF4DBA">
        <w:rPr>
          <w:w w:val="105"/>
          <w:lang w:val="en-GB"/>
        </w:rPr>
        <w:t>and</w:t>
      </w:r>
      <w:r w:rsidRPr="00BF4DBA">
        <w:rPr>
          <w:spacing w:val="-10"/>
          <w:w w:val="105"/>
          <w:lang w:val="en-GB"/>
        </w:rPr>
        <w:t xml:space="preserve"> </w:t>
      </w:r>
      <w:r w:rsidRPr="00BF4DBA">
        <w:rPr>
          <w:w w:val="105"/>
          <w:lang w:val="en-GB"/>
        </w:rPr>
        <w:t>examination</w:t>
      </w:r>
      <w:r w:rsidRPr="00BF4DBA">
        <w:rPr>
          <w:spacing w:val="-10"/>
          <w:w w:val="105"/>
          <w:lang w:val="en-GB"/>
        </w:rPr>
        <w:t xml:space="preserve"> </w:t>
      </w:r>
      <w:r w:rsidRPr="00BF4DBA">
        <w:rPr>
          <w:spacing w:val="-4"/>
          <w:w w:val="105"/>
          <w:lang w:val="en-GB"/>
        </w:rPr>
        <w:t>rules</w:t>
      </w:r>
      <w:r w:rsidR="005F79C9" w:rsidRPr="00BF4DBA">
        <w:rPr>
          <w:spacing w:val="-4"/>
          <w:w w:val="105"/>
          <w:lang w:val="en-GB"/>
        </w:rPr>
        <w:t xml:space="preserve"> of UCT Prague</w:t>
      </w:r>
    </w:p>
    <w:p w14:paraId="0C1D74C4" w14:textId="17E740A4" w:rsidR="006426D1" w:rsidRPr="00BF4DBA" w:rsidRDefault="00242611" w:rsidP="005F79C9">
      <w:pPr>
        <w:pStyle w:val="Odstavecseseznamem"/>
        <w:numPr>
          <w:ilvl w:val="0"/>
          <w:numId w:val="10"/>
        </w:numPr>
        <w:tabs>
          <w:tab w:val="left" w:pos="349"/>
        </w:tabs>
        <w:spacing w:before="120"/>
        <w:ind w:left="709" w:hanging="284"/>
        <w:rPr>
          <w:lang w:val="en-GB"/>
        </w:rPr>
      </w:pPr>
      <w:r w:rsidRPr="00BF4DBA">
        <w:rPr>
          <w:b/>
          <w:lang w:val="en-GB"/>
        </w:rPr>
        <w:t>LL</w:t>
      </w:r>
      <w:r w:rsidRPr="00BF4DBA">
        <w:rPr>
          <w:b/>
          <w:spacing w:val="18"/>
          <w:lang w:val="en-GB"/>
        </w:rPr>
        <w:t xml:space="preserve"> </w:t>
      </w:r>
      <w:r w:rsidR="005F79C9" w:rsidRPr="00BF4DBA">
        <w:rPr>
          <w:b/>
          <w:spacing w:val="18"/>
          <w:lang w:val="en-GB"/>
        </w:rPr>
        <w:tab/>
      </w:r>
      <w:r w:rsidRPr="00BF4DBA">
        <w:rPr>
          <w:lang w:val="en-GB"/>
        </w:rPr>
        <w:t>–</w:t>
      </w:r>
      <w:r w:rsidRPr="00BF4DBA">
        <w:rPr>
          <w:spacing w:val="15"/>
          <w:lang w:val="en-GB"/>
        </w:rPr>
        <w:t xml:space="preserve"> </w:t>
      </w:r>
      <w:r w:rsidRPr="00BF4DBA">
        <w:rPr>
          <w:lang w:val="en-GB"/>
        </w:rPr>
        <w:t>Lifelong</w:t>
      </w:r>
      <w:r w:rsidRPr="00BF4DBA">
        <w:rPr>
          <w:spacing w:val="16"/>
          <w:lang w:val="en-GB"/>
        </w:rPr>
        <w:t xml:space="preserve"> </w:t>
      </w:r>
      <w:r w:rsidRPr="00BF4DBA">
        <w:rPr>
          <w:spacing w:val="-2"/>
          <w:lang w:val="en-GB"/>
        </w:rPr>
        <w:t>learning</w:t>
      </w:r>
    </w:p>
    <w:p w14:paraId="0EAFCB02" w14:textId="027DD1E7" w:rsidR="005F79C9" w:rsidRPr="00BF4DBA" w:rsidRDefault="005F79C9" w:rsidP="005F79C9">
      <w:pPr>
        <w:pStyle w:val="Odstavecseseznamem"/>
        <w:numPr>
          <w:ilvl w:val="0"/>
          <w:numId w:val="10"/>
        </w:numPr>
        <w:spacing w:before="120"/>
        <w:ind w:left="709" w:hanging="284"/>
        <w:rPr>
          <w:b/>
          <w:bCs/>
          <w:lang w:val="en-GB"/>
        </w:rPr>
      </w:pPr>
      <w:r w:rsidRPr="00BF4DBA">
        <w:rPr>
          <w:b/>
          <w:bCs/>
          <w:lang w:val="en-GB"/>
        </w:rPr>
        <w:t>SFE</w:t>
      </w:r>
      <w:r w:rsidRPr="00BF4DBA">
        <w:rPr>
          <w:b/>
          <w:bCs/>
          <w:lang w:val="en-GB"/>
        </w:rPr>
        <w:tab/>
      </w:r>
      <w:r w:rsidRPr="00BF4DBA">
        <w:rPr>
          <w:lang w:val="en-GB"/>
        </w:rPr>
        <w:t>– State final examination</w:t>
      </w:r>
    </w:p>
    <w:p w14:paraId="611532C8" w14:textId="7B1F0A92" w:rsidR="005F79C9" w:rsidRPr="00BF4DBA" w:rsidRDefault="005F79C9" w:rsidP="005F79C9">
      <w:pPr>
        <w:pStyle w:val="Odstavecseseznamem"/>
        <w:numPr>
          <w:ilvl w:val="0"/>
          <w:numId w:val="10"/>
        </w:numPr>
        <w:spacing w:before="120"/>
        <w:ind w:left="709" w:hanging="283"/>
        <w:rPr>
          <w:b/>
          <w:bCs/>
          <w:lang w:val="en-GB"/>
        </w:rPr>
        <w:sectPr w:rsidR="005F79C9" w:rsidRPr="00BF4DBA">
          <w:type w:val="continuous"/>
          <w:pgSz w:w="11910" w:h="16840"/>
          <w:pgMar w:top="1740" w:right="708" w:bottom="280" w:left="1275" w:header="708" w:footer="708" w:gutter="0"/>
          <w:cols w:space="708"/>
        </w:sectPr>
      </w:pPr>
      <w:r w:rsidRPr="00BF4DBA">
        <w:rPr>
          <w:b/>
          <w:bCs/>
          <w:lang w:val="en-GB"/>
        </w:rPr>
        <w:t xml:space="preserve">ECTS </w:t>
      </w:r>
      <w:r w:rsidRPr="00BF4DBA">
        <w:rPr>
          <w:b/>
          <w:bCs/>
          <w:lang w:val="en-GB"/>
        </w:rPr>
        <w:tab/>
      </w:r>
      <w:r w:rsidRPr="00BF4DBA">
        <w:rPr>
          <w:lang w:val="en-GB"/>
        </w:rPr>
        <w:t>– European Credit Transfer System</w:t>
      </w:r>
    </w:p>
    <w:p w14:paraId="054A099D" w14:textId="5C45DB1D" w:rsidR="006426D1" w:rsidRPr="00BF4DBA" w:rsidRDefault="00242611">
      <w:pPr>
        <w:pStyle w:val="Nadpis2"/>
        <w:spacing w:before="83"/>
        <w:rPr>
          <w:lang w:val="en-GB"/>
        </w:rPr>
      </w:pPr>
      <w:r w:rsidRPr="00BF4DBA">
        <w:rPr>
          <w:w w:val="105"/>
          <w:lang w:val="en-GB"/>
        </w:rPr>
        <w:lastRenderedPageBreak/>
        <w:t>Article</w:t>
      </w:r>
      <w:r w:rsidRPr="00BF4DBA">
        <w:rPr>
          <w:spacing w:val="-4"/>
          <w:w w:val="105"/>
          <w:lang w:val="en-GB"/>
        </w:rPr>
        <w:t xml:space="preserve"> </w:t>
      </w:r>
      <w:r w:rsidRPr="00BF4DBA">
        <w:rPr>
          <w:spacing w:val="-10"/>
          <w:w w:val="105"/>
          <w:lang w:val="en-GB"/>
        </w:rPr>
        <w:t>3</w:t>
      </w:r>
    </w:p>
    <w:p w14:paraId="045F6F2E" w14:textId="77777777" w:rsidR="006426D1" w:rsidRPr="00BF4DBA" w:rsidRDefault="00242611">
      <w:pPr>
        <w:spacing w:before="7"/>
        <w:ind w:right="565"/>
        <w:jc w:val="center"/>
        <w:rPr>
          <w:b/>
          <w:lang w:val="en-GB"/>
        </w:rPr>
      </w:pPr>
      <w:r w:rsidRPr="00BF4DBA">
        <w:rPr>
          <w:b/>
          <w:w w:val="105"/>
          <w:lang w:val="en-GB"/>
        </w:rPr>
        <w:t>Obligation</w:t>
      </w:r>
      <w:r w:rsidRPr="00BF4DBA">
        <w:rPr>
          <w:b/>
          <w:spacing w:val="-1"/>
          <w:w w:val="105"/>
          <w:lang w:val="en-GB"/>
        </w:rPr>
        <w:t xml:space="preserve"> </w:t>
      </w:r>
      <w:r w:rsidRPr="00BF4DBA">
        <w:rPr>
          <w:b/>
          <w:w w:val="105"/>
          <w:lang w:val="en-GB"/>
        </w:rPr>
        <w:t>of</w:t>
      </w:r>
      <w:r w:rsidRPr="00BF4DBA">
        <w:rPr>
          <w:b/>
          <w:spacing w:val="-4"/>
          <w:w w:val="105"/>
          <w:lang w:val="en-GB"/>
        </w:rPr>
        <w:t xml:space="preserve"> </w:t>
      </w:r>
      <w:r w:rsidRPr="00BF4DBA">
        <w:rPr>
          <w:b/>
          <w:w w:val="105"/>
          <w:lang w:val="en-GB"/>
        </w:rPr>
        <w:t>payment</w:t>
      </w:r>
      <w:r w:rsidRPr="00BF4DBA">
        <w:rPr>
          <w:b/>
          <w:spacing w:val="-2"/>
          <w:w w:val="105"/>
          <w:lang w:val="en-GB"/>
        </w:rPr>
        <w:t xml:space="preserve"> </w:t>
      </w:r>
      <w:r w:rsidRPr="00BF4DBA">
        <w:rPr>
          <w:b/>
          <w:w w:val="105"/>
          <w:lang w:val="en-GB"/>
        </w:rPr>
        <w:t>for</w:t>
      </w:r>
      <w:r w:rsidRPr="00BF4DBA">
        <w:rPr>
          <w:b/>
          <w:spacing w:val="-1"/>
          <w:w w:val="105"/>
          <w:lang w:val="en-GB"/>
        </w:rPr>
        <w:t xml:space="preserve"> </w:t>
      </w:r>
      <w:r w:rsidRPr="00BF4DBA">
        <w:rPr>
          <w:b/>
          <w:w w:val="105"/>
          <w:lang w:val="en-GB"/>
        </w:rPr>
        <w:t>extended term</w:t>
      </w:r>
      <w:r w:rsidRPr="00BF4DBA">
        <w:rPr>
          <w:b/>
          <w:spacing w:val="-1"/>
          <w:w w:val="105"/>
          <w:lang w:val="en-GB"/>
        </w:rPr>
        <w:t xml:space="preserve"> </w:t>
      </w:r>
      <w:r w:rsidRPr="00BF4DBA">
        <w:rPr>
          <w:b/>
          <w:w w:val="105"/>
          <w:lang w:val="en-GB"/>
        </w:rPr>
        <w:t>of</w:t>
      </w:r>
      <w:r w:rsidRPr="00BF4DBA">
        <w:rPr>
          <w:b/>
          <w:spacing w:val="-2"/>
          <w:w w:val="105"/>
          <w:lang w:val="en-GB"/>
        </w:rPr>
        <w:t xml:space="preserve"> </w:t>
      </w:r>
      <w:r w:rsidRPr="00BF4DBA">
        <w:rPr>
          <w:b/>
          <w:spacing w:val="-4"/>
          <w:w w:val="105"/>
          <w:lang w:val="en-GB"/>
        </w:rPr>
        <w:t>study</w:t>
      </w:r>
    </w:p>
    <w:p w14:paraId="5C38F274" w14:textId="77777777" w:rsidR="006426D1" w:rsidRPr="00BF4DBA" w:rsidRDefault="006426D1">
      <w:pPr>
        <w:pStyle w:val="Zkladntext"/>
        <w:spacing w:before="15"/>
        <w:rPr>
          <w:b/>
          <w:lang w:val="en-GB"/>
        </w:rPr>
      </w:pPr>
    </w:p>
    <w:p w14:paraId="0FBA3591" w14:textId="6E96A15F" w:rsidR="006426D1" w:rsidRPr="00BF4DBA" w:rsidRDefault="00242611" w:rsidP="005F79C9">
      <w:pPr>
        <w:pStyle w:val="Odstavecseseznamem"/>
        <w:numPr>
          <w:ilvl w:val="0"/>
          <w:numId w:val="12"/>
        </w:numPr>
        <w:tabs>
          <w:tab w:val="left" w:pos="344"/>
        </w:tabs>
        <w:spacing w:line="247" w:lineRule="auto"/>
        <w:ind w:right="704"/>
        <w:rPr>
          <w:lang w:val="en-GB"/>
        </w:rPr>
      </w:pPr>
      <w:r w:rsidRPr="00BF4DBA">
        <w:rPr>
          <w:lang w:val="en-GB"/>
        </w:rPr>
        <w:t>The</w:t>
      </w:r>
      <w:r w:rsidRPr="00BF4DBA">
        <w:rPr>
          <w:spacing w:val="-3"/>
          <w:lang w:val="en-GB"/>
        </w:rPr>
        <w:t xml:space="preserve"> </w:t>
      </w:r>
      <w:r w:rsidRPr="00BF4DBA">
        <w:rPr>
          <w:lang w:val="en-GB"/>
        </w:rPr>
        <w:t>obligation</w:t>
      </w:r>
      <w:r w:rsidRPr="00BF4DBA">
        <w:rPr>
          <w:spacing w:val="-1"/>
          <w:lang w:val="en-GB"/>
        </w:rPr>
        <w:t xml:space="preserve"> </w:t>
      </w:r>
      <w:r w:rsidRPr="00BF4DBA">
        <w:rPr>
          <w:lang w:val="en-GB"/>
        </w:rPr>
        <w:t>to</w:t>
      </w:r>
      <w:r w:rsidRPr="00BF4DBA">
        <w:rPr>
          <w:spacing w:val="-1"/>
          <w:lang w:val="en-GB"/>
        </w:rPr>
        <w:t xml:space="preserve"> </w:t>
      </w:r>
      <w:r w:rsidRPr="00BF4DBA">
        <w:rPr>
          <w:lang w:val="en-GB"/>
        </w:rPr>
        <w:t>pay</w:t>
      </w:r>
      <w:r w:rsidRPr="00BF4DBA">
        <w:rPr>
          <w:spacing w:val="-1"/>
          <w:lang w:val="en-GB"/>
        </w:rPr>
        <w:t xml:space="preserve"> </w:t>
      </w:r>
      <w:r w:rsidRPr="00BF4DBA">
        <w:rPr>
          <w:lang w:val="en-GB"/>
        </w:rPr>
        <w:t>a</w:t>
      </w:r>
      <w:r w:rsidRPr="00BF4DBA">
        <w:rPr>
          <w:spacing w:val="-3"/>
          <w:lang w:val="en-GB"/>
        </w:rPr>
        <w:t xml:space="preserve"> </w:t>
      </w:r>
      <w:r w:rsidRPr="00BF4DBA">
        <w:rPr>
          <w:lang w:val="en-GB"/>
        </w:rPr>
        <w:t>fee</w:t>
      </w:r>
      <w:r w:rsidRPr="00BF4DBA">
        <w:rPr>
          <w:spacing w:val="-2"/>
          <w:lang w:val="en-GB"/>
        </w:rPr>
        <w:t xml:space="preserve"> </w:t>
      </w:r>
      <w:r w:rsidRPr="00BF4DBA">
        <w:rPr>
          <w:lang w:val="en-GB"/>
        </w:rPr>
        <w:t>for</w:t>
      </w:r>
      <w:r w:rsidRPr="00BF4DBA">
        <w:rPr>
          <w:spacing w:val="-6"/>
          <w:lang w:val="en-GB"/>
        </w:rPr>
        <w:t xml:space="preserve"> </w:t>
      </w:r>
      <w:r w:rsidRPr="00BF4DBA">
        <w:rPr>
          <w:lang w:val="en-GB"/>
        </w:rPr>
        <w:t>extended</w:t>
      </w:r>
      <w:r w:rsidRPr="00BF4DBA">
        <w:rPr>
          <w:spacing w:val="-3"/>
          <w:lang w:val="en-GB"/>
        </w:rPr>
        <w:t xml:space="preserve"> </w:t>
      </w:r>
      <w:r w:rsidRPr="00BF4DBA">
        <w:rPr>
          <w:lang w:val="en-GB"/>
        </w:rPr>
        <w:t>term</w:t>
      </w:r>
      <w:r w:rsidRPr="00BF4DBA">
        <w:rPr>
          <w:spacing w:val="-5"/>
          <w:lang w:val="en-GB"/>
        </w:rPr>
        <w:t xml:space="preserve"> </w:t>
      </w:r>
      <w:r w:rsidRPr="00BF4DBA">
        <w:rPr>
          <w:lang w:val="en-GB"/>
        </w:rPr>
        <w:t>of</w:t>
      </w:r>
      <w:r w:rsidRPr="00BF4DBA">
        <w:rPr>
          <w:spacing w:val="-3"/>
          <w:lang w:val="en-GB"/>
        </w:rPr>
        <w:t xml:space="preserve"> </w:t>
      </w:r>
      <w:r w:rsidRPr="00BF4DBA">
        <w:rPr>
          <w:lang w:val="en-GB"/>
        </w:rPr>
        <w:t>study</w:t>
      </w:r>
      <w:r w:rsidRPr="00BF4DBA">
        <w:rPr>
          <w:spacing w:val="-1"/>
          <w:lang w:val="en-GB"/>
        </w:rPr>
        <w:t xml:space="preserve"> </w:t>
      </w:r>
      <w:r w:rsidRPr="00BF4DBA">
        <w:rPr>
          <w:lang w:val="en-GB"/>
        </w:rPr>
        <w:t>occurs when</w:t>
      </w:r>
      <w:r w:rsidRPr="00BF4DBA">
        <w:rPr>
          <w:spacing w:val="-2"/>
          <w:lang w:val="en-GB"/>
        </w:rPr>
        <w:t xml:space="preserve"> </w:t>
      </w:r>
      <w:r w:rsidRPr="00BF4DBA">
        <w:rPr>
          <w:lang w:val="en-GB"/>
        </w:rPr>
        <w:t>as</w:t>
      </w:r>
      <w:r w:rsidRPr="00BF4DBA">
        <w:rPr>
          <w:spacing w:val="-2"/>
          <w:lang w:val="en-GB"/>
        </w:rPr>
        <w:t xml:space="preserve"> </w:t>
      </w:r>
      <w:r w:rsidRPr="00BF4DBA">
        <w:rPr>
          <w:lang w:val="en-GB"/>
        </w:rPr>
        <w:t>at</w:t>
      </w:r>
      <w:r w:rsidRPr="00BF4DBA">
        <w:rPr>
          <w:spacing w:val="-5"/>
          <w:lang w:val="en-GB"/>
        </w:rPr>
        <w:t xml:space="preserve"> </w:t>
      </w:r>
      <w:r w:rsidRPr="00BF4DBA">
        <w:rPr>
          <w:lang w:val="en-GB"/>
        </w:rPr>
        <w:t>the</w:t>
      </w:r>
      <w:r w:rsidRPr="00BF4DBA">
        <w:rPr>
          <w:spacing w:val="-3"/>
          <w:lang w:val="en-GB"/>
        </w:rPr>
        <w:t xml:space="preserve"> </w:t>
      </w:r>
      <w:r w:rsidRPr="00BF4DBA">
        <w:rPr>
          <w:lang w:val="en-GB"/>
        </w:rPr>
        <w:t>first</w:t>
      </w:r>
      <w:r w:rsidRPr="00BF4DBA">
        <w:rPr>
          <w:spacing w:val="-1"/>
          <w:lang w:val="en-GB"/>
        </w:rPr>
        <w:t xml:space="preserve"> </w:t>
      </w:r>
      <w:r w:rsidRPr="00BF4DBA">
        <w:rPr>
          <w:lang w:val="en-GB"/>
        </w:rPr>
        <w:t>day</w:t>
      </w:r>
      <w:r w:rsidRPr="00BF4DBA">
        <w:rPr>
          <w:spacing w:val="-3"/>
          <w:lang w:val="en-GB"/>
        </w:rPr>
        <w:t xml:space="preserve"> </w:t>
      </w:r>
      <w:r w:rsidRPr="00BF4DBA">
        <w:rPr>
          <w:lang w:val="en-GB"/>
        </w:rPr>
        <w:t>of</w:t>
      </w:r>
      <w:r w:rsidRPr="00BF4DBA">
        <w:rPr>
          <w:spacing w:val="-3"/>
          <w:lang w:val="en-GB"/>
        </w:rPr>
        <w:t xml:space="preserve"> </w:t>
      </w:r>
      <w:r w:rsidRPr="00BF4DBA">
        <w:rPr>
          <w:lang w:val="en-GB"/>
        </w:rPr>
        <w:t>the</w:t>
      </w:r>
      <w:r w:rsidRPr="00BF4DBA">
        <w:rPr>
          <w:spacing w:val="-3"/>
          <w:lang w:val="en-GB"/>
        </w:rPr>
        <w:t xml:space="preserve"> </w:t>
      </w:r>
      <w:r w:rsidRPr="00BF4DBA">
        <w:rPr>
          <w:lang w:val="en-GB"/>
        </w:rPr>
        <w:t>second month of</w:t>
      </w:r>
      <w:r w:rsidRPr="00BF4DBA">
        <w:rPr>
          <w:spacing w:val="-1"/>
          <w:lang w:val="en-GB"/>
        </w:rPr>
        <w:t xml:space="preserve"> </w:t>
      </w:r>
      <w:r w:rsidRPr="00BF4DBA">
        <w:rPr>
          <w:lang w:val="en-GB"/>
        </w:rPr>
        <w:t>the</w:t>
      </w:r>
      <w:r w:rsidRPr="00BF4DBA">
        <w:rPr>
          <w:spacing w:val="-1"/>
          <w:lang w:val="en-GB"/>
        </w:rPr>
        <w:t xml:space="preserve"> </w:t>
      </w:r>
      <w:r w:rsidRPr="00BF4DBA">
        <w:rPr>
          <w:lang w:val="en-GB"/>
        </w:rPr>
        <w:t>semester the</w:t>
      </w:r>
      <w:r w:rsidRPr="00BF4DBA">
        <w:rPr>
          <w:spacing w:val="-4"/>
          <w:lang w:val="en-GB"/>
        </w:rPr>
        <w:t xml:space="preserve"> </w:t>
      </w:r>
      <w:r w:rsidRPr="00BF4DBA">
        <w:rPr>
          <w:lang w:val="en-GB"/>
        </w:rPr>
        <w:t>student</w:t>
      </w:r>
      <w:r w:rsidR="00E2416F" w:rsidRPr="00BF4DBA">
        <w:rPr>
          <w:lang w:val="en-GB"/>
        </w:rPr>
        <w:t>’</w:t>
      </w:r>
      <w:r w:rsidRPr="00BF4DBA">
        <w:rPr>
          <w:lang w:val="en-GB"/>
        </w:rPr>
        <w:t>s</w:t>
      </w:r>
      <w:r w:rsidRPr="00BF4DBA">
        <w:rPr>
          <w:spacing w:val="-1"/>
          <w:lang w:val="en-GB"/>
        </w:rPr>
        <w:t xml:space="preserve"> </w:t>
      </w:r>
      <w:r w:rsidRPr="00BF4DBA">
        <w:rPr>
          <w:lang w:val="en-GB"/>
        </w:rPr>
        <w:t>total</w:t>
      </w:r>
      <w:r w:rsidRPr="00BF4DBA">
        <w:rPr>
          <w:spacing w:val="-1"/>
          <w:lang w:val="en-GB"/>
        </w:rPr>
        <w:t xml:space="preserve"> </w:t>
      </w:r>
      <w:r w:rsidRPr="00BF4DBA">
        <w:rPr>
          <w:lang w:val="en-GB"/>
        </w:rPr>
        <w:t>duration</w:t>
      </w:r>
      <w:r w:rsidRPr="00BF4DBA">
        <w:rPr>
          <w:spacing w:val="-3"/>
          <w:lang w:val="en-GB"/>
        </w:rPr>
        <w:t xml:space="preserve"> </w:t>
      </w:r>
      <w:r w:rsidRPr="00BF4DBA">
        <w:rPr>
          <w:lang w:val="en-GB"/>
        </w:rPr>
        <w:t>of</w:t>
      </w:r>
      <w:r w:rsidRPr="00BF4DBA">
        <w:rPr>
          <w:spacing w:val="-4"/>
          <w:lang w:val="en-GB"/>
        </w:rPr>
        <w:t xml:space="preserve"> </w:t>
      </w:r>
      <w:r w:rsidRPr="00BF4DBA">
        <w:rPr>
          <w:lang w:val="en-GB"/>
        </w:rPr>
        <w:t>study</w:t>
      </w:r>
      <w:r w:rsidRPr="00BF4DBA">
        <w:rPr>
          <w:spacing w:val="-3"/>
          <w:lang w:val="en-GB"/>
        </w:rPr>
        <w:t xml:space="preserve"> </w:t>
      </w:r>
      <w:r w:rsidRPr="00BF4DBA">
        <w:rPr>
          <w:lang w:val="en-GB"/>
        </w:rPr>
        <w:t>has</w:t>
      </w:r>
      <w:r w:rsidRPr="00BF4DBA">
        <w:rPr>
          <w:spacing w:val="-1"/>
          <w:lang w:val="en-GB"/>
        </w:rPr>
        <w:t xml:space="preserve"> </w:t>
      </w:r>
      <w:r w:rsidRPr="00BF4DBA">
        <w:rPr>
          <w:lang w:val="en-GB"/>
        </w:rPr>
        <w:t>exceeded the</w:t>
      </w:r>
      <w:r w:rsidRPr="00BF4DBA">
        <w:rPr>
          <w:spacing w:val="-1"/>
          <w:lang w:val="en-GB"/>
        </w:rPr>
        <w:t xml:space="preserve"> </w:t>
      </w:r>
      <w:r w:rsidRPr="00BF4DBA">
        <w:rPr>
          <w:lang w:val="en-GB"/>
        </w:rPr>
        <w:t>standard term of</w:t>
      </w:r>
      <w:r w:rsidRPr="00BF4DBA">
        <w:rPr>
          <w:spacing w:val="-1"/>
          <w:lang w:val="en-GB"/>
        </w:rPr>
        <w:t xml:space="preserve"> </w:t>
      </w:r>
      <w:r w:rsidRPr="00BF4DBA">
        <w:rPr>
          <w:lang w:val="en-GB"/>
        </w:rPr>
        <w:t xml:space="preserve">study </w:t>
      </w:r>
      <w:r w:rsidRPr="00BF4DBA">
        <w:rPr>
          <w:w w:val="105"/>
          <w:lang w:val="en-GB"/>
        </w:rPr>
        <w:t>by more than one year.</w:t>
      </w:r>
    </w:p>
    <w:p w14:paraId="75A5C4F4" w14:textId="77777777" w:rsidR="006426D1" w:rsidRPr="00BF4DBA" w:rsidRDefault="006426D1">
      <w:pPr>
        <w:pStyle w:val="Zkladntext"/>
        <w:spacing w:before="26"/>
        <w:rPr>
          <w:sz w:val="20"/>
          <w:lang w:val="en-GB"/>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2976"/>
        <w:gridCol w:w="1603"/>
        <w:gridCol w:w="2088"/>
      </w:tblGrid>
      <w:tr w:rsidR="006426D1" w:rsidRPr="00BF4DBA" w14:paraId="25B287FB" w14:textId="77777777" w:rsidTr="00E2416F">
        <w:trPr>
          <w:trHeight w:val="277"/>
        </w:trPr>
        <w:tc>
          <w:tcPr>
            <w:tcW w:w="2396" w:type="dxa"/>
          </w:tcPr>
          <w:p w14:paraId="7381B734" w14:textId="77777777" w:rsidR="006426D1" w:rsidRPr="00BF4DBA" w:rsidRDefault="006426D1">
            <w:pPr>
              <w:pStyle w:val="TableParagraph"/>
              <w:spacing w:line="240" w:lineRule="auto"/>
              <w:ind w:left="0"/>
              <w:rPr>
                <w:rFonts w:ascii="Times New Roman"/>
                <w:sz w:val="20"/>
                <w:lang w:val="en-GB"/>
              </w:rPr>
            </w:pPr>
          </w:p>
        </w:tc>
        <w:tc>
          <w:tcPr>
            <w:tcW w:w="2976" w:type="dxa"/>
          </w:tcPr>
          <w:p w14:paraId="525E3BC1" w14:textId="77777777" w:rsidR="006426D1" w:rsidRPr="00BF4DBA" w:rsidRDefault="00242611">
            <w:pPr>
              <w:pStyle w:val="TableParagraph"/>
              <w:spacing w:before="6" w:line="252" w:lineRule="exact"/>
              <w:ind w:left="15" w:right="126"/>
              <w:jc w:val="center"/>
              <w:rPr>
                <w:b/>
                <w:lang w:val="en-GB"/>
              </w:rPr>
            </w:pPr>
            <w:r w:rsidRPr="00BF4DBA">
              <w:rPr>
                <w:b/>
                <w:lang w:val="en-GB"/>
              </w:rPr>
              <w:t>Standard</w:t>
            </w:r>
            <w:r w:rsidRPr="00BF4DBA">
              <w:rPr>
                <w:b/>
                <w:spacing w:val="33"/>
                <w:lang w:val="en-GB"/>
              </w:rPr>
              <w:t xml:space="preserve"> </w:t>
            </w:r>
            <w:r w:rsidRPr="00BF4DBA">
              <w:rPr>
                <w:b/>
                <w:lang w:val="en-GB"/>
              </w:rPr>
              <w:t>term</w:t>
            </w:r>
            <w:r w:rsidRPr="00BF4DBA">
              <w:rPr>
                <w:b/>
                <w:spacing w:val="33"/>
                <w:lang w:val="en-GB"/>
              </w:rPr>
              <w:t xml:space="preserve"> </w:t>
            </w:r>
            <w:r w:rsidRPr="00BF4DBA">
              <w:rPr>
                <w:b/>
                <w:lang w:val="en-GB"/>
              </w:rPr>
              <w:t>of</w:t>
            </w:r>
            <w:r w:rsidRPr="00BF4DBA">
              <w:rPr>
                <w:b/>
                <w:spacing w:val="31"/>
                <w:lang w:val="en-GB"/>
              </w:rPr>
              <w:t xml:space="preserve"> </w:t>
            </w:r>
            <w:r w:rsidRPr="00BF4DBA">
              <w:rPr>
                <w:b/>
                <w:spacing w:val="-4"/>
                <w:lang w:val="en-GB"/>
              </w:rPr>
              <w:t>study</w:t>
            </w:r>
          </w:p>
        </w:tc>
        <w:tc>
          <w:tcPr>
            <w:tcW w:w="1603" w:type="dxa"/>
          </w:tcPr>
          <w:p w14:paraId="04272A51" w14:textId="77777777" w:rsidR="006426D1" w:rsidRPr="00BF4DBA" w:rsidRDefault="00242611">
            <w:pPr>
              <w:pStyle w:val="TableParagraph"/>
              <w:spacing w:line="258" w:lineRule="exact"/>
              <w:ind w:left="16" w:right="2"/>
              <w:jc w:val="center"/>
              <w:rPr>
                <w:lang w:val="en-GB"/>
              </w:rPr>
            </w:pPr>
            <w:r w:rsidRPr="00BF4DBA">
              <w:rPr>
                <w:lang w:val="en-GB"/>
              </w:rPr>
              <w:t>+ 1</w:t>
            </w:r>
            <w:r w:rsidRPr="00BF4DBA">
              <w:rPr>
                <w:spacing w:val="-2"/>
                <w:lang w:val="en-GB"/>
              </w:rPr>
              <w:t xml:space="preserve"> </w:t>
            </w:r>
            <w:r w:rsidRPr="00BF4DBA">
              <w:rPr>
                <w:spacing w:val="-4"/>
                <w:lang w:val="en-GB"/>
              </w:rPr>
              <w:t>year</w:t>
            </w:r>
          </w:p>
        </w:tc>
        <w:tc>
          <w:tcPr>
            <w:tcW w:w="2088" w:type="dxa"/>
          </w:tcPr>
          <w:p w14:paraId="6D8F18AD" w14:textId="77777777" w:rsidR="006426D1" w:rsidRPr="00BF4DBA" w:rsidRDefault="00242611">
            <w:pPr>
              <w:pStyle w:val="TableParagraph"/>
              <w:spacing w:line="258" w:lineRule="exact"/>
              <w:ind w:left="12" w:right="3"/>
              <w:jc w:val="center"/>
              <w:rPr>
                <w:lang w:val="en-GB"/>
              </w:rPr>
            </w:pPr>
            <w:r w:rsidRPr="00BF4DBA">
              <w:rPr>
                <w:lang w:val="en-GB"/>
              </w:rPr>
              <w:t>+</w:t>
            </w:r>
            <w:r w:rsidRPr="00BF4DBA">
              <w:rPr>
                <w:spacing w:val="-4"/>
                <w:lang w:val="en-GB"/>
              </w:rPr>
              <w:t xml:space="preserve"> </w:t>
            </w:r>
            <w:r w:rsidRPr="00BF4DBA">
              <w:rPr>
                <w:lang w:val="en-GB"/>
              </w:rPr>
              <w:t>2</w:t>
            </w:r>
            <w:r w:rsidRPr="00BF4DBA">
              <w:rPr>
                <w:spacing w:val="-3"/>
                <w:lang w:val="en-GB"/>
              </w:rPr>
              <w:t xml:space="preserve"> </w:t>
            </w:r>
            <w:r w:rsidRPr="00BF4DBA">
              <w:rPr>
                <w:lang w:val="en-GB"/>
              </w:rPr>
              <w:t>years and</w:t>
            </w:r>
            <w:r w:rsidRPr="00BF4DBA">
              <w:rPr>
                <w:spacing w:val="-4"/>
                <w:lang w:val="en-GB"/>
              </w:rPr>
              <w:t xml:space="preserve"> more</w:t>
            </w:r>
          </w:p>
        </w:tc>
      </w:tr>
      <w:tr w:rsidR="006426D1" w:rsidRPr="00BF4DBA" w14:paraId="3C6DBDB6" w14:textId="77777777" w:rsidTr="00E2416F">
        <w:trPr>
          <w:trHeight w:val="275"/>
        </w:trPr>
        <w:tc>
          <w:tcPr>
            <w:tcW w:w="2396" w:type="dxa"/>
          </w:tcPr>
          <w:p w14:paraId="4D1767A6" w14:textId="6E0DEEAD" w:rsidR="006426D1" w:rsidRPr="00BF4DBA" w:rsidRDefault="00242611">
            <w:pPr>
              <w:pStyle w:val="TableParagraph"/>
              <w:spacing w:line="256" w:lineRule="exact"/>
              <w:rPr>
                <w:lang w:val="en-GB"/>
              </w:rPr>
            </w:pPr>
            <w:r w:rsidRPr="00BF4DBA">
              <w:rPr>
                <w:lang w:val="en-GB"/>
              </w:rPr>
              <w:t>3</w:t>
            </w:r>
            <w:r w:rsidR="00E2416F" w:rsidRPr="00BF4DBA">
              <w:rPr>
                <w:spacing w:val="-3"/>
                <w:lang w:val="en-GB"/>
              </w:rPr>
              <w:t>-</w:t>
            </w:r>
            <w:r w:rsidRPr="00BF4DBA">
              <w:rPr>
                <w:lang w:val="en-GB"/>
              </w:rPr>
              <w:t>year</w:t>
            </w:r>
            <w:r w:rsidRPr="00BF4DBA">
              <w:rPr>
                <w:spacing w:val="-3"/>
                <w:lang w:val="en-GB"/>
              </w:rPr>
              <w:t xml:space="preserve"> </w:t>
            </w:r>
            <w:r w:rsidR="00E2416F" w:rsidRPr="00BF4DBA">
              <w:rPr>
                <w:lang w:val="en-GB"/>
              </w:rPr>
              <w:t>B</w:t>
            </w:r>
            <w:r w:rsidRPr="00BF4DBA">
              <w:rPr>
                <w:lang w:val="en-GB"/>
              </w:rPr>
              <w:t>achelor</w:t>
            </w:r>
            <w:r w:rsidR="00E2416F" w:rsidRPr="00BF4DBA">
              <w:rPr>
                <w:lang w:val="en-GB"/>
              </w:rPr>
              <w:t>’s</w:t>
            </w:r>
            <w:r w:rsidRPr="00BF4DBA">
              <w:rPr>
                <w:spacing w:val="-4"/>
                <w:lang w:val="en-GB"/>
              </w:rPr>
              <w:t xml:space="preserve"> </w:t>
            </w:r>
            <w:r w:rsidRPr="00BF4DBA">
              <w:rPr>
                <w:spacing w:val="-2"/>
                <w:lang w:val="en-GB"/>
              </w:rPr>
              <w:t>study</w:t>
            </w:r>
          </w:p>
        </w:tc>
        <w:tc>
          <w:tcPr>
            <w:tcW w:w="2976" w:type="dxa"/>
          </w:tcPr>
          <w:p w14:paraId="15F01F61" w14:textId="77777777" w:rsidR="006426D1" w:rsidRPr="00BF4DBA" w:rsidRDefault="00242611">
            <w:pPr>
              <w:pStyle w:val="TableParagraph"/>
              <w:spacing w:before="6" w:line="249" w:lineRule="exact"/>
              <w:ind w:left="124" w:right="111"/>
              <w:jc w:val="center"/>
              <w:rPr>
                <w:lang w:val="en-GB"/>
              </w:rPr>
            </w:pPr>
            <w:r w:rsidRPr="00BF4DBA">
              <w:rPr>
                <w:spacing w:val="-4"/>
                <w:lang w:val="en-GB"/>
              </w:rPr>
              <w:t>1095</w:t>
            </w:r>
          </w:p>
        </w:tc>
        <w:tc>
          <w:tcPr>
            <w:tcW w:w="1603" w:type="dxa"/>
          </w:tcPr>
          <w:p w14:paraId="37F07812" w14:textId="77777777" w:rsidR="006426D1" w:rsidRPr="00BF4DBA" w:rsidRDefault="00242611">
            <w:pPr>
              <w:pStyle w:val="TableParagraph"/>
              <w:spacing w:line="256" w:lineRule="exact"/>
              <w:ind w:left="16" w:right="1"/>
              <w:jc w:val="center"/>
              <w:rPr>
                <w:lang w:val="en-GB"/>
              </w:rPr>
            </w:pPr>
            <w:r w:rsidRPr="00BF4DBA">
              <w:rPr>
                <w:spacing w:val="-4"/>
                <w:lang w:val="en-GB"/>
              </w:rPr>
              <w:t>1460</w:t>
            </w:r>
          </w:p>
        </w:tc>
        <w:tc>
          <w:tcPr>
            <w:tcW w:w="2088" w:type="dxa"/>
          </w:tcPr>
          <w:p w14:paraId="1F3B2E59" w14:textId="77777777" w:rsidR="006426D1" w:rsidRPr="00BF4DBA" w:rsidRDefault="00242611">
            <w:pPr>
              <w:pStyle w:val="TableParagraph"/>
              <w:spacing w:before="6" w:line="249" w:lineRule="exact"/>
              <w:ind w:left="12"/>
              <w:jc w:val="center"/>
              <w:rPr>
                <w:lang w:val="en-GB"/>
              </w:rPr>
            </w:pPr>
            <w:r w:rsidRPr="00BF4DBA">
              <w:rPr>
                <w:spacing w:val="-4"/>
                <w:lang w:val="en-GB"/>
              </w:rPr>
              <w:t>1825</w:t>
            </w:r>
          </w:p>
        </w:tc>
      </w:tr>
      <w:tr w:rsidR="006426D1" w:rsidRPr="00BF4DBA" w14:paraId="6A553A42" w14:textId="77777777" w:rsidTr="00E2416F">
        <w:trPr>
          <w:trHeight w:val="275"/>
        </w:trPr>
        <w:tc>
          <w:tcPr>
            <w:tcW w:w="2396" w:type="dxa"/>
          </w:tcPr>
          <w:p w14:paraId="5913BD7E" w14:textId="0135106D" w:rsidR="006426D1" w:rsidRPr="00BF4DBA" w:rsidRDefault="00242611">
            <w:pPr>
              <w:pStyle w:val="TableParagraph"/>
              <w:spacing w:line="256" w:lineRule="exact"/>
              <w:rPr>
                <w:lang w:val="en-GB"/>
              </w:rPr>
            </w:pPr>
            <w:r w:rsidRPr="00BF4DBA">
              <w:rPr>
                <w:lang w:val="en-GB"/>
              </w:rPr>
              <w:t>4</w:t>
            </w:r>
            <w:r w:rsidR="00E2416F" w:rsidRPr="00BF4DBA">
              <w:rPr>
                <w:spacing w:val="-3"/>
                <w:lang w:val="en-GB"/>
              </w:rPr>
              <w:t>-</w:t>
            </w:r>
            <w:r w:rsidRPr="00BF4DBA">
              <w:rPr>
                <w:lang w:val="en-GB"/>
              </w:rPr>
              <w:t>year</w:t>
            </w:r>
            <w:r w:rsidRPr="00BF4DBA">
              <w:rPr>
                <w:spacing w:val="-3"/>
                <w:lang w:val="en-GB"/>
              </w:rPr>
              <w:t xml:space="preserve"> </w:t>
            </w:r>
            <w:r w:rsidR="00E2416F" w:rsidRPr="00BF4DBA">
              <w:rPr>
                <w:lang w:val="en-GB"/>
              </w:rPr>
              <w:t>B</w:t>
            </w:r>
            <w:r w:rsidRPr="00BF4DBA">
              <w:rPr>
                <w:lang w:val="en-GB"/>
              </w:rPr>
              <w:t>achelor</w:t>
            </w:r>
            <w:r w:rsidR="00E2416F" w:rsidRPr="00BF4DBA">
              <w:rPr>
                <w:lang w:val="en-GB"/>
              </w:rPr>
              <w:t>’s</w:t>
            </w:r>
            <w:r w:rsidRPr="00BF4DBA">
              <w:rPr>
                <w:spacing w:val="-4"/>
                <w:lang w:val="en-GB"/>
              </w:rPr>
              <w:t xml:space="preserve"> </w:t>
            </w:r>
            <w:r w:rsidRPr="00BF4DBA">
              <w:rPr>
                <w:spacing w:val="-2"/>
                <w:lang w:val="en-GB"/>
              </w:rPr>
              <w:t>study</w:t>
            </w:r>
          </w:p>
        </w:tc>
        <w:tc>
          <w:tcPr>
            <w:tcW w:w="2976" w:type="dxa"/>
          </w:tcPr>
          <w:p w14:paraId="65596476" w14:textId="77777777" w:rsidR="006426D1" w:rsidRPr="00BF4DBA" w:rsidRDefault="00242611">
            <w:pPr>
              <w:pStyle w:val="TableParagraph"/>
              <w:spacing w:line="256" w:lineRule="exact"/>
              <w:ind w:left="123" w:right="111"/>
              <w:jc w:val="center"/>
              <w:rPr>
                <w:lang w:val="en-GB"/>
              </w:rPr>
            </w:pPr>
            <w:r w:rsidRPr="00BF4DBA">
              <w:rPr>
                <w:spacing w:val="-4"/>
                <w:lang w:val="en-GB"/>
              </w:rPr>
              <w:t>1460</w:t>
            </w:r>
          </w:p>
        </w:tc>
        <w:tc>
          <w:tcPr>
            <w:tcW w:w="1603" w:type="dxa"/>
          </w:tcPr>
          <w:p w14:paraId="316FECF8" w14:textId="77777777" w:rsidR="006426D1" w:rsidRPr="00BF4DBA" w:rsidRDefault="00242611">
            <w:pPr>
              <w:pStyle w:val="TableParagraph"/>
              <w:spacing w:before="6" w:line="249" w:lineRule="exact"/>
              <w:ind w:left="16"/>
              <w:jc w:val="center"/>
              <w:rPr>
                <w:lang w:val="en-GB"/>
              </w:rPr>
            </w:pPr>
            <w:r w:rsidRPr="00BF4DBA">
              <w:rPr>
                <w:spacing w:val="-4"/>
                <w:lang w:val="en-GB"/>
              </w:rPr>
              <w:t>1825</w:t>
            </w:r>
          </w:p>
        </w:tc>
        <w:tc>
          <w:tcPr>
            <w:tcW w:w="2088" w:type="dxa"/>
          </w:tcPr>
          <w:p w14:paraId="2DE2A15D" w14:textId="77777777" w:rsidR="006426D1" w:rsidRPr="00BF4DBA" w:rsidRDefault="00242611">
            <w:pPr>
              <w:pStyle w:val="TableParagraph"/>
              <w:spacing w:line="256" w:lineRule="exact"/>
              <w:ind w:left="12"/>
              <w:jc w:val="center"/>
              <w:rPr>
                <w:lang w:val="en-GB"/>
              </w:rPr>
            </w:pPr>
            <w:r w:rsidRPr="00BF4DBA">
              <w:rPr>
                <w:spacing w:val="-4"/>
                <w:lang w:val="en-GB"/>
              </w:rPr>
              <w:t>2190</w:t>
            </w:r>
          </w:p>
        </w:tc>
      </w:tr>
      <w:tr w:rsidR="006426D1" w:rsidRPr="00BF4DBA" w14:paraId="6502B791" w14:textId="77777777" w:rsidTr="00E2416F">
        <w:trPr>
          <w:trHeight w:val="277"/>
        </w:trPr>
        <w:tc>
          <w:tcPr>
            <w:tcW w:w="2396" w:type="dxa"/>
          </w:tcPr>
          <w:p w14:paraId="62A8EF22" w14:textId="50F5FBE6" w:rsidR="006426D1" w:rsidRPr="00BF4DBA" w:rsidRDefault="00242611">
            <w:pPr>
              <w:pStyle w:val="TableParagraph"/>
              <w:spacing w:line="258" w:lineRule="exact"/>
              <w:rPr>
                <w:lang w:val="en-GB"/>
              </w:rPr>
            </w:pPr>
            <w:r w:rsidRPr="00BF4DBA">
              <w:rPr>
                <w:lang w:val="en-GB"/>
              </w:rPr>
              <w:t>Follow-up</w:t>
            </w:r>
            <w:r w:rsidRPr="00BF4DBA">
              <w:rPr>
                <w:spacing w:val="-7"/>
                <w:lang w:val="en-GB"/>
              </w:rPr>
              <w:t xml:space="preserve"> </w:t>
            </w:r>
            <w:r w:rsidR="00E2416F" w:rsidRPr="00BF4DBA">
              <w:rPr>
                <w:spacing w:val="-7"/>
                <w:lang w:val="en-GB"/>
              </w:rPr>
              <w:t>M</w:t>
            </w:r>
            <w:r w:rsidRPr="00BF4DBA">
              <w:rPr>
                <w:lang w:val="en-GB"/>
              </w:rPr>
              <w:t>aster</w:t>
            </w:r>
            <w:r w:rsidR="00E2416F" w:rsidRPr="00BF4DBA">
              <w:rPr>
                <w:lang w:val="en-GB"/>
              </w:rPr>
              <w:t>’s</w:t>
            </w:r>
            <w:r w:rsidRPr="00BF4DBA">
              <w:rPr>
                <w:spacing w:val="-6"/>
                <w:lang w:val="en-GB"/>
              </w:rPr>
              <w:t xml:space="preserve"> </w:t>
            </w:r>
            <w:r w:rsidRPr="00BF4DBA">
              <w:rPr>
                <w:spacing w:val="-2"/>
                <w:lang w:val="en-GB"/>
              </w:rPr>
              <w:t>study</w:t>
            </w:r>
          </w:p>
        </w:tc>
        <w:tc>
          <w:tcPr>
            <w:tcW w:w="2976" w:type="dxa"/>
          </w:tcPr>
          <w:p w14:paraId="05EAE08B" w14:textId="77777777" w:rsidR="006426D1" w:rsidRPr="00BF4DBA" w:rsidRDefault="00242611">
            <w:pPr>
              <w:pStyle w:val="TableParagraph"/>
              <w:spacing w:line="258" w:lineRule="exact"/>
              <w:ind w:left="126" w:right="111"/>
              <w:jc w:val="center"/>
              <w:rPr>
                <w:lang w:val="en-GB"/>
              </w:rPr>
            </w:pPr>
            <w:r w:rsidRPr="00BF4DBA">
              <w:rPr>
                <w:spacing w:val="-5"/>
                <w:lang w:val="en-GB"/>
              </w:rPr>
              <w:t>730</w:t>
            </w:r>
          </w:p>
        </w:tc>
        <w:tc>
          <w:tcPr>
            <w:tcW w:w="1603" w:type="dxa"/>
          </w:tcPr>
          <w:p w14:paraId="1EB4EB45" w14:textId="77777777" w:rsidR="006426D1" w:rsidRPr="00BF4DBA" w:rsidRDefault="00242611">
            <w:pPr>
              <w:pStyle w:val="TableParagraph"/>
              <w:spacing w:before="8" w:line="249" w:lineRule="exact"/>
              <w:ind w:left="16"/>
              <w:jc w:val="center"/>
              <w:rPr>
                <w:lang w:val="en-GB"/>
              </w:rPr>
            </w:pPr>
            <w:r w:rsidRPr="00BF4DBA">
              <w:rPr>
                <w:spacing w:val="-4"/>
                <w:lang w:val="en-GB"/>
              </w:rPr>
              <w:t>1095</w:t>
            </w:r>
          </w:p>
        </w:tc>
        <w:tc>
          <w:tcPr>
            <w:tcW w:w="2088" w:type="dxa"/>
          </w:tcPr>
          <w:p w14:paraId="1DB28771" w14:textId="77777777" w:rsidR="006426D1" w:rsidRPr="00BF4DBA" w:rsidRDefault="00242611">
            <w:pPr>
              <w:pStyle w:val="TableParagraph"/>
              <w:spacing w:line="258" w:lineRule="exact"/>
              <w:ind w:left="12"/>
              <w:jc w:val="center"/>
              <w:rPr>
                <w:lang w:val="en-GB"/>
              </w:rPr>
            </w:pPr>
            <w:r w:rsidRPr="00BF4DBA">
              <w:rPr>
                <w:spacing w:val="-4"/>
                <w:lang w:val="en-GB"/>
              </w:rPr>
              <w:t>1460</w:t>
            </w:r>
          </w:p>
        </w:tc>
      </w:tr>
    </w:tbl>
    <w:p w14:paraId="34491463" w14:textId="77777777" w:rsidR="006426D1" w:rsidRPr="00BF4DBA" w:rsidRDefault="006426D1">
      <w:pPr>
        <w:pStyle w:val="Zkladntext"/>
        <w:rPr>
          <w:lang w:val="en-GB"/>
        </w:rPr>
      </w:pPr>
    </w:p>
    <w:p w14:paraId="729FE437" w14:textId="77777777" w:rsidR="006426D1" w:rsidRPr="00BF4DBA" w:rsidRDefault="006426D1">
      <w:pPr>
        <w:pStyle w:val="Zkladntext"/>
        <w:rPr>
          <w:lang w:val="en-GB"/>
        </w:rPr>
      </w:pPr>
    </w:p>
    <w:p w14:paraId="7B031267" w14:textId="77777777" w:rsidR="006426D1" w:rsidRPr="00BF4DBA" w:rsidRDefault="006426D1">
      <w:pPr>
        <w:pStyle w:val="Zkladntext"/>
        <w:spacing w:before="104"/>
        <w:rPr>
          <w:lang w:val="en-GB"/>
        </w:rPr>
      </w:pPr>
    </w:p>
    <w:p w14:paraId="3FE60682" w14:textId="77777777" w:rsidR="006426D1" w:rsidRPr="00BF4DBA" w:rsidRDefault="00242611">
      <w:pPr>
        <w:pStyle w:val="Nadpis2"/>
        <w:spacing w:line="247" w:lineRule="auto"/>
        <w:ind w:left="3492" w:right="3978" w:firstLine="784"/>
        <w:jc w:val="left"/>
        <w:rPr>
          <w:lang w:val="en-GB"/>
        </w:rPr>
      </w:pPr>
      <w:r w:rsidRPr="00BF4DBA">
        <w:rPr>
          <w:w w:val="105"/>
          <w:lang w:val="en-GB"/>
        </w:rPr>
        <w:t>Article</w:t>
      </w:r>
      <w:r w:rsidRPr="00BF4DBA">
        <w:rPr>
          <w:spacing w:val="-5"/>
          <w:w w:val="105"/>
          <w:lang w:val="en-GB"/>
        </w:rPr>
        <w:t xml:space="preserve"> </w:t>
      </w:r>
      <w:r w:rsidRPr="00BF4DBA">
        <w:rPr>
          <w:w w:val="105"/>
          <w:lang w:val="en-GB"/>
        </w:rPr>
        <w:t>4 Definition</w:t>
      </w:r>
      <w:r w:rsidRPr="00BF4DBA">
        <w:rPr>
          <w:spacing w:val="-11"/>
          <w:w w:val="105"/>
          <w:lang w:val="en-GB"/>
        </w:rPr>
        <w:t xml:space="preserve"> </w:t>
      </w:r>
      <w:r w:rsidRPr="00BF4DBA">
        <w:rPr>
          <w:w w:val="105"/>
          <w:lang w:val="en-GB"/>
        </w:rPr>
        <w:t>of</w:t>
      </w:r>
      <w:r w:rsidRPr="00BF4DBA">
        <w:rPr>
          <w:spacing w:val="-13"/>
          <w:w w:val="105"/>
          <w:lang w:val="en-GB"/>
        </w:rPr>
        <w:t xml:space="preserve"> </w:t>
      </w:r>
      <w:r w:rsidRPr="00BF4DBA">
        <w:rPr>
          <w:w w:val="105"/>
          <w:lang w:val="en-GB"/>
        </w:rPr>
        <w:t>fee</w:t>
      </w:r>
      <w:r w:rsidRPr="00BF4DBA">
        <w:rPr>
          <w:spacing w:val="-11"/>
          <w:w w:val="105"/>
          <w:lang w:val="en-GB"/>
        </w:rPr>
        <w:t xml:space="preserve"> </w:t>
      </w:r>
      <w:r w:rsidRPr="00BF4DBA">
        <w:rPr>
          <w:w w:val="105"/>
          <w:lang w:val="en-GB"/>
        </w:rPr>
        <w:t>amount</w:t>
      </w:r>
    </w:p>
    <w:p w14:paraId="76948443" w14:textId="77777777" w:rsidR="006426D1" w:rsidRPr="00BF4DBA" w:rsidRDefault="006426D1">
      <w:pPr>
        <w:pStyle w:val="Zkladntext"/>
        <w:spacing w:before="6"/>
        <w:rPr>
          <w:b/>
          <w:lang w:val="en-GB"/>
        </w:rPr>
      </w:pPr>
    </w:p>
    <w:p w14:paraId="3AA2F2C7" w14:textId="253948B3" w:rsidR="006426D1" w:rsidRPr="00BF4DBA" w:rsidRDefault="00242611" w:rsidP="00E2416F">
      <w:pPr>
        <w:pStyle w:val="Odstavecseseznamem"/>
        <w:numPr>
          <w:ilvl w:val="0"/>
          <w:numId w:val="8"/>
        </w:numPr>
        <w:tabs>
          <w:tab w:val="left" w:pos="366"/>
        </w:tabs>
        <w:spacing w:line="247" w:lineRule="auto"/>
        <w:ind w:left="709" w:right="701" w:hanging="425"/>
        <w:rPr>
          <w:lang w:val="en-GB"/>
        </w:rPr>
      </w:pPr>
      <w:r w:rsidRPr="00BF4DBA">
        <w:rPr>
          <w:w w:val="105"/>
          <w:lang w:val="en-GB"/>
        </w:rPr>
        <w:t>The</w:t>
      </w:r>
      <w:r w:rsidRPr="00BF4DBA">
        <w:rPr>
          <w:spacing w:val="-3"/>
          <w:w w:val="105"/>
          <w:lang w:val="en-GB"/>
        </w:rPr>
        <w:t xml:space="preserve"> </w:t>
      </w:r>
      <w:r w:rsidRPr="00BF4DBA">
        <w:rPr>
          <w:w w:val="105"/>
          <w:lang w:val="en-GB"/>
        </w:rPr>
        <w:t>fee</w:t>
      </w:r>
      <w:r w:rsidRPr="00BF4DBA">
        <w:rPr>
          <w:spacing w:val="-4"/>
          <w:w w:val="105"/>
          <w:lang w:val="en-GB"/>
        </w:rPr>
        <w:t xml:space="preserve"> </w:t>
      </w:r>
      <w:r w:rsidRPr="00BF4DBA">
        <w:rPr>
          <w:w w:val="105"/>
          <w:lang w:val="en-GB"/>
        </w:rPr>
        <w:t>amount</w:t>
      </w:r>
      <w:r w:rsidRPr="00BF4DBA">
        <w:rPr>
          <w:spacing w:val="-6"/>
          <w:w w:val="105"/>
          <w:lang w:val="en-GB"/>
        </w:rPr>
        <w:t xml:space="preserve"> </w:t>
      </w:r>
      <w:r w:rsidRPr="00BF4DBA">
        <w:rPr>
          <w:w w:val="105"/>
          <w:lang w:val="en-GB"/>
        </w:rPr>
        <w:t>for</w:t>
      </w:r>
      <w:r w:rsidRPr="00BF4DBA">
        <w:rPr>
          <w:spacing w:val="-3"/>
          <w:w w:val="105"/>
          <w:lang w:val="en-GB"/>
        </w:rPr>
        <w:t xml:space="preserve"> </w:t>
      </w:r>
      <w:r w:rsidRPr="00BF4DBA">
        <w:rPr>
          <w:w w:val="105"/>
          <w:lang w:val="en-GB"/>
        </w:rPr>
        <w:t>the</w:t>
      </w:r>
      <w:r w:rsidRPr="00BF4DBA">
        <w:rPr>
          <w:spacing w:val="-4"/>
          <w:w w:val="105"/>
          <w:lang w:val="en-GB"/>
        </w:rPr>
        <w:t xml:space="preserve"> </w:t>
      </w:r>
      <w:r w:rsidRPr="00BF4DBA">
        <w:rPr>
          <w:w w:val="105"/>
          <w:lang w:val="en-GB"/>
        </w:rPr>
        <w:t>academic</w:t>
      </w:r>
      <w:r w:rsidRPr="00BF4DBA">
        <w:rPr>
          <w:spacing w:val="-3"/>
          <w:w w:val="105"/>
          <w:lang w:val="en-GB"/>
        </w:rPr>
        <w:t xml:space="preserve"> </w:t>
      </w:r>
      <w:r w:rsidRPr="00BF4DBA">
        <w:rPr>
          <w:w w:val="105"/>
          <w:lang w:val="en-GB"/>
        </w:rPr>
        <w:t>year</w:t>
      </w:r>
      <w:r w:rsidRPr="00BF4DBA">
        <w:rPr>
          <w:spacing w:val="-5"/>
          <w:w w:val="105"/>
          <w:lang w:val="en-GB"/>
        </w:rPr>
        <w:t xml:space="preserve"> </w:t>
      </w:r>
      <w:r w:rsidRPr="00BF4DBA">
        <w:rPr>
          <w:w w:val="105"/>
          <w:lang w:val="en-GB"/>
        </w:rPr>
        <w:t>is</w:t>
      </w:r>
      <w:r w:rsidRPr="00BF4DBA">
        <w:rPr>
          <w:spacing w:val="-4"/>
          <w:w w:val="105"/>
          <w:lang w:val="en-GB"/>
        </w:rPr>
        <w:t xml:space="preserve"> </w:t>
      </w:r>
      <w:r w:rsidRPr="00BF4DBA">
        <w:rPr>
          <w:w w:val="105"/>
          <w:lang w:val="en-GB"/>
        </w:rPr>
        <w:t>annually</w:t>
      </w:r>
      <w:r w:rsidRPr="00BF4DBA">
        <w:rPr>
          <w:spacing w:val="-3"/>
          <w:w w:val="105"/>
          <w:lang w:val="en-GB"/>
        </w:rPr>
        <w:t xml:space="preserve"> </w:t>
      </w:r>
      <w:r w:rsidRPr="00BF4DBA">
        <w:rPr>
          <w:w w:val="105"/>
          <w:lang w:val="en-GB"/>
        </w:rPr>
        <w:t>set</w:t>
      </w:r>
      <w:r w:rsidRPr="00BF4DBA">
        <w:rPr>
          <w:spacing w:val="-4"/>
          <w:w w:val="105"/>
          <w:lang w:val="en-GB"/>
        </w:rPr>
        <w:t xml:space="preserve"> </w:t>
      </w:r>
      <w:r w:rsidRPr="00BF4DBA">
        <w:rPr>
          <w:w w:val="105"/>
          <w:lang w:val="en-GB"/>
        </w:rPr>
        <w:t>forth</w:t>
      </w:r>
      <w:r w:rsidRPr="00BF4DBA">
        <w:rPr>
          <w:spacing w:val="-5"/>
          <w:w w:val="105"/>
          <w:lang w:val="en-GB"/>
        </w:rPr>
        <w:t xml:space="preserve"> </w:t>
      </w:r>
      <w:r w:rsidRPr="00BF4DBA">
        <w:rPr>
          <w:w w:val="105"/>
          <w:lang w:val="en-GB"/>
        </w:rPr>
        <w:t>in</w:t>
      </w:r>
      <w:r w:rsidRPr="00BF4DBA">
        <w:rPr>
          <w:spacing w:val="-4"/>
          <w:w w:val="105"/>
          <w:lang w:val="en-GB"/>
        </w:rPr>
        <w:t xml:space="preserve"> </w:t>
      </w:r>
      <w:r w:rsidRPr="00BF4DBA">
        <w:rPr>
          <w:w w:val="105"/>
          <w:lang w:val="en-GB"/>
        </w:rPr>
        <w:t>compliance</w:t>
      </w:r>
      <w:r w:rsidRPr="00BF4DBA">
        <w:rPr>
          <w:spacing w:val="-4"/>
          <w:w w:val="105"/>
          <w:lang w:val="en-GB"/>
        </w:rPr>
        <w:t xml:space="preserve"> </w:t>
      </w:r>
      <w:r w:rsidRPr="00BF4DBA">
        <w:rPr>
          <w:w w:val="105"/>
          <w:lang w:val="en-GB"/>
        </w:rPr>
        <w:t>with</w:t>
      </w:r>
      <w:r w:rsidRPr="00BF4DBA">
        <w:rPr>
          <w:spacing w:val="-4"/>
          <w:w w:val="105"/>
          <w:lang w:val="en-GB"/>
        </w:rPr>
        <w:t xml:space="preserve"> </w:t>
      </w:r>
      <w:r w:rsidRPr="00BF4DBA">
        <w:rPr>
          <w:w w:val="105"/>
          <w:lang w:val="en-GB"/>
        </w:rPr>
        <w:t>Article 23</w:t>
      </w:r>
      <w:r w:rsidRPr="00BF4DBA">
        <w:rPr>
          <w:spacing w:val="-4"/>
          <w:w w:val="105"/>
          <w:lang w:val="en-GB"/>
        </w:rPr>
        <w:t xml:space="preserve"> </w:t>
      </w:r>
      <w:r w:rsidRPr="00BF4DBA">
        <w:rPr>
          <w:w w:val="105"/>
          <w:lang w:val="en-GB"/>
        </w:rPr>
        <w:t>of</w:t>
      </w:r>
      <w:r w:rsidRPr="00BF4DBA">
        <w:rPr>
          <w:spacing w:val="-4"/>
          <w:w w:val="105"/>
          <w:lang w:val="en-GB"/>
        </w:rPr>
        <w:t xml:space="preserve"> </w:t>
      </w:r>
      <w:r w:rsidRPr="00BF4DBA">
        <w:rPr>
          <w:w w:val="105"/>
          <w:lang w:val="en-GB"/>
        </w:rPr>
        <w:t xml:space="preserve">the </w:t>
      </w:r>
      <w:r w:rsidRPr="00BF4DBA">
        <w:rPr>
          <w:spacing w:val="-2"/>
          <w:w w:val="105"/>
          <w:lang w:val="en-GB"/>
        </w:rPr>
        <w:t>Statute</w:t>
      </w:r>
      <w:r w:rsidRPr="00BF4DBA">
        <w:rPr>
          <w:spacing w:val="-7"/>
          <w:w w:val="105"/>
          <w:lang w:val="en-GB"/>
        </w:rPr>
        <w:t xml:space="preserve"> </w:t>
      </w:r>
      <w:r w:rsidRPr="00BF4DBA">
        <w:rPr>
          <w:spacing w:val="-2"/>
          <w:w w:val="105"/>
          <w:lang w:val="en-GB"/>
        </w:rPr>
        <w:t>of</w:t>
      </w:r>
      <w:r w:rsidRPr="00BF4DBA">
        <w:rPr>
          <w:spacing w:val="-7"/>
          <w:w w:val="105"/>
          <w:lang w:val="en-GB"/>
        </w:rPr>
        <w:t xml:space="preserve"> </w:t>
      </w:r>
      <w:r w:rsidRPr="00BF4DBA">
        <w:rPr>
          <w:spacing w:val="-2"/>
          <w:w w:val="105"/>
          <w:lang w:val="en-GB"/>
        </w:rPr>
        <w:t>UCT</w:t>
      </w:r>
      <w:r w:rsidRPr="00BF4DBA">
        <w:rPr>
          <w:spacing w:val="-8"/>
          <w:w w:val="105"/>
          <w:lang w:val="en-GB"/>
        </w:rPr>
        <w:t xml:space="preserve"> </w:t>
      </w:r>
      <w:r w:rsidRPr="00BF4DBA">
        <w:rPr>
          <w:spacing w:val="-2"/>
          <w:w w:val="105"/>
          <w:lang w:val="en-GB"/>
        </w:rPr>
        <w:t>Prague</w:t>
      </w:r>
      <w:r w:rsidR="00E2416F" w:rsidRPr="00BF4DBA">
        <w:rPr>
          <w:spacing w:val="-2"/>
          <w:w w:val="105"/>
          <w:lang w:val="en-GB"/>
        </w:rPr>
        <w:t xml:space="preserve">. The base for setting the fees related to study under Section 58, Para 2 of the </w:t>
      </w:r>
      <w:r w:rsidRPr="00BF4DBA">
        <w:rPr>
          <w:rFonts w:asciiTheme="minorHAnsi" w:hAnsiTheme="minorHAnsi" w:cstheme="minorHAnsi"/>
          <w:w w:val="105"/>
          <w:lang w:val="en-GB"/>
        </w:rPr>
        <w:t>Higher</w:t>
      </w:r>
      <w:r w:rsidRPr="00BF4DBA">
        <w:rPr>
          <w:rFonts w:asciiTheme="minorHAnsi" w:hAnsiTheme="minorHAnsi" w:cstheme="minorHAnsi"/>
          <w:spacing w:val="-3"/>
          <w:w w:val="105"/>
          <w:lang w:val="en-GB"/>
        </w:rPr>
        <w:t xml:space="preserve"> </w:t>
      </w:r>
      <w:r w:rsidRPr="00BF4DBA">
        <w:rPr>
          <w:rFonts w:asciiTheme="minorHAnsi" w:hAnsiTheme="minorHAnsi" w:cstheme="minorHAnsi"/>
          <w:w w:val="105"/>
          <w:lang w:val="en-GB"/>
        </w:rPr>
        <w:t>Education</w:t>
      </w:r>
      <w:r w:rsidRPr="00BF4DBA">
        <w:rPr>
          <w:rFonts w:asciiTheme="minorHAnsi" w:hAnsiTheme="minorHAnsi" w:cstheme="minorHAnsi"/>
          <w:spacing w:val="-6"/>
          <w:w w:val="105"/>
          <w:lang w:val="en-GB"/>
        </w:rPr>
        <w:t xml:space="preserve"> </w:t>
      </w:r>
      <w:r w:rsidRPr="00BF4DBA">
        <w:rPr>
          <w:rFonts w:asciiTheme="minorHAnsi" w:hAnsiTheme="minorHAnsi" w:cstheme="minorHAnsi"/>
          <w:w w:val="105"/>
          <w:lang w:val="en-GB"/>
        </w:rPr>
        <w:t>Act</w:t>
      </w:r>
      <w:r w:rsidRPr="00BF4DBA">
        <w:rPr>
          <w:rFonts w:asciiTheme="minorHAnsi" w:hAnsiTheme="minorHAnsi" w:cstheme="minorHAnsi"/>
          <w:spacing w:val="-3"/>
          <w:w w:val="105"/>
          <w:lang w:val="en-GB"/>
        </w:rPr>
        <w:t xml:space="preserve"> </w:t>
      </w:r>
      <w:r w:rsidR="00E2416F" w:rsidRPr="00BF4DBA">
        <w:rPr>
          <w:rFonts w:asciiTheme="minorHAnsi" w:hAnsiTheme="minorHAnsi" w:cstheme="minorHAnsi"/>
          <w:spacing w:val="-3"/>
          <w:w w:val="105"/>
          <w:lang w:val="en-GB"/>
        </w:rPr>
        <w:t>is</w:t>
      </w:r>
      <w:r w:rsidRPr="00BF4DBA">
        <w:rPr>
          <w:rFonts w:asciiTheme="minorHAnsi" w:hAnsiTheme="minorHAnsi" w:cstheme="minorHAnsi"/>
          <w:w w:val="105"/>
          <w:lang w:val="en-GB"/>
        </w:rPr>
        <w:t xml:space="preserve"> issued by the MEYS, </w:t>
      </w:r>
      <w:hyperlink r:id="rId5">
        <w:r w:rsidRPr="00BF4DBA">
          <w:rPr>
            <w:rFonts w:asciiTheme="minorHAnsi" w:hAnsiTheme="minorHAnsi" w:cstheme="minorHAnsi"/>
            <w:w w:val="105"/>
            <w:lang w:val="en-GB"/>
          </w:rPr>
          <w:t>h</w:t>
        </w:r>
        <w:hyperlink r:id="rId6" w:history="1">
          <w:r w:rsidR="00E2416F" w:rsidRPr="00BF4DBA">
            <w:rPr>
              <w:rStyle w:val="Hypertextovodkaz"/>
              <w:rFonts w:asciiTheme="minorHAnsi" w:hAnsiTheme="minorHAnsi" w:cstheme="minorHAnsi"/>
              <w:lang w:val="en-GB"/>
            </w:rPr>
            <w:t>https://www.msmt.cz/vzdelavani/vysoke-skolstvi/financovani-vysokych-skol</w:t>
          </w:r>
        </w:hyperlink>
      </w:hyperlink>
      <w:r w:rsidRPr="00BF4DBA">
        <w:rPr>
          <w:spacing w:val="-5"/>
          <w:w w:val="105"/>
          <w:lang w:val="en-GB"/>
        </w:rPr>
        <w:t xml:space="preserve"> </w:t>
      </w:r>
      <w:r w:rsidRPr="00BF4DBA">
        <w:rPr>
          <w:w w:val="105"/>
          <w:lang w:val="en-GB"/>
        </w:rPr>
        <w:t>.</w:t>
      </w:r>
    </w:p>
    <w:p w14:paraId="1848A0A0" w14:textId="70B54084" w:rsidR="006426D1" w:rsidRPr="00BF4DBA" w:rsidRDefault="00242611" w:rsidP="00E2416F">
      <w:pPr>
        <w:pStyle w:val="Odstavecseseznamem"/>
        <w:numPr>
          <w:ilvl w:val="0"/>
          <w:numId w:val="8"/>
        </w:numPr>
        <w:tabs>
          <w:tab w:val="left" w:pos="351"/>
        </w:tabs>
        <w:spacing w:before="148"/>
        <w:ind w:left="709" w:hanging="425"/>
        <w:jc w:val="both"/>
        <w:rPr>
          <w:lang w:val="en-GB"/>
        </w:rPr>
      </w:pPr>
      <w:r w:rsidRPr="00BF4DBA">
        <w:rPr>
          <w:lang w:val="en-GB"/>
        </w:rPr>
        <w:t>T</w:t>
      </w:r>
      <w:r w:rsidRPr="00BF4DBA">
        <w:rPr>
          <w:lang w:val="en-GB"/>
        </w:rPr>
        <w:t>he</w:t>
      </w:r>
      <w:r w:rsidRPr="00BF4DBA">
        <w:rPr>
          <w:spacing w:val="11"/>
          <w:lang w:val="en-GB"/>
        </w:rPr>
        <w:t xml:space="preserve"> </w:t>
      </w:r>
      <w:r w:rsidRPr="00BF4DBA">
        <w:rPr>
          <w:lang w:val="en-GB"/>
        </w:rPr>
        <w:t>fee</w:t>
      </w:r>
      <w:r w:rsidRPr="00BF4DBA">
        <w:rPr>
          <w:spacing w:val="8"/>
          <w:lang w:val="en-GB"/>
        </w:rPr>
        <w:t xml:space="preserve"> </w:t>
      </w:r>
      <w:r w:rsidRPr="00BF4DBA">
        <w:rPr>
          <w:lang w:val="en-GB"/>
        </w:rPr>
        <w:t>amount</w:t>
      </w:r>
      <w:r w:rsidRPr="00BF4DBA">
        <w:rPr>
          <w:spacing w:val="6"/>
          <w:lang w:val="en-GB"/>
        </w:rPr>
        <w:t xml:space="preserve"> </w:t>
      </w:r>
      <w:r w:rsidRPr="00BF4DBA">
        <w:rPr>
          <w:lang w:val="en-GB"/>
        </w:rPr>
        <w:t>for</w:t>
      </w:r>
      <w:r w:rsidRPr="00BF4DBA">
        <w:rPr>
          <w:spacing w:val="8"/>
          <w:lang w:val="en-GB"/>
        </w:rPr>
        <w:t xml:space="preserve"> </w:t>
      </w:r>
      <w:r w:rsidRPr="00BF4DBA">
        <w:rPr>
          <w:lang w:val="en-GB"/>
        </w:rPr>
        <w:t>the</w:t>
      </w:r>
      <w:r w:rsidRPr="00BF4DBA">
        <w:rPr>
          <w:spacing w:val="11"/>
          <w:lang w:val="en-GB"/>
        </w:rPr>
        <w:t xml:space="preserve"> </w:t>
      </w:r>
      <w:r w:rsidRPr="00BF4DBA">
        <w:rPr>
          <w:lang w:val="en-GB"/>
        </w:rPr>
        <w:t>following</w:t>
      </w:r>
      <w:r w:rsidRPr="00BF4DBA">
        <w:rPr>
          <w:spacing w:val="8"/>
          <w:lang w:val="en-GB"/>
        </w:rPr>
        <w:t xml:space="preserve"> </w:t>
      </w:r>
      <w:r w:rsidRPr="00BF4DBA">
        <w:rPr>
          <w:lang w:val="en-GB"/>
        </w:rPr>
        <w:t>academic</w:t>
      </w:r>
      <w:r w:rsidRPr="00BF4DBA">
        <w:rPr>
          <w:spacing w:val="10"/>
          <w:lang w:val="en-GB"/>
        </w:rPr>
        <w:t xml:space="preserve"> </w:t>
      </w:r>
      <w:r w:rsidRPr="00BF4DBA">
        <w:rPr>
          <w:lang w:val="en-GB"/>
        </w:rPr>
        <w:t>year</w:t>
      </w:r>
      <w:r w:rsidRPr="00BF4DBA">
        <w:rPr>
          <w:spacing w:val="7"/>
          <w:lang w:val="en-GB"/>
        </w:rPr>
        <w:t xml:space="preserve"> </w:t>
      </w:r>
      <w:r w:rsidRPr="00BF4DBA">
        <w:rPr>
          <w:lang w:val="en-GB"/>
        </w:rPr>
        <w:t>is</w:t>
      </w:r>
      <w:r w:rsidRPr="00BF4DBA">
        <w:rPr>
          <w:spacing w:val="6"/>
          <w:lang w:val="en-GB"/>
        </w:rPr>
        <w:t xml:space="preserve"> </w:t>
      </w:r>
      <w:r w:rsidRPr="00BF4DBA">
        <w:rPr>
          <w:lang w:val="en-GB"/>
        </w:rPr>
        <w:t>published</w:t>
      </w:r>
      <w:r w:rsidRPr="00BF4DBA">
        <w:rPr>
          <w:spacing w:val="9"/>
          <w:lang w:val="en-GB"/>
        </w:rPr>
        <w:t xml:space="preserve"> </w:t>
      </w:r>
      <w:r w:rsidRPr="00BF4DBA">
        <w:rPr>
          <w:lang w:val="en-GB"/>
        </w:rPr>
        <w:t>by</w:t>
      </w:r>
      <w:r w:rsidRPr="00BF4DBA">
        <w:rPr>
          <w:spacing w:val="10"/>
          <w:lang w:val="en-GB"/>
        </w:rPr>
        <w:t xml:space="preserve"> </w:t>
      </w:r>
      <w:r w:rsidRPr="00BF4DBA">
        <w:rPr>
          <w:lang w:val="en-GB"/>
        </w:rPr>
        <w:t>the</w:t>
      </w:r>
      <w:r w:rsidRPr="00BF4DBA">
        <w:rPr>
          <w:spacing w:val="11"/>
          <w:lang w:val="en-GB"/>
        </w:rPr>
        <w:t xml:space="preserve"> </w:t>
      </w:r>
      <w:r w:rsidRPr="00BF4DBA">
        <w:rPr>
          <w:lang w:val="en-GB"/>
        </w:rPr>
        <w:t>Rector</w:t>
      </w:r>
      <w:r w:rsidR="00E2416F" w:rsidRPr="00BF4DBA">
        <w:rPr>
          <w:lang w:val="en-GB"/>
        </w:rPr>
        <w:t>’</w:t>
      </w:r>
      <w:r w:rsidRPr="00BF4DBA">
        <w:rPr>
          <w:lang w:val="en-GB"/>
        </w:rPr>
        <w:t>s</w:t>
      </w:r>
      <w:r w:rsidRPr="00BF4DBA">
        <w:rPr>
          <w:spacing w:val="8"/>
          <w:lang w:val="en-GB"/>
        </w:rPr>
        <w:t xml:space="preserve"> </w:t>
      </w:r>
      <w:r w:rsidRPr="00BF4DBA">
        <w:rPr>
          <w:spacing w:val="-2"/>
          <w:lang w:val="en-GB"/>
        </w:rPr>
        <w:t>decree.</w:t>
      </w:r>
    </w:p>
    <w:p w14:paraId="3546D5EB" w14:textId="77777777" w:rsidR="006426D1" w:rsidRPr="00BF4DBA" w:rsidRDefault="00242611" w:rsidP="00E2416F">
      <w:pPr>
        <w:pStyle w:val="Odstavecseseznamem"/>
        <w:numPr>
          <w:ilvl w:val="0"/>
          <w:numId w:val="8"/>
        </w:numPr>
        <w:tabs>
          <w:tab w:val="left" w:pos="349"/>
        </w:tabs>
        <w:spacing w:before="154" w:line="249" w:lineRule="auto"/>
        <w:ind w:left="709" w:right="708" w:hanging="425"/>
        <w:jc w:val="both"/>
        <w:rPr>
          <w:lang w:val="en-GB"/>
        </w:rPr>
      </w:pPr>
      <w:r w:rsidRPr="00BF4DBA">
        <w:rPr>
          <w:lang w:val="en-GB"/>
        </w:rPr>
        <w:t xml:space="preserve">The calculation and preparation of the decree is ensured by the Department of Education usually </w:t>
      </w:r>
      <w:r w:rsidRPr="00BF4DBA">
        <w:rPr>
          <w:w w:val="105"/>
          <w:lang w:val="en-GB"/>
        </w:rPr>
        <w:t>within</w:t>
      </w:r>
      <w:r w:rsidRPr="00BF4DBA">
        <w:rPr>
          <w:spacing w:val="-4"/>
          <w:w w:val="105"/>
          <w:lang w:val="en-GB"/>
        </w:rPr>
        <w:t xml:space="preserve"> </w:t>
      </w:r>
      <w:r w:rsidRPr="00BF4DBA">
        <w:rPr>
          <w:w w:val="105"/>
          <w:lang w:val="en-GB"/>
        </w:rPr>
        <w:t>14</w:t>
      </w:r>
      <w:r w:rsidRPr="00BF4DBA">
        <w:rPr>
          <w:spacing w:val="-3"/>
          <w:w w:val="105"/>
          <w:lang w:val="en-GB"/>
        </w:rPr>
        <w:t xml:space="preserve"> </w:t>
      </w:r>
      <w:r w:rsidRPr="00BF4DBA">
        <w:rPr>
          <w:w w:val="105"/>
          <w:lang w:val="en-GB"/>
        </w:rPr>
        <w:t>days</w:t>
      </w:r>
      <w:r w:rsidRPr="00BF4DBA">
        <w:rPr>
          <w:spacing w:val="-3"/>
          <w:w w:val="105"/>
          <w:lang w:val="en-GB"/>
        </w:rPr>
        <w:t xml:space="preserve"> </w:t>
      </w:r>
      <w:r w:rsidRPr="00BF4DBA">
        <w:rPr>
          <w:w w:val="105"/>
          <w:lang w:val="en-GB"/>
        </w:rPr>
        <w:t>from</w:t>
      </w:r>
      <w:r w:rsidRPr="00BF4DBA">
        <w:rPr>
          <w:spacing w:val="-5"/>
          <w:w w:val="105"/>
          <w:lang w:val="en-GB"/>
        </w:rPr>
        <w:t xml:space="preserve"> </w:t>
      </w:r>
      <w:r w:rsidRPr="00BF4DBA">
        <w:rPr>
          <w:w w:val="105"/>
          <w:lang w:val="en-GB"/>
        </w:rPr>
        <w:t>publishing</w:t>
      </w:r>
      <w:r w:rsidRPr="00BF4DBA">
        <w:rPr>
          <w:spacing w:val="-3"/>
          <w:w w:val="105"/>
          <w:lang w:val="en-GB"/>
        </w:rPr>
        <w:t xml:space="preserve"> </w:t>
      </w:r>
      <w:r w:rsidRPr="00BF4DBA">
        <w:rPr>
          <w:w w:val="105"/>
          <w:lang w:val="en-GB"/>
        </w:rPr>
        <w:t>of</w:t>
      </w:r>
      <w:r w:rsidRPr="00BF4DBA">
        <w:rPr>
          <w:spacing w:val="-4"/>
          <w:w w:val="105"/>
          <w:lang w:val="en-GB"/>
        </w:rPr>
        <w:t xml:space="preserve"> </w:t>
      </w:r>
      <w:r w:rsidRPr="00BF4DBA">
        <w:rPr>
          <w:w w:val="105"/>
          <w:lang w:val="en-GB"/>
        </w:rPr>
        <w:t>the</w:t>
      </w:r>
      <w:r w:rsidRPr="00BF4DBA">
        <w:rPr>
          <w:spacing w:val="-4"/>
          <w:w w:val="105"/>
          <w:lang w:val="en-GB"/>
        </w:rPr>
        <w:t xml:space="preserve"> </w:t>
      </w:r>
      <w:r w:rsidRPr="00BF4DBA">
        <w:rPr>
          <w:w w:val="105"/>
          <w:lang w:val="en-GB"/>
        </w:rPr>
        <w:t>base</w:t>
      </w:r>
      <w:r w:rsidRPr="00BF4DBA">
        <w:rPr>
          <w:spacing w:val="-3"/>
          <w:w w:val="105"/>
          <w:lang w:val="en-GB"/>
        </w:rPr>
        <w:t xml:space="preserve"> </w:t>
      </w:r>
      <w:r w:rsidRPr="00BF4DBA">
        <w:rPr>
          <w:w w:val="105"/>
          <w:lang w:val="en-GB"/>
        </w:rPr>
        <w:t>by</w:t>
      </w:r>
      <w:r w:rsidRPr="00BF4DBA">
        <w:rPr>
          <w:spacing w:val="-4"/>
          <w:w w:val="105"/>
          <w:lang w:val="en-GB"/>
        </w:rPr>
        <w:t xml:space="preserve"> </w:t>
      </w:r>
      <w:r w:rsidRPr="00BF4DBA">
        <w:rPr>
          <w:w w:val="105"/>
          <w:lang w:val="en-GB"/>
        </w:rPr>
        <w:t>the</w:t>
      </w:r>
      <w:r w:rsidRPr="00BF4DBA">
        <w:rPr>
          <w:spacing w:val="-4"/>
          <w:w w:val="105"/>
          <w:lang w:val="en-GB"/>
        </w:rPr>
        <w:t xml:space="preserve"> </w:t>
      </w:r>
      <w:r w:rsidRPr="00BF4DBA">
        <w:rPr>
          <w:w w:val="105"/>
          <w:lang w:val="en-GB"/>
        </w:rPr>
        <w:t>MEYS.</w:t>
      </w:r>
    </w:p>
    <w:p w14:paraId="79897042" w14:textId="77777777" w:rsidR="006426D1" w:rsidRPr="00BF4DBA" w:rsidRDefault="00242611" w:rsidP="00E2416F">
      <w:pPr>
        <w:pStyle w:val="Odstavecseseznamem"/>
        <w:numPr>
          <w:ilvl w:val="0"/>
          <w:numId w:val="8"/>
        </w:numPr>
        <w:tabs>
          <w:tab w:val="left" w:pos="342"/>
        </w:tabs>
        <w:spacing w:before="143" w:line="247" w:lineRule="auto"/>
        <w:ind w:left="709" w:right="705" w:hanging="425"/>
        <w:jc w:val="both"/>
        <w:rPr>
          <w:lang w:val="en-GB"/>
        </w:rPr>
      </w:pPr>
      <w:r w:rsidRPr="00BF4DBA">
        <w:rPr>
          <w:lang w:val="en-GB"/>
        </w:rPr>
        <w:t>The decree</w:t>
      </w:r>
      <w:r w:rsidRPr="00BF4DBA">
        <w:rPr>
          <w:spacing w:val="-5"/>
          <w:lang w:val="en-GB"/>
        </w:rPr>
        <w:t xml:space="preserve"> </w:t>
      </w:r>
      <w:r w:rsidRPr="00BF4DBA">
        <w:rPr>
          <w:lang w:val="en-GB"/>
        </w:rPr>
        <w:t>is</w:t>
      </w:r>
      <w:r w:rsidRPr="00BF4DBA">
        <w:rPr>
          <w:spacing w:val="-2"/>
          <w:lang w:val="en-GB"/>
        </w:rPr>
        <w:t xml:space="preserve"> </w:t>
      </w:r>
      <w:r w:rsidRPr="00BF4DBA">
        <w:rPr>
          <w:lang w:val="en-GB"/>
        </w:rPr>
        <w:t>published</w:t>
      </w:r>
      <w:r w:rsidRPr="00BF4DBA">
        <w:rPr>
          <w:spacing w:val="-4"/>
          <w:lang w:val="en-GB"/>
        </w:rPr>
        <w:t xml:space="preserve"> </w:t>
      </w:r>
      <w:r w:rsidRPr="00BF4DBA">
        <w:rPr>
          <w:lang w:val="en-GB"/>
        </w:rPr>
        <w:t>on</w:t>
      </w:r>
      <w:r w:rsidRPr="00BF4DBA">
        <w:rPr>
          <w:spacing w:val="-1"/>
          <w:lang w:val="en-GB"/>
        </w:rPr>
        <w:t xml:space="preserve"> </w:t>
      </w:r>
      <w:r w:rsidRPr="00BF4DBA">
        <w:rPr>
          <w:lang w:val="en-GB"/>
        </w:rPr>
        <w:t>the</w:t>
      </w:r>
      <w:r w:rsidRPr="00BF4DBA">
        <w:rPr>
          <w:spacing w:val="-2"/>
          <w:lang w:val="en-GB"/>
        </w:rPr>
        <w:t xml:space="preserve"> </w:t>
      </w:r>
      <w:r w:rsidRPr="00BF4DBA">
        <w:rPr>
          <w:lang w:val="en-GB"/>
        </w:rPr>
        <w:t>websites</w:t>
      </w:r>
      <w:r w:rsidRPr="00BF4DBA">
        <w:rPr>
          <w:spacing w:val="-2"/>
          <w:lang w:val="en-GB"/>
        </w:rPr>
        <w:t xml:space="preserve"> </w:t>
      </w:r>
      <w:r w:rsidRPr="00BF4DBA">
        <w:rPr>
          <w:lang w:val="en-GB"/>
        </w:rPr>
        <w:t>of</w:t>
      </w:r>
      <w:r w:rsidRPr="00BF4DBA">
        <w:rPr>
          <w:spacing w:val="-2"/>
          <w:lang w:val="en-GB"/>
        </w:rPr>
        <w:t xml:space="preserve"> </w:t>
      </w:r>
      <w:r w:rsidRPr="00BF4DBA">
        <w:rPr>
          <w:lang w:val="en-GB"/>
        </w:rPr>
        <w:t>UCT</w:t>
      </w:r>
      <w:r w:rsidRPr="00BF4DBA">
        <w:rPr>
          <w:spacing w:val="-4"/>
          <w:lang w:val="en-GB"/>
        </w:rPr>
        <w:t xml:space="preserve"> </w:t>
      </w:r>
      <w:r w:rsidRPr="00BF4DBA">
        <w:rPr>
          <w:lang w:val="en-GB"/>
        </w:rPr>
        <w:t>Prague no</w:t>
      </w:r>
      <w:r w:rsidRPr="00BF4DBA">
        <w:rPr>
          <w:spacing w:val="-2"/>
          <w:lang w:val="en-GB"/>
        </w:rPr>
        <w:t xml:space="preserve"> </w:t>
      </w:r>
      <w:r w:rsidRPr="00BF4DBA">
        <w:rPr>
          <w:lang w:val="en-GB"/>
        </w:rPr>
        <w:t>later</w:t>
      </w:r>
      <w:r w:rsidRPr="00BF4DBA">
        <w:rPr>
          <w:spacing w:val="-2"/>
          <w:lang w:val="en-GB"/>
        </w:rPr>
        <w:t xml:space="preserve"> </w:t>
      </w:r>
      <w:r w:rsidRPr="00BF4DBA">
        <w:rPr>
          <w:lang w:val="en-GB"/>
        </w:rPr>
        <w:t>than</w:t>
      </w:r>
      <w:r w:rsidRPr="00BF4DBA">
        <w:rPr>
          <w:spacing w:val="-5"/>
          <w:lang w:val="en-GB"/>
        </w:rPr>
        <w:t xml:space="preserve"> </w:t>
      </w:r>
      <w:r w:rsidRPr="00BF4DBA">
        <w:rPr>
          <w:lang w:val="en-GB"/>
        </w:rPr>
        <w:t>on</w:t>
      </w:r>
      <w:r w:rsidRPr="00BF4DBA">
        <w:rPr>
          <w:spacing w:val="-1"/>
          <w:lang w:val="en-GB"/>
        </w:rPr>
        <w:t xml:space="preserve"> </w:t>
      </w:r>
      <w:r w:rsidRPr="00BF4DBA">
        <w:rPr>
          <w:lang w:val="en-GB"/>
        </w:rPr>
        <w:t>the</w:t>
      </w:r>
      <w:r w:rsidRPr="00BF4DBA">
        <w:rPr>
          <w:spacing w:val="-2"/>
          <w:lang w:val="en-GB"/>
        </w:rPr>
        <w:t xml:space="preserve"> </w:t>
      </w:r>
      <w:r w:rsidRPr="00BF4DBA">
        <w:rPr>
          <w:lang w:val="en-GB"/>
        </w:rPr>
        <w:t>last day</w:t>
      </w:r>
      <w:r w:rsidRPr="00BF4DBA">
        <w:rPr>
          <w:spacing w:val="-4"/>
          <w:lang w:val="en-GB"/>
        </w:rPr>
        <w:t xml:space="preserve"> </w:t>
      </w:r>
      <w:r w:rsidRPr="00BF4DBA">
        <w:rPr>
          <w:lang w:val="en-GB"/>
        </w:rPr>
        <w:t>of</w:t>
      </w:r>
      <w:r w:rsidRPr="00BF4DBA">
        <w:rPr>
          <w:spacing w:val="-2"/>
          <w:lang w:val="en-GB"/>
        </w:rPr>
        <w:t xml:space="preserve"> </w:t>
      </w:r>
      <w:r w:rsidRPr="00BF4DBA">
        <w:rPr>
          <w:lang w:val="en-GB"/>
        </w:rPr>
        <w:t>the</w:t>
      </w:r>
      <w:r w:rsidRPr="00BF4DBA">
        <w:rPr>
          <w:spacing w:val="-2"/>
          <w:lang w:val="en-GB"/>
        </w:rPr>
        <w:t xml:space="preserve"> </w:t>
      </w:r>
      <w:r w:rsidRPr="00BF4DBA">
        <w:rPr>
          <w:lang w:val="en-GB"/>
        </w:rPr>
        <w:t xml:space="preserve">deadline </w:t>
      </w:r>
      <w:r w:rsidRPr="00BF4DBA">
        <w:rPr>
          <w:w w:val="105"/>
          <w:lang w:val="en-GB"/>
        </w:rPr>
        <w:t>for submitting applications for study.</w:t>
      </w:r>
    </w:p>
    <w:p w14:paraId="28A496A7" w14:textId="77777777" w:rsidR="006426D1" w:rsidRPr="00BF4DBA" w:rsidRDefault="006426D1" w:rsidP="00E2416F">
      <w:pPr>
        <w:pStyle w:val="Zkladntext"/>
        <w:ind w:left="709" w:hanging="425"/>
        <w:rPr>
          <w:lang w:val="en-GB"/>
        </w:rPr>
      </w:pPr>
    </w:p>
    <w:p w14:paraId="4D34561D" w14:textId="77777777" w:rsidR="006426D1" w:rsidRPr="00BF4DBA" w:rsidRDefault="006426D1" w:rsidP="00E2416F">
      <w:pPr>
        <w:pStyle w:val="Zkladntext"/>
        <w:spacing w:before="16"/>
        <w:ind w:left="709" w:hanging="425"/>
        <w:rPr>
          <w:lang w:val="en-GB"/>
        </w:rPr>
      </w:pPr>
    </w:p>
    <w:p w14:paraId="6BD88161" w14:textId="77777777" w:rsidR="006426D1" w:rsidRPr="00BF4DBA" w:rsidRDefault="00242611">
      <w:pPr>
        <w:pStyle w:val="Nadpis2"/>
        <w:rPr>
          <w:lang w:val="en-GB"/>
        </w:rPr>
      </w:pPr>
      <w:r w:rsidRPr="00BF4DBA">
        <w:rPr>
          <w:w w:val="105"/>
          <w:lang w:val="en-GB"/>
        </w:rPr>
        <w:t>Article</w:t>
      </w:r>
      <w:r w:rsidRPr="00BF4DBA">
        <w:rPr>
          <w:spacing w:val="-4"/>
          <w:w w:val="105"/>
          <w:lang w:val="en-GB"/>
        </w:rPr>
        <w:t xml:space="preserve"> </w:t>
      </w:r>
      <w:r w:rsidRPr="00BF4DBA">
        <w:rPr>
          <w:spacing w:val="-10"/>
          <w:w w:val="105"/>
          <w:lang w:val="en-GB"/>
        </w:rPr>
        <w:t>5</w:t>
      </w:r>
    </w:p>
    <w:p w14:paraId="6BE86730" w14:textId="49106AD0" w:rsidR="006426D1" w:rsidRPr="00BF4DBA" w:rsidRDefault="00804B05">
      <w:pPr>
        <w:spacing w:before="7"/>
        <w:ind w:right="564"/>
        <w:jc w:val="center"/>
        <w:rPr>
          <w:b/>
          <w:lang w:val="en-GB"/>
        </w:rPr>
      </w:pPr>
      <w:r>
        <w:rPr>
          <w:b/>
          <w:w w:val="105"/>
          <w:lang w:val="en-GB"/>
        </w:rPr>
        <w:t>Assessing</w:t>
      </w:r>
      <w:r w:rsidRPr="00BF4DBA">
        <w:rPr>
          <w:b/>
          <w:spacing w:val="-2"/>
          <w:w w:val="105"/>
          <w:lang w:val="en-GB"/>
        </w:rPr>
        <w:t xml:space="preserve"> </w:t>
      </w:r>
      <w:r w:rsidRPr="00BF4DBA">
        <w:rPr>
          <w:b/>
          <w:w w:val="105"/>
          <w:lang w:val="en-GB"/>
        </w:rPr>
        <w:t>of</w:t>
      </w:r>
      <w:r w:rsidRPr="00BF4DBA">
        <w:rPr>
          <w:b/>
          <w:spacing w:val="-3"/>
          <w:w w:val="105"/>
          <w:lang w:val="en-GB"/>
        </w:rPr>
        <w:t xml:space="preserve"> </w:t>
      </w:r>
      <w:r w:rsidRPr="00BF4DBA">
        <w:rPr>
          <w:b/>
          <w:w w:val="105"/>
          <w:lang w:val="en-GB"/>
        </w:rPr>
        <w:t>fee</w:t>
      </w:r>
      <w:r w:rsidRPr="00BF4DBA">
        <w:rPr>
          <w:b/>
          <w:spacing w:val="-1"/>
          <w:w w:val="105"/>
          <w:lang w:val="en-GB"/>
        </w:rPr>
        <w:t xml:space="preserve"> </w:t>
      </w:r>
      <w:r w:rsidRPr="00BF4DBA">
        <w:rPr>
          <w:b/>
          <w:w w:val="105"/>
          <w:lang w:val="en-GB"/>
        </w:rPr>
        <w:t>for</w:t>
      </w:r>
      <w:r w:rsidRPr="00BF4DBA">
        <w:rPr>
          <w:b/>
          <w:spacing w:val="-1"/>
          <w:w w:val="105"/>
          <w:lang w:val="en-GB"/>
        </w:rPr>
        <w:t xml:space="preserve"> </w:t>
      </w:r>
      <w:r w:rsidRPr="00BF4DBA">
        <w:rPr>
          <w:b/>
          <w:w w:val="105"/>
          <w:lang w:val="en-GB"/>
        </w:rPr>
        <w:t>extended</w:t>
      </w:r>
      <w:r w:rsidRPr="00BF4DBA">
        <w:rPr>
          <w:b/>
          <w:spacing w:val="-2"/>
          <w:w w:val="105"/>
          <w:lang w:val="en-GB"/>
        </w:rPr>
        <w:t xml:space="preserve"> </w:t>
      </w:r>
      <w:r w:rsidRPr="00BF4DBA">
        <w:rPr>
          <w:b/>
          <w:w w:val="105"/>
          <w:lang w:val="en-GB"/>
        </w:rPr>
        <w:t>term</w:t>
      </w:r>
      <w:r w:rsidRPr="00BF4DBA">
        <w:rPr>
          <w:b/>
          <w:spacing w:val="-1"/>
          <w:w w:val="105"/>
          <w:lang w:val="en-GB"/>
        </w:rPr>
        <w:t xml:space="preserve"> </w:t>
      </w:r>
      <w:r w:rsidRPr="00BF4DBA">
        <w:rPr>
          <w:b/>
          <w:w w:val="105"/>
          <w:lang w:val="en-GB"/>
        </w:rPr>
        <w:t>of</w:t>
      </w:r>
      <w:r w:rsidRPr="00BF4DBA">
        <w:rPr>
          <w:b/>
          <w:spacing w:val="-3"/>
          <w:w w:val="105"/>
          <w:lang w:val="en-GB"/>
        </w:rPr>
        <w:t xml:space="preserve"> </w:t>
      </w:r>
      <w:r w:rsidRPr="00BF4DBA">
        <w:rPr>
          <w:b/>
          <w:spacing w:val="-4"/>
          <w:w w:val="105"/>
          <w:lang w:val="en-GB"/>
        </w:rPr>
        <w:t>study</w:t>
      </w:r>
    </w:p>
    <w:p w14:paraId="4DCB8D81" w14:textId="77777777" w:rsidR="006426D1" w:rsidRPr="00BF4DBA" w:rsidRDefault="006426D1">
      <w:pPr>
        <w:pStyle w:val="Zkladntext"/>
        <w:spacing w:before="17"/>
        <w:rPr>
          <w:b/>
          <w:lang w:val="en-GB"/>
        </w:rPr>
      </w:pPr>
    </w:p>
    <w:p w14:paraId="15006B74" w14:textId="240211F6" w:rsidR="006426D1" w:rsidRPr="00BF4DBA" w:rsidRDefault="00242611" w:rsidP="00E2416F">
      <w:pPr>
        <w:pStyle w:val="Odstavecseseznamem"/>
        <w:numPr>
          <w:ilvl w:val="0"/>
          <w:numId w:val="7"/>
        </w:numPr>
        <w:tabs>
          <w:tab w:val="left" w:pos="356"/>
        </w:tabs>
        <w:spacing w:before="1" w:line="247" w:lineRule="auto"/>
        <w:ind w:left="709" w:right="705" w:hanging="283"/>
        <w:jc w:val="both"/>
        <w:rPr>
          <w:lang w:val="en-GB"/>
        </w:rPr>
      </w:pPr>
      <w:r w:rsidRPr="00BF4DBA">
        <w:rPr>
          <w:spacing w:val="-2"/>
          <w:w w:val="105"/>
          <w:lang w:val="en-GB"/>
        </w:rPr>
        <w:t>In</w:t>
      </w:r>
      <w:r w:rsidRPr="00BF4DBA">
        <w:rPr>
          <w:spacing w:val="-6"/>
          <w:w w:val="105"/>
          <w:lang w:val="en-GB"/>
        </w:rPr>
        <w:t xml:space="preserve"> </w:t>
      </w:r>
      <w:r w:rsidRPr="00BF4DBA">
        <w:rPr>
          <w:spacing w:val="-2"/>
          <w:w w:val="105"/>
          <w:lang w:val="en-GB"/>
        </w:rPr>
        <w:t>compliance</w:t>
      </w:r>
      <w:r w:rsidRPr="00BF4DBA">
        <w:rPr>
          <w:spacing w:val="-7"/>
          <w:w w:val="105"/>
          <w:lang w:val="en-GB"/>
        </w:rPr>
        <w:t xml:space="preserve"> </w:t>
      </w:r>
      <w:r w:rsidRPr="00BF4DBA">
        <w:rPr>
          <w:spacing w:val="-2"/>
          <w:w w:val="105"/>
          <w:lang w:val="en-GB"/>
        </w:rPr>
        <w:t>with</w:t>
      </w:r>
      <w:r w:rsidRPr="00BF4DBA">
        <w:rPr>
          <w:spacing w:val="-8"/>
          <w:w w:val="105"/>
          <w:lang w:val="en-GB"/>
        </w:rPr>
        <w:t xml:space="preserve"> </w:t>
      </w:r>
      <w:r w:rsidRPr="00BF4DBA">
        <w:rPr>
          <w:spacing w:val="-2"/>
          <w:w w:val="105"/>
          <w:lang w:val="en-GB"/>
        </w:rPr>
        <w:t>Article</w:t>
      </w:r>
      <w:r w:rsidRPr="00BF4DBA">
        <w:rPr>
          <w:spacing w:val="-5"/>
          <w:w w:val="105"/>
          <w:lang w:val="en-GB"/>
        </w:rPr>
        <w:t xml:space="preserve"> </w:t>
      </w:r>
      <w:r w:rsidRPr="00BF4DBA">
        <w:rPr>
          <w:spacing w:val="-2"/>
          <w:w w:val="105"/>
          <w:lang w:val="en-GB"/>
        </w:rPr>
        <w:t>3</w:t>
      </w:r>
      <w:r w:rsidRPr="00BF4DBA">
        <w:rPr>
          <w:spacing w:val="-5"/>
          <w:w w:val="105"/>
          <w:lang w:val="en-GB"/>
        </w:rPr>
        <w:t xml:space="preserve"> </w:t>
      </w:r>
      <w:r w:rsidRPr="00BF4DBA">
        <w:rPr>
          <w:spacing w:val="-2"/>
          <w:w w:val="105"/>
          <w:lang w:val="en-GB"/>
        </w:rPr>
        <w:t>hereof</w:t>
      </w:r>
      <w:r w:rsidRPr="00BF4DBA">
        <w:rPr>
          <w:spacing w:val="-5"/>
          <w:w w:val="105"/>
          <w:lang w:val="en-GB"/>
        </w:rPr>
        <w:t xml:space="preserve"> </w:t>
      </w:r>
      <w:r w:rsidRPr="00BF4DBA">
        <w:rPr>
          <w:spacing w:val="-2"/>
          <w:w w:val="105"/>
          <w:lang w:val="en-GB"/>
        </w:rPr>
        <w:t>and</w:t>
      </w:r>
      <w:r w:rsidRPr="00BF4DBA">
        <w:rPr>
          <w:spacing w:val="-8"/>
          <w:w w:val="105"/>
          <w:lang w:val="en-GB"/>
        </w:rPr>
        <w:t xml:space="preserve"> </w:t>
      </w:r>
      <w:r w:rsidRPr="00BF4DBA">
        <w:rPr>
          <w:spacing w:val="-2"/>
          <w:w w:val="105"/>
          <w:lang w:val="en-GB"/>
        </w:rPr>
        <w:t>the</w:t>
      </w:r>
      <w:r w:rsidRPr="00BF4DBA">
        <w:rPr>
          <w:spacing w:val="-7"/>
          <w:w w:val="105"/>
          <w:lang w:val="en-GB"/>
        </w:rPr>
        <w:t xml:space="preserve"> </w:t>
      </w:r>
      <w:r w:rsidRPr="00BF4DBA">
        <w:rPr>
          <w:spacing w:val="-2"/>
          <w:w w:val="105"/>
          <w:lang w:val="en-GB"/>
        </w:rPr>
        <w:t>data</w:t>
      </w:r>
      <w:r w:rsidRPr="00BF4DBA">
        <w:rPr>
          <w:spacing w:val="-6"/>
          <w:w w:val="105"/>
          <w:lang w:val="en-GB"/>
        </w:rPr>
        <w:t xml:space="preserve"> </w:t>
      </w:r>
      <w:r w:rsidRPr="00BF4DBA">
        <w:rPr>
          <w:spacing w:val="-2"/>
          <w:w w:val="105"/>
          <w:lang w:val="en-GB"/>
        </w:rPr>
        <w:t>from</w:t>
      </w:r>
      <w:r w:rsidRPr="00BF4DBA">
        <w:rPr>
          <w:spacing w:val="-6"/>
          <w:w w:val="105"/>
          <w:lang w:val="en-GB"/>
        </w:rPr>
        <w:t xml:space="preserve"> </w:t>
      </w:r>
      <w:r w:rsidR="00E2416F" w:rsidRPr="00BF4DBA">
        <w:rPr>
          <w:spacing w:val="-2"/>
          <w:w w:val="105"/>
          <w:lang w:val="en-GB"/>
        </w:rPr>
        <w:t>CISR</w:t>
      </w:r>
      <w:r w:rsidRPr="00BF4DBA">
        <w:rPr>
          <w:spacing w:val="-2"/>
          <w:w w:val="105"/>
          <w:lang w:val="en-GB"/>
        </w:rPr>
        <w:t>,</w:t>
      </w:r>
      <w:r w:rsidRPr="00BF4DBA">
        <w:rPr>
          <w:spacing w:val="-6"/>
          <w:w w:val="105"/>
          <w:lang w:val="en-GB"/>
        </w:rPr>
        <w:t xml:space="preserve"> </w:t>
      </w:r>
      <w:r w:rsidRPr="00BF4DBA">
        <w:rPr>
          <w:spacing w:val="-2"/>
          <w:w w:val="105"/>
          <w:lang w:val="en-GB"/>
        </w:rPr>
        <w:t>the</w:t>
      </w:r>
      <w:r w:rsidRPr="00BF4DBA">
        <w:rPr>
          <w:spacing w:val="-7"/>
          <w:w w:val="105"/>
          <w:lang w:val="en-GB"/>
        </w:rPr>
        <w:t xml:space="preserve"> </w:t>
      </w:r>
      <w:r w:rsidRPr="00BF4DBA">
        <w:rPr>
          <w:spacing w:val="-2"/>
          <w:w w:val="105"/>
          <w:lang w:val="en-GB"/>
        </w:rPr>
        <w:t>Department</w:t>
      </w:r>
      <w:r w:rsidRPr="00BF4DBA">
        <w:rPr>
          <w:spacing w:val="-8"/>
          <w:w w:val="105"/>
          <w:lang w:val="en-GB"/>
        </w:rPr>
        <w:t xml:space="preserve"> </w:t>
      </w:r>
      <w:r w:rsidRPr="00BF4DBA">
        <w:rPr>
          <w:spacing w:val="-2"/>
          <w:w w:val="105"/>
          <w:lang w:val="en-GB"/>
        </w:rPr>
        <w:t>of Education</w:t>
      </w:r>
      <w:r w:rsidRPr="00BF4DBA">
        <w:rPr>
          <w:spacing w:val="-6"/>
          <w:w w:val="105"/>
          <w:lang w:val="en-GB"/>
        </w:rPr>
        <w:t xml:space="preserve"> </w:t>
      </w:r>
      <w:r w:rsidRPr="00BF4DBA">
        <w:rPr>
          <w:spacing w:val="-2"/>
          <w:w w:val="105"/>
          <w:lang w:val="en-GB"/>
        </w:rPr>
        <w:t xml:space="preserve">enters </w:t>
      </w:r>
      <w:r w:rsidRPr="00BF4DBA">
        <w:rPr>
          <w:w w:val="105"/>
          <w:lang w:val="en-GB"/>
        </w:rPr>
        <w:t>a</w:t>
      </w:r>
      <w:r w:rsidRPr="00BF4DBA">
        <w:rPr>
          <w:spacing w:val="-10"/>
          <w:w w:val="105"/>
          <w:lang w:val="en-GB"/>
        </w:rPr>
        <w:t xml:space="preserve"> </w:t>
      </w:r>
      <w:r w:rsidRPr="00BF4DBA">
        <w:rPr>
          <w:w w:val="105"/>
          <w:lang w:val="en-GB"/>
        </w:rPr>
        <w:t>record</w:t>
      </w:r>
      <w:r w:rsidRPr="00BF4DBA">
        <w:rPr>
          <w:spacing w:val="-11"/>
          <w:w w:val="105"/>
          <w:lang w:val="en-GB"/>
        </w:rPr>
        <w:t xml:space="preserve"> </w:t>
      </w:r>
      <w:r w:rsidRPr="00BF4DBA">
        <w:rPr>
          <w:w w:val="105"/>
          <w:lang w:val="en-GB"/>
        </w:rPr>
        <w:t>in</w:t>
      </w:r>
      <w:r w:rsidRPr="00BF4DBA">
        <w:rPr>
          <w:spacing w:val="-11"/>
          <w:w w:val="105"/>
          <w:lang w:val="en-GB"/>
        </w:rPr>
        <w:t xml:space="preserve"> </w:t>
      </w:r>
      <w:r w:rsidR="008F23F0">
        <w:rPr>
          <w:w w:val="105"/>
          <w:lang w:val="en-GB"/>
        </w:rPr>
        <w:t>SIS</w:t>
      </w:r>
      <w:r w:rsidRPr="00BF4DBA">
        <w:rPr>
          <w:spacing w:val="-12"/>
          <w:w w:val="105"/>
          <w:lang w:val="en-GB"/>
        </w:rPr>
        <w:t xml:space="preserve"> </w:t>
      </w:r>
      <w:r w:rsidRPr="00BF4DBA">
        <w:rPr>
          <w:w w:val="105"/>
          <w:lang w:val="en-GB"/>
        </w:rPr>
        <w:t>on</w:t>
      </w:r>
      <w:r w:rsidRPr="00BF4DBA">
        <w:rPr>
          <w:spacing w:val="-12"/>
          <w:w w:val="105"/>
          <w:lang w:val="en-GB"/>
        </w:rPr>
        <w:t xml:space="preserve"> </w:t>
      </w:r>
      <w:r w:rsidRPr="00BF4DBA">
        <w:rPr>
          <w:w w:val="105"/>
          <w:lang w:val="en-GB"/>
        </w:rPr>
        <w:t>origination</w:t>
      </w:r>
      <w:r w:rsidRPr="00BF4DBA">
        <w:rPr>
          <w:spacing w:val="-11"/>
          <w:w w:val="105"/>
          <w:lang w:val="en-GB"/>
        </w:rPr>
        <w:t xml:space="preserve"> </w:t>
      </w:r>
      <w:r w:rsidRPr="00BF4DBA">
        <w:rPr>
          <w:w w:val="105"/>
          <w:lang w:val="en-GB"/>
        </w:rPr>
        <w:t>of</w:t>
      </w:r>
      <w:r w:rsidRPr="00BF4DBA">
        <w:rPr>
          <w:spacing w:val="-6"/>
          <w:w w:val="105"/>
          <w:lang w:val="en-GB"/>
        </w:rPr>
        <w:t xml:space="preserve"> </w:t>
      </w:r>
      <w:r w:rsidRPr="00BF4DBA">
        <w:rPr>
          <w:w w:val="105"/>
          <w:lang w:val="en-GB"/>
        </w:rPr>
        <w:t>fee</w:t>
      </w:r>
      <w:r w:rsidRPr="00BF4DBA">
        <w:rPr>
          <w:spacing w:val="-11"/>
          <w:w w:val="105"/>
          <w:lang w:val="en-GB"/>
        </w:rPr>
        <w:t xml:space="preserve"> </w:t>
      </w:r>
      <w:r w:rsidRPr="00BF4DBA">
        <w:rPr>
          <w:w w:val="105"/>
          <w:lang w:val="en-GB"/>
        </w:rPr>
        <w:t>payment</w:t>
      </w:r>
      <w:r w:rsidRPr="00BF4DBA">
        <w:rPr>
          <w:spacing w:val="-9"/>
          <w:w w:val="105"/>
          <w:lang w:val="en-GB"/>
        </w:rPr>
        <w:t xml:space="preserve"> </w:t>
      </w:r>
      <w:r w:rsidRPr="00BF4DBA">
        <w:rPr>
          <w:w w:val="105"/>
          <w:lang w:val="en-GB"/>
        </w:rPr>
        <w:t>obligation</w:t>
      </w:r>
      <w:r w:rsidRPr="00BF4DBA">
        <w:rPr>
          <w:spacing w:val="-10"/>
          <w:w w:val="105"/>
          <w:lang w:val="en-GB"/>
        </w:rPr>
        <w:t xml:space="preserve"> </w:t>
      </w:r>
      <w:r w:rsidRPr="00BF4DBA">
        <w:rPr>
          <w:w w:val="105"/>
          <w:lang w:val="en-GB"/>
        </w:rPr>
        <w:t>for</w:t>
      </w:r>
      <w:r w:rsidRPr="00BF4DBA">
        <w:rPr>
          <w:spacing w:val="-10"/>
          <w:w w:val="105"/>
          <w:lang w:val="en-GB"/>
        </w:rPr>
        <w:t xml:space="preserve"> </w:t>
      </w:r>
      <w:r w:rsidRPr="00BF4DBA">
        <w:rPr>
          <w:w w:val="105"/>
          <w:lang w:val="en-GB"/>
        </w:rPr>
        <w:t>all</w:t>
      </w:r>
      <w:r w:rsidRPr="00BF4DBA">
        <w:rPr>
          <w:spacing w:val="-11"/>
          <w:w w:val="105"/>
          <w:lang w:val="en-GB"/>
        </w:rPr>
        <w:t xml:space="preserve"> </w:t>
      </w:r>
      <w:r w:rsidRPr="00BF4DBA">
        <w:rPr>
          <w:w w:val="105"/>
          <w:lang w:val="en-GB"/>
        </w:rPr>
        <w:t>students</w:t>
      </w:r>
      <w:r w:rsidRPr="00BF4DBA">
        <w:rPr>
          <w:spacing w:val="-9"/>
          <w:w w:val="105"/>
          <w:lang w:val="en-GB"/>
        </w:rPr>
        <w:t xml:space="preserve"> </w:t>
      </w:r>
      <w:r w:rsidRPr="00BF4DBA">
        <w:rPr>
          <w:w w:val="105"/>
          <w:lang w:val="en-GB"/>
        </w:rPr>
        <w:t>who</w:t>
      </w:r>
      <w:r w:rsidRPr="00BF4DBA">
        <w:rPr>
          <w:spacing w:val="-10"/>
          <w:w w:val="105"/>
          <w:lang w:val="en-GB"/>
        </w:rPr>
        <w:t xml:space="preserve"> </w:t>
      </w:r>
      <w:r w:rsidRPr="00BF4DBA">
        <w:rPr>
          <w:w w:val="105"/>
          <w:lang w:val="en-GB"/>
        </w:rPr>
        <w:t>are</w:t>
      </w:r>
      <w:r w:rsidRPr="00BF4DBA">
        <w:rPr>
          <w:spacing w:val="-9"/>
          <w:w w:val="105"/>
          <w:lang w:val="en-GB"/>
        </w:rPr>
        <w:t xml:space="preserve"> </w:t>
      </w:r>
      <w:r w:rsidRPr="00BF4DBA">
        <w:rPr>
          <w:w w:val="105"/>
          <w:lang w:val="en-GB"/>
        </w:rPr>
        <w:t>obliged</w:t>
      </w:r>
      <w:r w:rsidRPr="00BF4DBA">
        <w:rPr>
          <w:spacing w:val="-10"/>
          <w:w w:val="105"/>
          <w:lang w:val="en-GB"/>
        </w:rPr>
        <w:t xml:space="preserve"> </w:t>
      </w:r>
      <w:r w:rsidRPr="00BF4DBA">
        <w:rPr>
          <w:w w:val="105"/>
          <w:lang w:val="en-GB"/>
        </w:rPr>
        <w:t>to</w:t>
      </w:r>
      <w:r w:rsidRPr="00BF4DBA">
        <w:rPr>
          <w:spacing w:val="-10"/>
          <w:w w:val="105"/>
          <w:lang w:val="en-GB"/>
        </w:rPr>
        <w:t xml:space="preserve"> </w:t>
      </w:r>
      <w:r w:rsidRPr="00BF4DBA">
        <w:rPr>
          <w:w w:val="105"/>
          <w:lang w:val="en-GB"/>
        </w:rPr>
        <w:t>pay such</w:t>
      </w:r>
      <w:r w:rsidRPr="00BF4DBA">
        <w:rPr>
          <w:spacing w:val="-7"/>
          <w:w w:val="105"/>
          <w:lang w:val="en-GB"/>
        </w:rPr>
        <w:t xml:space="preserve"> </w:t>
      </w:r>
      <w:r w:rsidRPr="00BF4DBA">
        <w:rPr>
          <w:w w:val="105"/>
          <w:lang w:val="en-GB"/>
        </w:rPr>
        <w:t>fee.</w:t>
      </w:r>
    </w:p>
    <w:p w14:paraId="4C26EF99" w14:textId="77777777" w:rsidR="006426D1" w:rsidRPr="00BF4DBA" w:rsidRDefault="00242611" w:rsidP="00E2416F">
      <w:pPr>
        <w:pStyle w:val="Odstavecseseznamem"/>
        <w:numPr>
          <w:ilvl w:val="0"/>
          <w:numId w:val="7"/>
        </w:numPr>
        <w:tabs>
          <w:tab w:val="left" w:pos="351"/>
        </w:tabs>
        <w:spacing w:before="144"/>
        <w:ind w:left="709" w:hanging="283"/>
        <w:jc w:val="both"/>
        <w:rPr>
          <w:lang w:val="en-GB"/>
        </w:rPr>
      </w:pPr>
      <w:r w:rsidRPr="00BF4DBA">
        <w:rPr>
          <w:lang w:val="en-GB"/>
        </w:rPr>
        <w:t>Fees</w:t>
      </w:r>
      <w:r w:rsidRPr="00BF4DBA">
        <w:rPr>
          <w:spacing w:val="5"/>
          <w:lang w:val="en-GB"/>
        </w:rPr>
        <w:t xml:space="preserve"> </w:t>
      </w:r>
      <w:r w:rsidRPr="00BF4DBA">
        <w:rPr>
          <w:lang w:val="en-GB"/>
        </w:rPr>
        <w:t>input</w:t>
      </w:r>
      <w:r w:rsidRPr="00BF4DBA">
        <w:rPr>
          <w:spacing w:val="5"/>
          <w:lang w:val="en-GB"/>
        </w:rPr>
        <w:t xml:space="preserve"> </w:t>
      </w:r>
      <w:r w:rsidRPr="00BF4DBA">
        <w:rPr>
          <w:lang w:val="en-GB"/>
        </w:rPr>
        <w:t>to</w:t>
      </w:r>
      <w:r w:rsidRPr="00BF4DBA">
        <w:rPr>
          <w:spacing w:val="5"/>
          <w:lang w:val="en-GB"/>
        </w:rPr>
        <w:t xml:space="preserve"> </w:t>
      </w:r>
      <w:r w:rsidRPr="00BF4DBA">
        <w:rPr>
          <w:lang w:val="en-GB"/>
        </w:rPr>
        <w:t>SIS</w:t>
      </w:r>
      <w:r w:rsidRPr="00BF4DBA">
        <w:rPr>
          <w:spacing w:val="4"/>
          <w:lang w:val="en-GB"/>
        </w:rPr>
        <w:t xml:space="preserve"> </w:t>
      </w:r>
      <w:r w:rsidRPr="00BF4DBA">
        <w:rPr>
          <w:lang w:val="en-GB"/>
        </w:rPr>
        <w:t>for</w:t>
      </w:r>
      <w:r w:rsidRPr="00BF4DBA">
        <w:rPr>
          <w:spacing w:val="5"/>
          <w:lang w:val="en-GB"/>
        </w:rPr>
        <w:t xml:space="preserve"> </w:t>
      </w:r>
      <w:r w:rsidRPr="00BF4DBA">
        <w:rPr>
          <w:lang w:val="en-GB"/>
        </w:rPr>
        <w:t>winter</w:t>
      </w:r>
      <w:r w:rsidRPr="00BF4DBA">
        <w:rPr>
          <w:spacing w:val="5"/>
          <w:lang w:val="en-GB"/>
        </w:rPr>
        <w:t xml:space="preserve"> </w:t>
      </w:r>
      <w:r w:rsidRPr="00BF4DBA">
        <w:rPr>
          <w:spacing w:val="-2"/>
          <w:lang w:val="en-GB"/>
        </w:rPr>
        <w:t>semester:</w:t>
      </w:r>
    </w:p>
    <w:p w14:paraId="0CC28BBD" w14:textId="26F629DB" w:rsidR="006426D1" w:rsidRPr="00BF4DBA" w:rsidRDefault="00242611" w:rsidP="00E2416F">
      <w:pPr>
        <w:pStyle w:val="Odstavecseseznamem"/>
        <w:numPr>
          <w:ilvl w:val="1"/>
          <w:numId w:val="7"/>
        </w:numPr>
        <w:tabs>
          <w:tab w:val="left" w:pos="370"/>
          <w:tab w:val="left" w:pos="993"/>
        </w:tabs>
        <w:spacing w:before="8" w:line="247" w:lineRule="auto"/>
        <w:ind w:left="993" w:right="707" w:hanging="284"/>
        <w:jc w:val="both"/>
        <w:rPr>
          <w:lang w:val="en-GB"/>
        </w:rPr>
      </w:pPr>
      <w:r w:rsidRPr="00BF4DBA">
        <w:rPr>
          <w:lang w:val="en-GB"/>
        </w:rPr>
        <w:t xml:space="preserve">for students </w:t>
      </w:r>
      <w:r w:rsidR="00E2416F" w:rsidRPr="00BF4DBA">
        <w:rPr>
          <w:lang w:val="en-GB"/>
        </w:rPr>
        <w:t>in</w:t>
      </w:r>
      <w:r w:rsidRPr="00BF4DBA">
        <w:rPr>
          <w:lang w:val="en-GB"/>
        </w:rPr>
        <w:t xml:space="preserve"> the second and higher year of study and for students re-enrolled in the first year, the fees are entered no later than the before the start of the classes and </w:t>
      </w:r>
      <w:r w:rsidR="00E2416F" w:rsidRPr="00BF4DBA">
        <w:rPr>
          <w:lang w:val="en-GB"/>
        </w:rPr>
        <w:t>are always payable within 90 days</w:t>
      </w:r>
      <w:r w:rsidRPr="00BF4DBA">
        <w:rPr>
          <w:lang w:val="en-GB"/>
        </w:rPr>
        <w:t>.</w:t>
      </w:r>
    </w:p>
    <w:p w14:paraId="1E778C42" w14:textId="2B6455F8" w:rsidR="006426D1" w:rsidRPr="00BF4DBA" w:rsidRDefault="00242611" w:rsidP="00E2416F">
      <w:pPr>
        <w:pStyle w:val="Odstavecseseznamem"/>
        <w:numPr>
          <w:ilvl w:val="1"/>
          <w:numId w:val="7"/>
        </w:numPr>
        <w:tabs>
          <w:tab w:val="left" w:pos="383"/>
          <w:tab w:val="left" w:pos="993"/>
        </w:tabs>
        <w:spacing w:before="145" w:line="247" w:lineRule="auto"/>
        <w:ind w:left="993" w:right="708" w:hanging="284"/>
        <w:jc w:val="both"/>
        <w:rPr>
          <w:lang w:val="en-GB"/>
        </w:rPr>
      </w:pPr>
      <w:r w:rsidRPr="00BF4DBA">
        <w:rPr>
          <w:w w:val="105"/>
          <w:lang w:val="en-GB"/>
        </w:rPr>
        <w:t>for</w:t>
      </w:r>
      <w:r w:rsidRPr="00BF4DBA">
        <w:rPr>
          <w:spacing w:val="-10"/>
          <w:w w:val="105"/>
          <w:lang w:val="en-GB"/>
        </w:rPr>
        <w:t xml:space="preserve"> </w:t>
      </w:r>
      <w:r w:rsidRPr="00BF4DBA">
        <w:rPr>
          <w:w w:val="105"/>
          <w:lang w:val="en-GB"/>
        </w:rPr>
        <w:t>first</w:t>
      </w:r>
      <w:r w:rsidRPr="00BF4DBA">
        <w:rPr>
          <w:spacing w:val="-10"/>
          <w:w w:val="105"/>
          <w:lang w:val="en-GB"/>
        </w:rPr>
        <w:t xml:space="preserve"> </w:t>
      </w:r>
      <w:r w:rsidRPr="00BF4DBA">
        <w:rPr>
          <w:w w:val="105"/>
          <w:lang w:val="en-GB"/>
        </w:rPr>
        <w:t>year</w:t>
      </w:r>
      <w:r w:rsidRPr="00BF4DBA">
        <w:rPr>
          <w:spacing w:val="-10"/>
          <w:w w:val="105"/>
          <w:lang w:val="en-GB"/>
        </w:rPr>
        <w:t xml:space="preserve"> </w:t>
      </w:r>
      <w:r w:rsidRPr="00BF4DBA">
        <w:rPr>
          <w:w w:val="105"/>
          <w:lang w:val="en-GB"/>
        </w:rPr>
        <w:t>students</w:t>
      </w:r>
      <w:r w:rsidRPr="00BF4DBA">
        <w:rPr>
          <w:spacing w:val="-9"/>
          <w:w w:val="105"/>
          <w:lang w:val="en-GB"/>
        </w:rPr>
        <w:t xml:space="preserve"> </w:t>
      </w:r>
      <w:r w:rsidRPr="00BF4DBA">
        <w:rPr>
          <w:w w:val="105"/>
          <w:lang w:val="en-GB"/>
        </w:rPr>
        <w:t>the</w:t>
      </w:r>
      <w:r w:rsidRPr="00BF4DBA">
        <w:rPr>
          <w:spacing w:val="-10"/>
          <w:w w:val="105"/>
          <w:lang w:val="en-GB"/>
        </w:rPr>
        <w:t xml:space="preserve"> </w:t>
      </w:r>
      <w:r w:rsidRPr="00BF4DBA">
        <w:rPr>
          <w:w w:val="105"/>
          <w:lang w:val="en-GB"/>
        </w:rPr>
        <w:t>fee,</w:t>
      </w:r>
      <w:r w:rsidRPr="00BF4DBA">
        <w:rPr>
          <w:spacing w:val="-10"/>
          <w:w w:val="105"/>
          <w:lang w:val="en-GB"/>
        </w:rPr>
        <w:t xml:space="preserve"> </w:t>
      </w:r>
      <w:r w:rsidRPr="00BF4DBA">
        <w:rPr>
          <w:w w:val="105"/>
          <w:lang w:val="en-GB"/>
        </w:rPr>
        <w:t>if</w:t>
      </w:r>
      <w:r w:rsidRPr="00BF4DBA">
        <w:rPr>
          <w:spacing w:val="-10"/>
          <w:w w:val="105"/>
          <w:lang w:val="en-GB"/>
        </w:rPr>
        <w:t xml:space="preserve"> </w:t>
      </w:r>
      <w:r w:rsidRPr="00BF4DBA">
        <w:rPr>
          <w:w w:val="105"/>
          <w:lang w:val="en-GB"/>
        </w:rPr>
        <w:t>applicable,</w:t>
      </w:r>
      <w:r w:rsidRPr="00BF4DBA">
        <w:rPr>
          <w:spacing w:val="-10"/>
          <w:w w:val="105"/>
          <w:lang w:val="en-GB"/>
        </w:rPr>
        <w:t xml:space="preserve"> </w:t>
      </w:r>
      <w:r w:rsidRPr="00BF4DBA">
        <w:rPr>
          <w:w w:val="105"/>
          <w:lang w:val="en-GB"/>
        </w:rPr>
        <w:t>is</w:t>
      </w:r>
      <w:r w:rsidRPr="00BF4DBA">
        <w:rPr>
          <w:spacing w:val="-9"/>
          <w:w w:val="105"/>
          <w:lang w:val="en-GB"/>
        </w:rPr>
        <w:t xml:space="preserve"> </w:t>
      </w:r>
      <w:r w:rsidRPr="00BF4DBA">
        <w:rPr>
          <w:w w:val="105"/>
          <w:lang w:val="en-GB"/>
        </w:rPr>
        <w:t>entered</w:t>
      </w:r>
      <w:r w:rsidRPr="00BF4DBA">
        <w:rPr>
          <w:spacing w:val="-13"/>
          <w:w w:val="105"/>
          <w:lang w:val="en-GB"/>
        </w:rPr>
        <w:t xml:space="preserve"> </w:t>
      </w:r>
      <w:r w:rsidRPr="00BF4DBA">
        <w:rPr>
          <w:w w:val="105"/>
          <w:lang w:val="en-GB"/>
        </w:rPr>
        <w:t>in</w:t>
      </w:r>
      <w:r w:rsidRPr="00BF4DBA">
        <w:rPr>
          <w:spacing w:val="-9"/>
          <w:w w:val="105"/>
          <w:lang w:val="en-GB"/>
        </w:rPr>
        <w:t xml:space="preserve"> </w:t>
      </w:r>
      <w:r w:rsidRPr="00BF4DBA">
        <w:rPr>
          <w:w w:val="105"/>
          <w:lang w:val="en-GB"/>
        </w:rPr>
        <w:t>SIS</w:t>
      </w:r>
      <w:r w:rsidRPr="00BF4DBA">
        <w:rPr>
          <w:spacing w:val="-10"/>
          <w:w w:val="105"/>
          <w:lang w:val="en-GB"/>
        </w:rPr>
        <w:t xml:space="preserve"> </w:t>
      </w:r>
      <w:r w:rsidRPr="00BF4DBA">
        <w:rPr>
          <w:w w:val="105"/>
          <w:lang w:val="en-GB"/>
        </w:rPr>
        <w:t>after</w:t>
      </w:r>
      <w:r w:rsidRPr="00BF4DBA">
        <w:rPr>
          <w:spacing w:val="-10"/>
          <w:w w:val="105"/>
          <w:lang w:val="en-GB"/>
        </w:rPr>
        <w:t xml:space="preserve"> </w:t>
      </w:r>
      <w:r w:rsidRPr="00BF4DBA">
        <w:rPr>
          <w:w w:val="105"/>
          <w:lang w:val="en-GB"/>
        </w:rPr>
        <w:t>publishing</w:t>
      </w:r>
      <w:r w:rsidRPr="00BF4DBA">
        <w:rPr>
          <w:spacing w:val="-9"/>
          <w:w w:val="105"/>
          <w:lang w:val="en-GB"/>
        </w:rPr>
        <w:t xml:space="preserve"> </w:t>
      </w:r>
      <w:r w:rsidRPr="00BF4DBA">
        <w:rPr>
          <w:w w:val="105"/>
          <w:lang w:val="en-GB"/>
        </w:rPr>
        <w:t>of</w:t>
      </w:r>
      <w:r w:rsidRPr="00BF4DBA">
        <w:rPr>
          <w:spacing w:val="-9"/>
          <w:w w:val="105"/>
          <w:lang w:val="en-GB"/>
        </w:rPr>
        <w:t xml:space="preserve"> </w:t>
      </w:r>
      <w:r w:rsidRPr="00BF4DBA">
        <w:rPr>
          <w:w w:val="105"/>
          <w:lang w:val="en-GB"/>
        </w:rPr>
        <w:t>the</w:t>
      </w:r>
      <w:r w:rsidRPr="00BF4DBA">
        <w:rPr>
          <w:spacing w:val="-8"/>
          <w:w w:val="105"/>
          <w:lang w:val="en-GB"/>
        </w:rPr>
        <w:t xml:space="preserve"> </w:t>
      </w:r>
      <w:r w:rsidR="00E2416F" w:rsidRPr="00BF4DBA">
        <w:rPr>
          <w:w w:val="105"/>
          <w:lang w:val="en-GB"/>
        </w:rPr>
        <w:t>CISR</w:t>
      </w:r>
      <w:r w:rsidRPr="00BF4DBA">
        <w:rPr>
          <w:spacing w:val="-10"/>
          <w:w w:val="105"/>
          <w:lang w:val="en-GB"/>
        </w:rPr>
        <w:t xml:space="preserve"> </w:t>
      </w:r>
      <w:r w:rsidRPr="00BF4DBA">
        <w:rPr>
          <w:w w:val="105"/>
          <w:lang w:val="en-GB"/>
        </w:rPr>
        <w:t>data</w:t>
      </w:r>
      <w:r w:rsidRPr="00BF4DBA">
        <w:rPr>
          <w:spacing w:val="-11"/>
          <w:w w:val="105"/>
          <w:lang w:val="en-GB"/>
        </w:rPr>
        <w:t xml:space="preserve"> </w:t>
      </w:r>
      <w:r w:rsidRPr="00BF4DBA">
        <w:rPr>
          <w:w w:val="105"/>
          <w:lang w:val="en-GB"/>
        </w:rPr>
        <w:t>as at</w:t>
      </w:r>
      <w:r w:rsidRPr="00BF4DBA">
        <w:rPr>
          <w:spacing w:val="-11"/>
          <w:w w:val="105"/>
          <w:lang w:val="en-GB"/>
        </w:rPr>
        <w:t xml:space="preserve"> </w:t>
      </w:r>
      <w:r w:rsidR="00E2416F" w:rsidRPr="00BF4DBA">
        <w:rPr>
          <w:spacing w:val="-11"/>
          <w:w w:val="105"/>
          <w:lang w:val="en-GB"/>
        </w:rPr>
        <w:t xml:space="preserve">31 </w:t>
      </w:r>
      <w:r w:rsidRPr="00BF4DBA">
        <w:rPr>
          <w:w w:val="105"/>
          <w:lang w:val="en-GB"/>
        </w:rPr>
        <w:t>October</w:t>
      </w:r>
      <w:r w:rsidR="00BF4DBA" w:rsidRPr="00BF4DBA">
        <w:rPr>
          <w:w w:val="105"/>
          <w:lang w:val="en-GB"/>
        </w:rPr>
        <w:t xml:space="preserve"> </w:t>
      </w:r>
      <w:r w:rsidRPr="00BF4DBA">
        <w:rPr>
          <w:w w:val="105"/>
          <w:lang w:val="en-GB"/>
        </w:rPr>
        <w:t>no</w:t>
      </w:r>
      <w:r w:rsidRPr="00BF4DBA">
        <w:rPr>
          <w:spacing w:val="-12"/>
          <w:w w:val="105"/>
          <w:lang w:val="en-GB"/>
        </w:rPr>
        <w:t xml:space="preserve"> </w:t>
      </w:r>
      <w:r w:rsidRPr="00BF4DBA">
        <w:rPr>
          <w:w w:val="105"/>
          <w:lang w:val="en-GB"/>
        </w:rPr>
        <w:t>later</w:t>
      </w:r>
      <w:r w:rsidRPr="00BF4DBA">
        <w:rPr>
          <w:spacing w:val="-12"/>
          <w:w w:val="105"/>
          <w:lang w:val="en-GB"/>
        </w:rPr>
        <w:t xml:space="preserve"> </w:t>
      </w:r>
      <w:r w:rsidRPr="00BF4DBA">
        <w:rPr>
          <w:w w:val="105"/>
          <w:lang w:val="en-GB"/>
        </w:rPr>
        <w:t>than</w:t>
      </w:r>
      <w:r w:rsidRPr="00BF4DBA">
        <w:rPr>
          <w:spacing w:val="-11"/>
          <w:w w:val="105"/>
          <w:lang w:val="en-GB"/>
        </w:rPr>
        <w:t xml:space="preserve"> </w:t>
      </w:r>
      <w:r w:rsidR="00BF4DBA" w:rsidRPr="00BF4DBA">
        <w:rPr>
          <w:spacing w:val="-11"/>
          <w:w w:val="105"/>
          <w:lang w:val="en-GB"/>
        </w:rPr>
        <w:t>30 days</w:t>
      </w:r>
      <w:r w:rsidRPr="00BF4DBA">
        <w:rPr>
          <w:spacing w:val="-11"/>
          <w:w w:val="105"/>
          <w:lang w:val="en-GB"/>
        </w:rPr>
        <w:t xml:space="preserve"> </w:t>
      </w:r>
      <w:r w:rsidRPr="00BF4DBA">
        <w:rPr>
          <w:w w:val="105"/>
          <w:lang w:val="en-GB"/>
        </w:rPr>
        <w:t>after</w:t>
      </w:r>
      <w:r w:rsidRPr="00BF4DBA">
        <w:rPr>
          <w:spacing w:val="-10"/>
          <w:w w:val="105"/>
          <w:lang w:val="en-GB"/>
        </w:rPr>
        <w:t xml:space="preserve"> </w:t>
      </w:r>
      <w:r w:rsidRPr="00BF4DBA">
        <w:rPr>
          <w:w w:val="105"/>
          <w:lang w:val="en-GB"/>
        </w:rPr>
        <w:t>their</w:t>
      </w:r>
      <w:r w:rsidRPr="00BF4DBA">
        <w:rPr>
          <w:spacing w:val="-10"/>
          <w:w w:val="105"/>
          <w:lang w:val="en-GB"/>
        </w:rPr>
        <w:t xml:space="preserve"> </w:t>
      </w:r>
      <w:r w:rsidRPr="00BF4DBA">
        <w:rPr>
          <w:w w:val="105"/>
          <w:lang w:val="en-GB"/>
        </w:rPr>
        <w:t>publishing</w:t>
      </w:r>
      <w:r w:rsidRPr="00BF4DBA">
        <w:rPr>
          <w:spacing w:val="-10"/>
          <w:w w:val="105"/>
          <w:lang w:val="en-GB"/>
        </w:rPr>
        <w:t xml:space="preserve"> </w:t>
      </w:r>
      <w:r w:rsidR="00E2416F" w:rsidRPr="00BF4DBA">
        <w:rPr>
          <w:lang w:val="en-GB"/>
        </w:rPr>
        <w:t xml:space="preserve">and </w:t>
      </w:r>
      <w:r w:rsidR="00BF4DBA" w:rsidRPr="00BF4DBA">
        <w:rPr>
          <w:lang w:val="en-GB"/>
        </w:rPr>
        <w:t>is</w:t>
      </w:r>
      <w:r w:rsidR="00E2416F" w:rsidRPr="00BF4DBA">
        <w:rPr>
          <w:lang w:val="en-GB"/>
        </w:rPr>
        <w:t xml:space="preserve"> payable within 90 days</w:t>
      </w:r>
      <w:r w:rsidRPr="00BF4DBA">
        <w:rPr>
          <w:w w:val="105"/>
          <w:lang w:val="en-GB"/>
        </w:rPr>
        <w:t>.</w:t>
      </w:r>
    </w:p>
    <w:p w14:paraId="6B4C7519" w14:textId="77777777" w:rsidR="006426D1" w:rsidRPr="00BF4DBA" w:rsidRDefault="006426D1" w:rsidP="00E2416F">
      <w:pPr>
        <w:pStyle w:val="Zkladntext"/>
        <w:spacing w:before="8"/>
        <w:ind w:left="709" w:hanging="283"/>
        <w:rPr>
          <w:lang w:val="en-GB"/>
        </w:rPr>
      </w:pPr>
    </w:p>
    <w:p w14:paraId="6F3537F7" w14:textId="05EFC08D" w:rsidR="006426D1" w:rsidRPr="00BF4DBA" w:rsidRDefault="00242611" w:rsidP="00E2416F">
      <w:pPr>
        <w:pStyle w:val="Odstavecseseznamem"/>
        <w:numPr>
          <w:ilvl w:val="0"/>
          <w:numId w:val="7"/>
        </w:numPr>
        <w:tabs>
          <w:tab w:val="left" w:pos="356"/>
        </w:tabs>
        <w:spacing w:line="247" w:lineRule="auto"/>
        <w:ind w:left="709" w:right="703" w:hanging="283"/>
        <w:jc w:val="both"/>
        <w:rPr>
          <w:lang w:val="en-GB"/>
        </w:rPr>
      </w:pPr>
      <w:r w:rsidRPr="00BF4DBA">
        <w:rPr>
          <w:lang w:val="en-GB"/>
        </w:rPr>
        <w:t xml:space="preserve">Fees for summer semester are entered in SIS based on </w:t>
      </w:r>
      <w:r w:rsidR="00E2416F" w:rsidRPr="00BF4DBA">
        <w:rPr>
          <w:lang w:val="en-GB"/>
        </w:rPr>
        <w:t>CISR</w:t>
      </w:r>
      <w:r w:rsidRPr="00BF4DBA">
        <w:rPr>
          <w:lang w:val="en-GB"/>
        </w:rPr>
        <w:t xml:space="preserve"> data as at </w:t>
      </w:r>
      <w:r w:rsidR="00BF4DBA" w:rsidRPr="00BF4DBA">
        <w:rPr>
          <w:lang w:val="en-GB"/>
        </w:rPr>
        <w:t xml:space="preserve">31 </w:t>
      </w:r>
      <w:r w:rsidRPr="00BF4DBA">
        <w:rPr>
          <w:lang w:val="en-GB"/>
        </w:rPr>
        <w:t>October</w:t>
      </w:r>
      <w:r w:rsidRPr="00BF4DBA">
        <w:rPr>
          <w:spacing w:val="23"/>
          <w:lang w:val="en-GB"/>
        </w:rPr>
        <w:t xml:space="preserve"> </w:t>
      </w:r>
      <w:r w:rsidRPr="00BF4DBA">
        <w:rPr>
          <w:lang w:val="en-GB"/>
        </w:rPr>
        <w:t>no later than</w:t>
      </w:r>
      <w:r w:rsidRPr="00BF4DBA">
        <w:rPr>
          <w:spacing w:val="40"/>
          <w:lang w:val="en-GB"/>
        </w:rPr>
        <w:t xml:space="preserve"> </w:t>
      </w:r>
      <w:r w:rsidRPr="00BF4DBA">
        <w:rPr>
          <w:lang w:val="en-GB"/>
        </w:rPr>
        <w:t xml:space="preserve">by </w:t>
      </w:r>
      <w:r w:rsidR="00BF4DBA" w:rsidRPr="00BF4DBA">
        <w:rPr>
          <w:lang w:val="en-GB"/>
        </w:rPr>
        <w:t>15 January and are payable within 90 days</w:t>
      </w:r>
      <w:r w:rsidRPr="00BF4DBA">
        <w:rPr>
          <w:lang w:val="en-GB"/>
        </w:rPr>
        <w:t>.</w:t>
      </w:r>
    </w:p>
    <w:p w14:paraId="67B0F08B" w14:textId="77777777" w:rsidR="006426D1" w:rsidRPr="00BF4DBA" w:rsidRDefault="006426D1">
      <w:pPr>
        <w:pStyle w:val="Odstavecseseznamem"/>
        <w:spacing w:line="247" w:lineRule="auto"/>
        <w:rPr>
          <w:lang w:val="en-GB"/>
        </w:rPr>
        <w:sectPr w:rsidR="006426D1" w:rsidRPr="00BF4DBA">
          <w:pgSz w:w="11910" w:h="16840"/>
          <w:pgMar w:top="1600" w:right="708" w:bottom="280" w:left="1275" w:header="708" w:footer="708" w:gutter="0"/>
          <w:cols w:space="708"/>
        </w:sectPr>
      </w:pPr>
    </w:p>
    <w:p w14:paraId="099B7466" w14:textId="5D3C7CB4" w:rsidR="00BF4DBA" w:rsidRDefault="00BF4DBA">
      <w:pPr>
        <w:pStyle w:val="Nadpis2"/>
        <w:spacing w:before="83" w:line="247" w:lineRule="auto"/>
        <w:ind w:left="3413" w:right="3978" w:firstLine="864"/>
        <w:jc w:val="left"/>
        <w:rPr>
          <w:w w:val="105"/>
          <w:lang w:val="en-GB"/>
        </w:rPr>
      </w:pPr>
      <w:r>
        <w:rPr>
          <w:w w:val="105"/>
          <w:lang w:val="en-GB"/>
        </w:rPr>
        <w:lastRenderedPageBreak/>
        <w:t>Article 6</w:t>
      </w:r>
    </w:p>
    <w:p w14:paraId="417E50E4" w14:textId="3B22DF7D" w:rsidR="00BF4DBA" w:rsidRDefault="00BF4DBA" w:rsidP="004975D6">
      <w:pPr>
        <w:pStyle w:val="Nadpis2"/>
        <w:spacing w:before="83" w:line="247" w:lineRule="auto"/>
        <w:ind w:left="5103" w:right="3403" w:hanging="2835"/>
        <w:jc w:val="right"/>
        <w:rPr>
          <w:w w:val="105"/>
          <w:lang w:val="en-GB"/>
        </w:rPr>
      </w:pPr>
      <w:r>
        <w:rPr>
          <w:w w:val="105"/>
          <w:lang w:val="en-GB"/>
        </w:rPr>
        <w:t xml:space="preserve">Fees for study in </w:t>
      </w:r>
      <w:r w:rsidR="00804B05">
        <w:rPr>
          <w:w w:val="105"/>
          <w:lang w:val="en-GB"/>
        </w:rPr>
        <w:t xml:space="preserve">a </w:t>
      </w:r>
      <w:r>
        <w:rPr>
          <w:w w:val="105"/>
          <w:lang w:val="en-GB"/>
        </w:rPr>
        <w:t>foreign language</w:t>
      </w:r>
    </w:p>
    <w:p w14:paraId="1704FD2E" w14:textId="77777777" w:rsidR="00BF4DBA" w:rsidRDefault="00BF4DBA" w:rsidP="00BF4DBA">
      <w:pPr>
        <w:pStyle w:val="Nadpis2"/>
        <w:spacing w:before="83" w:line="247" w:lineRule="auto"/>
        <w:ind w:left="5103" w:right="3978" w:hanging="2551"/>
        <w:jc w:val="both"/>
        <w:rPr>
          <w:w w:val="105"/>
          <w:lang w:val="en-GB"/>
        </w:rPr>
      </w:pPr>
    </w:p>
    <w:p w14:paraId="626F7254" w14:textId="140B5AE7" w:rsidR="00BF4DBA" w:rsidRDefault="00BF4DBA" w:rsidP="00BF4DBA">
      <w:pPr>
        <w:pStyle w:val="Nadpis2"/>
        <w:numPr>
          <w:ilvl w:val="0"/>
          <w:numId w:val="14"/>
        </w:numPr>
        <w:spacing w:before="83" w:line="247" w:lineRule="auto"/>
        <w:ind w:right="713"/>
        <w:jc w:val="both"/>
        <w:rPr>
          <w:b w:val="0"/>
          <w:bCs w:val="0"/>
          <w:w w:val="105"/>
          <w:lang w:val="en-GB"/>
        </w:rPr>
      </w:pPr>
      <w:r w:rsidRPr="00BF4DBA">
        <w:rPr>
          <w:b w:val="0"/>
          <w:bCs w:val="0"/>
          <w:w w:val="105"/>
          <w:lang w:val="en-GB"/>
        </w:rPr>
        <w:t xml:space="preserve">Fees </w:t>
      </w:r>
      <w:r>
        <w:rPr>
          <w:b w:val="0"/>
          <w:bCs w:val="0"/>
          <w:w w:val="105"/>
          <w:lang w:val="en-GB"/>
        </w:rPr>
        <w:t>for study in foreign languages are entered by the Department of Education in collaboration with faculties, the Department of International Relations and an employee responsible for study at faculties within the framework of LLL.</w:t>
      </w:r>
    </w:p>
    <w:p w14:paraId="4912244E" w14:textId="5AFD9045" w:rsidR="00BF4DBA" w:rsidRDefault="00BF4DBA" w:rsidP="00BF4DBA">
      <w:pPr>
        <w:pStyle w:val="Nadpis2"/>
        <w:numPr>
          <w:ilvl w:val="0"/>
          <w:numId w:val="14"/>
        </w:numPr>
        <w:spacing w:before="83" w:line="247" w:lineRule="auto"/>
        <w:ind w:right="713"/>
        <w:jc w:val="both"/>
        <w:rPr>
          <w:b w:val="0"/>
          <w:bCs w:val="0"/>
          <w:w w:val="105"/>
          <w:lang w:val="en-GB"/>
        </w:rPr>
      </w:pPr>
      <w:r>
        <w:rPr>
          <w:b w:val="0"/>
          <w:bCs w:val="0"/>
          <w:w w:val="105"/>
          <w:lang w:val="en-GB"/>
        </w:rPr>
        <w:t xml:space="preserve">The fee is usually </w:t>
      </w:r>
      <w:r w:rsidRPr="00BF4DBA">
        <w:rPr>
          <w:b w:val="0"/>
          <w:bCs w:val="0"/>
          <w:w w:val="105"/>
          <w:lang w:val="en-GB"/>
        </w:rPr>
        <w:t xml:space="preserve">assessed once, always for the entire academic year. Exceptions may be made in particular in cases according to </w:t>
      </w:r>
      <w:r>
        <w:rPr>
          <w:b w:val="0"/>
          <w:bCs w:val="0"/>
          <w:w w:val="105"/>
          <w:lang w:val="en-GB"/>
        </w:rPr>
        <w:t>Para</w:t>
      </w:r>
      <w:r w:rsidRPr="00BF4DBA">
        <w:rPr>
          <w:b w:val="0"/>
          <w:bCs w:val="0"/>
          <w:w w:val="105"/>
          <w:lang w:val="en-GB"/>
        </w:rPr>
        <w:t xml:space="preserve"> 3 of Article 6.</w:t>
      </w:r>
    </w:p>
    <w:p w14:paraId="7AE53623" w14:textId="44745D35" w:rsidR="00BF4DBA" w:rsidRDefault="00BF4DBA" w:rsidP="00BF4DBA">
      <w:pPr>
        <w:pStyle w:val="Nadpis2"/>
        <w:numPr>
          <w:ilvl w:val="0"/>
          <w:numId w:val="14"/>
        </w:numPr>
        <w:spacing w:before="83" w:line="247" w:lineRule="auto"/>
        <w:ind w:right="713"/>
        <w:jc w:val="both"/>
        <w:rPr>
          <w:b w:val="0"/>
          <w:bCs w:val="0"/>
          <w:w w:val="105"/>
          <w:lang w:val="en-GB"/>
        </w:rPr>
      </w:pPr>
      <w:r>
        <w:rPr>
          <w:b w:val="0"/>
          <w:bCs w:val="0"/>
          <w:w w:val="105"/>
          <w:lang w:val="en-GB"/>
        </w:rPr>
        <w:t>In case the student has not fulfilled or is yet to fulfil the following study obligations, the fee may be assessed in the following way:</w:t>
      </w:r>
    </w:p>
    <w:p w14:paraId="114ABF77" w14:textId="20B9BC7E" w:rsidR="00BF4DBA" w:rsidRDefault="00BF4DBA" w:rsidP="00BF4DBA">
      <w:pPr>
        <w:pStyle w:val="Nadpis2"/>
        <w:numPr>
          <w:ilvl w:val="0"/>
          <w:numId w:val="15"/>
        </w:numPr>
        <w:spacing w:before="83" w:line="247" w:lineRule="auto"/>
        <w:ind w:right="713"/>
        <w:jc w:val="both"/>
        <w:rPr>
          <w:b w:val="0"/>
          <w:bCs w:val="0"/>
          <w:w w:val="105"/>
          <w:lang w:val="en-GB"/>
        </w:rPr>
      </w:pPr>
      <w:r>
        <w:rPr>
          <w:b w:val="0"/>
          <w:bCs w:val="0"/>
          <w:w w:val="105"/>
          <w:lang w:val="en-GB"/>
        </w:rPr>
        <w:t>a subject fr</w:t>
      </w:r>
      <w:r w:rsidR="00804B05">
        <w:rPr>
          <w:b w:val="0"/>
          <w:bCs w:val="0"/>
          <w:w w:val="105"/>
          <w:lang w:val="en-GB"/>
        </w:rPr>
        <w:t>o</w:t>
      </w:r>
      <w:r>
        <w:rPr>
          <w:b w:val="0"/>
          <w:bCs w:val="0"/>
          <w:w w:val="105"/>
          <w:lang w:val="en-GB"/>
        </w:rPr>
        <w:t>m both the winter and summer semester</w:t>
      </w:r>
      <w:r w:rsidR="006D4ACB">
        <w:rPr>
          <w:b w:val="0"/>
          <w:bCs w:val="0"/>
          <w:w w:val="105"/>
          <w:lang w:val="en-GB"/>
        </w:rPr>
        <w:t>s</w:t>
      </w:r>
      <w:r>
        <w:rPr>
          <w:b w:val="0"/>
          <w:bCs w:val="0"/>
          <w:w w:val="105"/>
          <w:lang w:val="en-GB"/>
        </w:rPr>
        <w:t xml:space="preserve"> + final thesis – </w:t>
      </w:r>
      <w:r w:rsidR="00804B05">
        <w:rPr>
          <w:b w:val="0"/>
          <w:bCs w:val="0"/>
          <w:w w:val="105"/>
          <w:lang w:val="en-GB"/>
        </w:rPr>
        <w:t>a</w:t>
      </w:r>
      <w:r>
        <w:rPr>
          <w:b w:val="0"/>
          <w:bCs w:val="0"/>
          <w:w w:val="105"/>
          <w:lang w:val="en-GB"/>
        </w:rPr>
        <w:t xml:space="preserve"> fee will be assessed for both semesters in full amount,</w:t>
      </w:r>
    </w:p>
    <w:p w14:paraId="00EA2E7E" w14:textId="0C91BB20" w:rsidR="00BF4DBA" w:rsidRDefault="00804B05" w:rsidP="00BF4DBA">
      <w:pPr>
        <w:pStyle w:val="Nadpis2"/>
        <w:numPr>
          <w:ilvl w:val="0"/>
          <w:numId w:val="15"/>
        </w:numPr>
        <w:spacing w:before="83" w:line="247" w:lineRule="auto"/>
        <w:ind w:right="713"/>
        <w:jc w:val="both"/>
        <w:rPr>
          <w:b w:val="0"/>
          <w:bCs w:val="0"/>
          <w:w w:val="105"/>
          <w:lang w:val="en-GB"/>
        </w:rPr>
      </w:pPr>
      <w:r>
        <w:rPr>
          <w:b w:val="0"/>
          <w:bCs w:val="0"/>
          <w:w w:val="105"/>
          <w:lang w:val="en-GB"/>
        </w:rPr>
        <w:t>a subject from the winter semester + submitting final thesis – a fee will be assessed for the winter semester. If the student fails to complete their studies in February, a fee will be assessed for the summer semester;</w:t>
      </w:r>
    </w:p>
    <w:p w14:paraId="3C5D6BAE" w14:textId="351AE22D" w:rsidR="00804B05" w:rsidRDefault="00804B05" w:rsidP="00804B05">
      <w:pPr>
        <w:pStyle w:val="Nadpis2"/>
        <w:numPr>
          <w:ilvl w:val="0"/>
          <w:numId w:val="16"/>
        </w:numPr>
        <w:spacing w:before="83" w:line="247" w:lineRule="auto"/>
        <w:ind w:left="1418" w:right="713" w:hanging="272"/>
        <w:jc w:val="both"/>
        <w:rPr>
          <w:b w:val="0"/>
          <w:bCs w:val="0"/>
          <w:w w:val="105"/>
          <w:lang w:val="en-GB"/>
        </w:rPr>
      </w:pPr>
      <w:r>
        <w:rPr>
          <w:b w:val="0"/>
          <w:bCs w:val="0"/>
          <w:w w:val="105"/>
          <w:lang w:val="en-GB"/>
        </w:rPr>
        <w:t>failure to complete the required amount of ECTS and submitting final thesis – a fee will be assessed for the summer semester,</w:t>
      </w:r>
    </w:p>
    <w:p w14:paraId="038983AC" w14:textId="5E14DCC8" w:rsidR="00804B05" w:rsidRDefault="00804B05" w:rsidP="00804B05">
      <w:pPr>
        <w:pStyle w:val="Nadpis2"/>
        <w:numPr>
          <w:ilvl w:val="0"/>
          <w:numId w:val="16"/>
        </w:numPr>
        <w:spacing w:before="83" w:line="247" w:lineRule="auto"/>
        <w:ind w:left="1418" w:right="713" w:hanging="272"/>
        <w:jc w:val="both"/>
        <w:rPr>
          <w:b w:val="0"/>
          <w:bCs w:val="0"/>
          <w:w w:val="105"/>
          <w:lang w:val="en-GB"/>
        </w:rPr>
      </w:pPr>
      <w:r>
        <w:rPr>
          <w:b w:val="0"/>
          <w:bCs w:val="0"/>
          <w:w w:val="105"/>
          <w:lang w:val="en-GB"/>
        </w:rPr>
        <w:t xml:space="preserve">final thesis not submitted – a fee will be assessed </w:t>
      </w:r>
      <w:r w:rsidRPr="00804B05">
        <w:rPr>
          <w:b w:val="0"/>
          <w:bCs w:val="0"/>
          <w:w w:val="105"/>
          <w:lang w:val="en-GB"/>
        </w:rPr>
        <w:t>at ½ of the amount allocated to the summer semester,</w:t>
      </w:r>
    </w:p>
    <w:p w14:paraId="01AF95AB" w14:textId="77777777" w:rsidR="00242611" w:rsidRDefault="00804B05" w:rsidP="00242611">
      <w:pPr>
        <w:pStyle w:val="Nadpis2"/>
        <w:numPr>
          <w:ilvl w:val="0"/>
          <w:numId w:val="15"/>
        </w:numPr>
        <w:spacing w:before="83" w:line="247" w:lineRule="auto"/>
        <w:ind w:right="713"/>
        <w:jc w:val="both"/>
        <w:rPr>
          <w:b w:val="0"/>
          <w:bCs w:val="0"/>
          <w:w w:val="105"/>
          <w:lang w:val="en-GB"/>
        </w:rPr>
      </w:pPr>
      <w:r>
        <w:rPr>
          <w:b w:val="0"/>
          <w:bCs w:val="0"/>
          <w:w w:val="105"/>
          <w:lang w:val="en-GB"/>
        </w:rPr>
        <w:t xml:space="preserve">the student has not submitted the final thesis – a fee will be assessed </w:t>
      </w:r>
      <w:r w:rsidRPr="00804B05">
        <w:rPr>
          <w:b w:val="0"/>
          <w:bCs w:val="0"/>
          <w:w w:val="105"/>
          <w:lang w:val="en-GB"/>
        </w:rPr>
        <w:t xml:space="preserve">at ½ of the amount allocated to the </w:t>
      </w:r>
      <w:r>
        <w:rPr>
          <w:b w:val="0"/>
          <w:bCs w:val="0"/>
          <w:w w:val="105"/>
          <w:lang w:val="en-GB"/>
        </w:rPr>
        <w:t>given</w:t>
      </w:r>
      <w:r w:rsidRPr="00804B05">
        <w:rPr>
          <w:b w:val="0"/>
          <w:bCs w:val="0"/>
          <w:w w:val="105"/>
          <w:lang w:val="en-GB"/>
        </w:rPr>
        <w:t xml:space="preserve"> semester</w:t>
      </w:r>
      <w:r>
        <w:rPr>
          <w:b w:val="0"/>
          <w:bCs w:val="0"/>
          <w:w w:val="105"/>
          <w:lang w:val="en-GB"/>
        </w:rPr>
        <w:t>.</w:t>
      </w:r>
    </w:p>
    <w:p w14:paraId="5F21CF11" w14:textId="62B47A9C" w:rsidR="00242611" w:rsidRPr="00242611" w:rsidRDefault="00242611" w:rsidP="00242611">
      <w:pPr>
        <w:pStyle w:val="Nadpis2"/>
        <w:numPr>
          <w:ilvl w:val="0"/>
          <w:numId w:val="15"/>
        </w:numPr>
        <w:spacing w:before="83" w:line="247" w:lineRule="auto"/>
        <w:ind w:right="713"/>
        <w:jc w:val="both"/>
        <w:rPr>
          <w:b w:val="0"/>
          <w:bCs w:val="0"/>
          <w:w w:val="105"/>
          <w:lang w:val="en-GB"/>
        </w:rPr>
      </w:pPr>
      <w:r w:rsidRPr="00242611">
        <w:rPr>
          <w:rFonts w:asciiTheme="minorHAnsi" w:hAnsiTheme="minorHAnsi" w:cstheme="minorHAnsi"/>
          <w:b w:val="0"/>
          <w:bCs w:val="0"/>
          <w:lang w:val="en"/>
        </w:rPr>
        <w:t xml:space="preserve">completed the required amount of ECTS and submitted the final thesis – a </w:t>
      </w:r>
      <w:r w:rsidRPr="00242611">
        <w:rPr>
          <w:rFonts w:asciiTheme="minorHAnsi" w:hAnsiTheme="minorHAnsi" w:cstheme="minorHAnsi"/>
          <w:b w:val="0"/>
          <w:bCs w:val="0"/>
          <w:lang w:val="en-GB"/>
        </w:rPr>
        <w:t>fee will be assessed at ½ of the amount allocated to the given semester.</w:t>
      </w:r>
    </w:p>
    <w:p w14:paraId="7CD954A4" w14:textId="643B5068" w:rsidR="00804B05" w:rsidRDefault="00804B05" w:rsidP="00804B05">
      <w:pPr>
        <w:pStyle w:val="Nadpis2"/>
        <w:numPr>
          <w:ilvl w:val="0"/>
          <w:numId w:val="14"/>
        </w:numPr>
        <w:spacing w:before="83" w:line="247" w:lineRule="auto"/>
        <w:ind w:right="713"/>
        <w:jc w:val="both"/>
        <w:rPr>
          <w:b w:val="0"/>
          <w:bCs w:val="0"/>
          <w:w w:val="105"/>
          <w:lang w:val="en-GB"/>
        </w:rPr>
      </w:pPr>
      <w:r>
        <w:rPr>
          <w:b w:val="0"/>
          <w:bCs w:val="0"/>
          <w:w w:val="105"/>
          <w:lang w:val="en-GB"/>
        </w:rPr>
        <w:t>The decision on fees is issued by the Dean, the due date must be at least 90 days.</w:t>
      </w:r>
    </w:p>
    <w:p w14:paraId="331A6317" w14:textId="77777777" w:rsidR="00BF4DBA" w:rsidRPr="00BF4DBA" w:rsidRDefault="00BF4DBA" w:rsidP="00BF4DBA">
      <w:pPr>
        <w:pStyle w:val="Nadpis2"/>
        <w:spacing w:before="83" w:line="247" w:lineRule="auto"/>
        <w:ind w:left="786" w:right="3978"/>
        <w:jc w:val="both"/>
        <w:rPr>
          <w:b w:val="0"/>
          <w:bCs w:val="0"/>
          <w:w w:val="105"/>
          <w:lang w:val="en-GB"/>
        </w:rPr>
      </w:pPr>
    </w:p>
    <w:p w14:paraId="5A420808" w14:textId="77777777" w:rsidR="00804B05" w:rsidRDefault="00242611" w:rsidP="004975D6">
      <w:pPr>
        <w:pStyle w:val="Nadpis2"/>
        <w:tabs>
          <w:tab w:val="left" w:pos="5237"/>
        </w:tabs>
        <w:spacing w:before="83" w:line="247" w:lineRule="auto"/>
        <w:ind w:left="3828" w:right="3978" w:hanging="567"/>
        <w:rPr>
          <w:spacing w:val="-5"/>
          <w:w w:val="105"/>
          <w:lang w:val="en-GB"/>
        </w:rPr>
      </w:pPr>
      <w:r w:rsidRPr="00BF4DBA">
        <w:rPr>
          <w:w w:val="105"/>
          <w:lang w:val="en-GB"/>
        </w:rPr>
        <w:t>Article</w:t>
      </w:r>
      <w:r w:rsidRPr="00BF4DBA">
        <w:rPr>
          <w:spacing w:val="-5"/>
          <w:w w:val="105"/>
          <w:lang w:val="en-GB"/>
        </w:rPr>
        <w:t xml:space="preserve"> </w:t>
      </w:r>
      <w:r w:rsidR="00BF4DBA">
        <w:rPr>
          <w:spacing w:val="-5"/>
          <w:w w:val="105"/>
          <w:lang w:val="en-GB"/>
        </w:rPr>
        <w:t>7</w:t>
      </w:r>
    </w:p>
    <w:p w14:paraId="0A090168" w14:textId="62BF26D8" w:rsidR="006426D1" w:rsidRPr="00BF4DBA" w:rsidRDefault="00242611" w:rsidP="004975D6">
      <w:pPr>
        <w:pStyle w:val="Nadpis2"/>
        <w:spacing w:before="83" w:line="247" w:lineRule="auto"/>
        <w:ind w:left="3544" w:right="3686" w:hanging="709"/>
        <w:rPr>
          <w:lang w:val="en-GB"/>
        </w:rPr>
      </w:pPr>
      <w:r w:rsidRPr="00BF4DBA">
        <w:rPr>
          <w:w w:val="105"/>
          <w:lang w:val="en-GB"/>
        </w:rPr>
        <w:t>Decision</w:t>
      </w:r>
      <w:r w:rsidRPr="00BF4DBA">
        <w:rPr>
          <w:spacing w:val="-3"/>
          <w:w w:val="105"/>
          <w:lang w:val="en-GB"/>
        </w:rPr>
        <w:t xml:space="preserve"> </w:t>
      </w:r>
      <w:r w:rsidRPr="00BF4DBA">
        <w:rPr>
          <w:w w:val="105"/>
          <w:lang w:val="en-GB"/>
        </w:rPr>
        <w:t>on</w:t>
      </w:r>
      <w:r w:rsidRPr="00BF4DBA">
        <w:rPr>
          <w:spacing w:val="-3"/>
          <w:w w:val="105"/>
          <w:lang w:val="en-GB"/>
        </w:rPr>
        <w:t xml:space="preserve"> </w:t>
      </w:r>
      <w:r w:rsidR="00804B05">
        <w:rPr>
          <w:w w:val="105"/>
          <w:lang w:val="en-GB"/>
        </w:rPr>
        <w:t>assessing</w:t>
      </w:r>
      <w:r w:rsidRPr="00BF4DBA">
        <w:rPr>
          <w:spacing w:val="-3"/>
          <w:w w:val="105"/>
          <w:lang w:val="en-GB"/>
        </w:rPr>
        <w:t xml:space="preserve"> </w:t>
      </w:r>
      <w:r w:rsidRPr="00BF4DBA">
        <w:rPr>
          <w:w w:val="105"/>
          <w:lang w:val="en-GB"/>
        </w:rPr>
        <w:t>a</w:t>
      </w:r>
      <w:r w:rsidRPr="00BF4DBA">
        <w:rPr>
          <w:spacing w:val="-4"/>
          <w:w w:val="105"/>
          <w:lang w:val="en-GB"/>
        </w:rPr>
        <w:t xml:space="preserve"> </w:t>
      </w:r>
      <w:r w:rsidRPr="00BF4DBA">
        <w:rPr>
          <w:w w:val="105"/>
          <w:lang w:val="en-GB"/>
        </w:rPr>
        <w:t>fee</w:t>
      </w:r>
    </w:p>
    <w:p w14:paraId="16879E64" w14:textId="77777777" w:rsidR="006426D1" w:rsidRPr="00BF4DBA" w:rsidRDefault="006426D1">
      <w:pPr>
        <w:pStyle w:val="Zkladntext"/>
        <w:spacing w:before="6"/>
        <w:rPr>
          <w:b/>
          <w:lang w:val="en-GB"/>
        </w:rPr>
      </w:pPr>
    </w:p>
    <w:p w14:paraId="6BD4313A" w14:textId="62048187" w:rsidR="006426D1" w:rsidRPr="00804B05" w:rsidRDefault="00242611" w:rsidP="00BF4DBA">
      <w:pPr>
        <w:pStyle w:val="Odstavecseseznamem"/>
        <w:numPr>
          <w:ilvl w:val="0"/>
          <w:numId w:val="6"/>
        </w:numPr>
        <w:tabs>
          <w:tab w:val="left" w:pos="356"/>
        </w:tabs>
        <w:spacing w:line="249" w:lineRule="auto"/>
        <w:ind w:left="709" w:right="706" w:hanging="283"/>
        <w:jc w:val="both"/>
        <w:rPr>
          <w:lang w:val="en-GB"/>
        </w:rPr>
      </w:pPr>
      <w:r w:rsidRPr="00BF4DBA">
        <w:rPr>
          <w:w w:val="105"/>
          <w:lang w:val="en-GB"/>
        </w:rPr>
        <w:t>The</w:t>
      </w:r>
      <w:r w:rsidRPr="00BF4DBA">
        <w:rPr>
          <w:spacing w:val="-14"/>
          <w:w w:val="105"/>
          <w:lang w:val="en-GB"/>
        </w:rPr>
        <w:t xml:space="preserve"> </w:t>
      </w:r>
      <w:r w:rsidRPr="00BF4DBA">
        <w:rPr>
          <w:w w:val="105"/>
          <w:lang w:val="en-GB"/>
        </w:rPr>
        <w:t>decision</w:t>
      </w:r>
      <w:r w:rsidRPr="00BF4DBA">
        <w:rPr>
          <w:spacing w:val="-13"/>
          <w:w w:val="105"/>
          <w:lang w:val="en-GB"/>
        </w:rPr>
        <w:t xml:space="preserve"> </w:t>
      </w:r>
      <w:r w:rsidRPr="00BF4DBA">
        <w:rPr>
          <w:w w:val="105"/>
          <w:lang w:val="en-GB"/>
        </w:rPr>
        <w:t>on</w:t>
      </w:r>
      <w:r w:rsidRPr="00BF4DBA">
        <w:rPr>
          <w:spacing w:val="-13"/>
          <w:w w:val="105"/>
          <w:lang w:val="en-GB"/>
        </w:rPr>
        <w:t xml:space="preserve"> </w:t>
      </w:r>
      <w:r w:rsidR="00804B05">
        <w:rPr>
          <w:w w:val="105"/>
          <w:lang w:val="en-GB"/>
        </w:rPr>
        <w:t>assessing</w:t>
      </w:r>
      <w:r w:rsidRPr="00BF4DBA">
        <w:rPr>
          <w:spacing w:val="-13"/>
          <w:w w:val="105"/>
          <w:lang w:val="en-GB"/>
        </w:rPr>
        <w:t xml:space="preserve"> </w:t>
      </w:r>
      <w:r w:rsidRPr="00BF4DBA">
        <w:rPr>
          <w:w w:val="105"/>
          <w:lang w:val="en-GB"/>
        </w:rPr>
        <w:t>a</w:t>
      </w:r>
      <w:r w:rsidRPr="00BF4DBA">
        <w:rPr>
          <w:spacing w:val="-13"/>
          <w:w w:val="105"/>
          <w:lang w:val="en-GB"/>
        </w:rPr>
        <w:t xml:space="preserve"> </w:t>
      </w:r>
      <w:r w:rsidRPr="00BF4DBA">
        <w:rPr>
          <w:w w:val="105"/>
          <w:lang w:val="en-GB"/>
        </w:rPr>
        <w:t>fee</w:t>
      </w:r>
      <w:r w:rsidRPr="00BF4DBA">
        <w:rPr>
          <w:spacing w:val="-13"/>
          <w:w w:val="105"/>
          <w:lang w:val="en-GB"/>
        </w:rPr>
        <w:t xml:space="preserve"> </w:t>
      </w:r>
      <w:r w:rsidRPr="00BF4DBA">
        <w:rPr>
          <w:w w:val="105"/>
          <w:lang w:val="en-GB"/>
        </w:rPr>
        <w:t>for</w:t>
      </w:r>
      <w:r w:rsidRPr="00BF4DBA">
        <w:rPr>
          <w:spacing w:val="-13"/>
          <w:w w:val="105"/>
          <w:lang w:val="en-GB"/>
        </w:rPr>
        <w:t xml:space="preserve"> </w:t>
      </w:r>
      <w:r w:rsidRPr="00BF4DBA">
        <w:rPr>
          <w:w w:val="105"/>
          <w:lang w:val="en-GB"/>
        </w:rPr>
        <w:t>the</w:t>
      </w:r>
      <w:r w:rsidRPr="00BF4DBA">
        <w:rPr>
          <w:spacing w:val="-13"/>
          <w:w w:val="105"/>
          <w:lang w:val="en-GB"/>
        </w:rPr>
        <w:t xml:space="preserve"> </w:t>
      </w:r>
      <w:r w:rsidRPr="00BF4DBA">
        <w:rPr>
          <w:w w:val="105"/>
          <w:lang w:val="en-GB"/>
        </w:rPr>
        <w:t>winter</w:t>
      </w:r>
      <w:r w:rsidRPr="00BF4DBA">
        <w:rPr>
          <w:spacing w:val="-13"/>
          <w:w w:val="105"/>
          <w:lang w:val="en-GB"/>
        </w:rPr>
        <w:t xml:space="preserve"> </w:t>
      </w:r>
      <w:r w:rsidRPr="00BF4DBA">
        <w:rPr>
          <w:w w:val="105"/>
          <w:lang w:val="en-GB"/>
        </w:rPr>
        <w:t>semester</w:t>
      </w:r>
      <w:r w:rsidRPr="00BF4DBA">
        <w:rPr>
          <w:spacing w:val="-13"/>
          <w:w w:val="105"/>
          <w:lang w:val="en-GB"/>
        </w:rPr>
        <w:t xml:space="preserve"> </w:t>
      </w:r>
      <w:r w:rsidRPr="00BF4DBA">
        <w:rPr>
          <w:w w:val="105"/>
          <w:lang w:val="en-GB"/>
        </w:rPr>
        <w:t>for</w:t>
      </w:r>
      <w:r w:rsidRPr="00BF4DBA">
        <w:rPr>
          <w:spacing w:val="-13"/>
          <w:w w:val="105"/>
          <w:lang w:val="en-GB"/>
        </w:rPr>
        <w:t xml:space="preserve"> </w:t>
      </w:r>
      <w:r w:rsidRPr="00BF4DBA">
        <w:rPr>
          <w:w w:val="105"/>
          <w:lang w:val="en-GB"/>
        </w:rPr>
        <w:t>the</w:t>
      </w:r>
      <w:r w:rsidRPr="00BF4DBA">
        <w:rPr>
          <w:spacing w:val="-13"/>
          <w:w w:val="105"/>
          <w:lang w:val="en-GB"/>
        </w:rPr>
        <w:t xml:space="preserve"> </w:t>
      </w:r>
      <w:r w:rsidRPr="00BF4DBA">
        <w:rPr>
          <w:w w:val="105"/>
          <w:lang w:val="en-GB"/>
        </w:rPr>
        <w:t>students</w:t>
      </w:r>
      <w:r w:rsidRPr="00BF4DBA">
        <w:rPr>
          <w:spacing w:val="-13"/>
          <w:w w:val="105"/>
          <w:lang w:val="en-GB"/>
        </w:rPr>
        <w:t xml:space="preserve"> </w:t>
      </w:r>
      <w:r w:rsidRPr="00BF4DBA">
        <w:rPr>
          <w:w w:val="105"/>
          <w:lang w:val="en-GB"/>
        </w:rPr>
        <w:t>of</w:t>
      </w:r>
      <w:r w:rsidRPr="00BF4DBA">
        <w:rPr>
          <w:spacing w:val="-13"/>
          <w:w w:val="105"/>
          <w:lang w:val="en-GB"/>
        </w:rPr>
        <w:t xml:space="preserve"> </w:t>
      </w:r>
      <w:r w:rsidRPr="00BF4DBA">
        <w:rPr>
          <w:w w:val="105"/>
          <w:lang w:val="en-GB"/>
        </w:rPr>
        <w:t>the</w:t>
      </w:r>
      <w:r w:rsidRPr="00BF4DBA">
        <w:rPr>
          <w:spacing w:val="-13"/>
          <w:w w:val="105"/>
          <w:lang w:val="en-GB"/>
        </w:rPr>
        <w:t xml:space="preserve"> </w:t>
      </w:r>
      <w:r w:rsidRPr="00BF4DBA">
        <w:rPr>
          <w:w w:val="105"/>
          <w:lang w:val="en-GB"/>
        </w:rPr>
        <w:t>second</w:t>
      </w:r>
      <w:r w:rsidRPr="00BF4DBA">
        <w:rPr>
          <w:spacing w:val="-13"/>
          <w:w w:val="105"/>
          <w:lang w:val="en-GB"/>
        </w:rPr>
        <w:t xml:space="preserve"> </w:t>
      </w:r>
      <w:r w:rsidRPr="00BF4DBA">
        <w:rPr>
          <w:w w:val="105"/>
          <w:lang w:val="en-GB"/>
        </w:rPr>
        <w:t>and</w:t>
      </w:r>
      <w:r w:rsidRPr="00BF4DBA">
        <w:rPr>
          <w:spacing w:val="-13"/>
          <w:w w:val="105"/>
          <w:lang w:val="en-GB"/>
        </w:rPr>
        <w:t xml:space="preserve"> </w:t>
      </w:r>
      <w:r w:rsidRPr="00BF4DBA">
        <w:rPr>
          <w:w w:val="105"/>
          <w:lang w:val="en-GB"/>
        </w:rPr>
        <w:t>higher year and for student re-enrolled in the first year is issued by the</w:t>
      </w:r>
      <w:r w:rsidR="00804B05">
        <w:rPr>
          <w:w w:val="105"/>
          <w:lang w:val="en-GB"/>
        </w:rPr>
        <w:t xml:space="preserve"> faculty’s</w:t>
      </w:r>
      <w:r w:rsidRPr="00BF4DBA">
        <w:rPr>
          <w:w w:val="105"/>
          <w:lang w:val="en-GB"/>
        </w:rPr>
        <w:t xml:space="preserve"> Dean</w:t>
      </w:r>
      <w:r w:rsidR="00E2416F" w:rsidRPr="00BF4DBA">
        <w:rPr>
          <w:w w:val="105"/>
          <w:lang w:val="en-GB"/>
        </w:rPr>
        <w:t>’</w:t>
      </w:r>
      <w:r w:rsidRPr="00BF4DBA">
        <w:rPr>
          <w:w w:val="105"/>
          <w:lang w:val="en-GB"/>
        </w:rPr>
        <w:t xml:space="preserve">s Office no </w:t>
      </w:r>
      <w:r w:rsidR="00804B05">
        <w:rPr>
          <w:w w:val="105"/>
          <w:lang w:val="en-GB"/>
        </w:rPr>
        <w:t>sooner than on the day of enrolment</w:t>
      </w:r>
      <w:r w:rsidRPr="00BF4DBA">
        <w:rPr>
          <w:w w:val="105"/>
          <w:lang w:val="en-GB"/>
        </w:rPr>
        <w:t>,</w:t>
      </w:r>
      <w:r w:rsidRPr="00BF4DBA">
        <w:rPr>
          <w:spacing w:val="-4"/>
          <w:w w:val="105"/>
          <w:lang w:val="en-GB"/>
        </w:rPr>
        <w:t xml:space="preserve"> </w:t>
      </w:r>
      <w:r w:rsidR="00804B05" w:rsidRPr="00804B05">
        <w:rPr>
          <w:w w:val="105"/>
          <w:lang w:val="en-GB"/>
        </w:rPr>
        <w:t>the due date must be at least 90 days</w:t>
      </w:r>
      <w:r w:rsidRPr="00804B05">
        <w:rPr>
          <w:w w:val="105"/>
          <w:lang w:val="en-GB"/>
        </w:rPr>
        <w:t>.</w:t>
      </w:r>
    </w:p>
    <w:p w14:paraId="4671622D" w14:textId="7754AD9A" w:rsidR="006426D1" w:rsidRPr="00BF4DBA" w:rsidRDefault="00242611" w:rsidP="00BF4DBA">
      <w:pPr>
        <w:pStyle w:val="Odstavecseseznamem"/>
        <w:numPr>
          <w:ilvl w:val="0"/>
          <w:numId w:val="6"/>
        </w:numPr>
        <w:tabs>
          <w:tab w:val="left" w:pos="354"/>
        </w:tabs>
        <w:spacing w:before="136" w:line="249" w:lineRule="auto"/>
        <w:ind w:left="709" w:right="705" w:hanging="283"/>
        <w:jc w:val="both"/>
        <w:rPr>
          <w:lang w:val="en-GB"/>
        </w:rPr>
      </w:pPr>
      <w:r w:rsidRPr="00BF4DBA">
        <w:rPr>
          <w:lang w:val="en-GB"/>
        </w:rPr>
        <w:t xml:space="preserve">The decision on </w:t>
      </w:r>
      <w:r w:rsidR="00804B05">
        <w:rPr>
          <w:lang w:val="en-GB"/>
        </w:rPr>
        <w:t>assessing</w:t>
      </w:r>
      <w:r w:rsidRPr="00BF4DBA">
        <w:rPr>
          <w:lang w:val="en-GB"/>
        </w:rPr>
        <w:t xml:space="preserve"> a fee for the winter semester for the students to whom the fee record is entered</w:t>
      </w:r>
      <w:r w:rsidRPr="00BF4DBA">
        <w:rPr>
          <w:spacing w:val="-3"/>
          <w:lang w:val="en-GB"/>
        </w:rPr>
        <w:t xml:space="preserve"> </w:t>
      </w:r>
      <w:r w:rsidRPr="00BF4DBA">
        <w:rPr>
          <w:lang w:val="en-GB"/>
        </w:rPr>
        <w:t>under</w:t>
      </w:r>
      <w:r w:rsidRPr="00BF4DBA">
        <w:rPr>
          <w:spacing w:val="-3"/>
          <w:lang w:val="en-GB"/>
        </w:rPr>
        <w:t xml:space="preserve"> </w:t>
      </w:r>
      <w:r w:rsidRPr="00BF4DBA">
        <w:rPr>
          <w:lang w:val="en-GB"/>
        </w:rPr>
        <w:t>Article</w:t>
      </w:r>
      <w:r w:rsidRPr="00BF4DBA">
        <w:rPr>
          <w:spacing w:val="-2"/>
          <w:lang w:val="en-GB"/>
        </w:rPr>
        <w:t xml:space="preserve"> </w:t>
      </w:r>
      <w:r w:rsidRPr="00BF4DBA">
        <w:rPr>
          <w:lang w:val="en-GB"/>
        </w:rPr>
        <w:t>5</w:t>
      </w:r>
      <w:r w:rsidR="00804B05">
        <w:rPr>
          <w:lang w:val="en-GB"/>
        </w:rPr>
        <w:t>, Para</w:t>
      </w:r>
      <w:r w:rsidRPr="00BF4DBA">
        <w:rPr>
          <w:spacing w:val="-3"/>
          <w:lang w:val="en-GB"/>
        </w:rPr>
        <w:t xml:space="preserve"> </w:t>
      </w:r>
      <w:r w:rsidRPr="00BF4DBA">
        <w:rPr>
          <w:lang w:val="en-GB"/>
        </w:rPr>
        <w:t>2</w:t>
      </w:r>
      <w:r w:rsidR="00804B05">
        <w:rPr>
          <w:lang w:val="en-GB"/>
        </w:rPr>
        <w:t>,</w:t>
      </w:r>
      <w:r w:rsidRPr="00BF4DBA">
        <w:rPr>
          <w:spacing w:val="-3"/>
          <w:lang w:val="en-GB"/>
        </w:rPr>
        <w:t xml:space="preserve"> </w:t>
      </w:r>
      <w:r w:rsidRPr="00BF4DBA">
        <w:rPr>
          <w:lang w:val="en-GB"/>
        </w:rPr>
        <w:t>letter</w:t>
      </w:r>
      <w:r w:rsidRPr="00BF4DBA">
        <w:rPr>
          <w:spacing w:val="-3"/>
          <w:lang w:val="en-GB"/>
        </w:rPr>
        <w:t xml:space="preserve"> </w:t>
      </w:r>
      <w:r w:rsidRPr="00BF4DBA">
        <w:rPr>
          <w:lang w:val="en-GB"/>
        </w:rPr>
        <w:t>b)</w:t>
      </w:r>
      <w:r w:rsidRPr="00BF4DBA">
        <w:rPr>
          <w:spacing w:val="-3"/>
          <w:lang w:val="en-GB"/>
        </w:rPr>
        <w:t xml:space="preserve"> </w:t>
      </w:r>
      <w:r w:rsidRPr="00BF4DBA">
        <w:rPr>
          <w:lang w:val="en-GB"/>
        </w:rPr>
        <w:t>is</w:t>
      </w:r>
      <w:r w:rsidRPr="00BF4DBA">
        <w:rPr>
          <w:spacing w:val="-2"/>
          <w:lang w:val="en-GB"/>
        </w:rPr>
        <w:t xml:space="preserve"> </w:t>
      </w:r>
      <w:r w:rsidRPr="00BF4DBA">
        <w:rPr>
          <w:lang w:val="en-GB"/>
        </w:rPr>
        <w:t>issued</w:t>
      </w:r>
      <w:r w:rsidRPr="00BF4DBA">
        <w:rPr>
          <w:spacing w:val="-7"/>
          <w:lang w:val="en-GB"/>
        </w:rPr>
        <w:t xml:space="preserve"> </w:t>
      </w:r>
      <w:r w:rsidRPr="00BF4DBA">
        <w:rPr>
          <w:lang w:val="en-GB"/>
        </w:rPr>
        <w:t>by the</w:t>
      </w:r>
      <w:r w:rsidRPr="00BF4DBA">
        <w:rPr>
          <w:spacing w:val="-2"/>
          <w:lang w:val="en-GB"/>
        </w:rPr>
        <w:t xml:space="preserve"> </w:t>
      </w:r>
      <w:r w:rsidR="00804B05">
        <w:rPr>
          <w:spacing w:val="-2"/>
          <w:lang w:val="en-GB"/>
        </w:rPr>
        <w:t xml:space="preserve">faculty’s </w:t>
      </w:r>
      <w:r w:rsidRPr="00BF4DBA">
        <w:rPr>
          <w:lang w:val="en-GB"/>
        </w:rPr>
        <w:t>Dean</w:t>
      </w:r>
      <w:r w:rsidR="00E2416F" w:rsidRPr="00BF4DBA">
        <w:rPr>
          <w:lang w:val="en-GB"/>
        </w:rPr>
        <w:t>’</w:t>
      </w:r>
      <w:r w:rsidRPr="00BF4DBA">
        <w:rPr>
          <w:lang w:val="en-GB"/>
        </w:rPr>
        <w:t>s</w:t>
      </w:r>
      <w:r w:rsidRPr="00BF4DBA">
        <w:rPr>
          <w:spacing w:val="-2"/>
          <w:lang w:val="en-GB"/>
        </w:rPr>
        <w:t xml:space="preserve"> </w:t>
      </w:r>
      <w:r w:rsidRPr="00BF4DBA">
        <w:rPr>
          <w:lang w:val="en-GB"/>
        </w:rPr>
        <w:t>Office</w:t>
      </w:r>
      <w:r w:rsidRPr="00BF4DBA">
        <w:rPr>
          <w:spacing w:val="-2"/>
          <w:lang w:val="en-GB"/>
        </w:rPr>
        <w:t xml:space="preserve"> </w:t>
      </w:r>
      <w:r w:rsidRPr="00BF4DBA">
        <w:rPr>
          <w:lang w:val="en-GB"/>
        </w:rPr>
        <w:t>no</w:t>
      </w:r>
      <w:r w:rsidRPr="00BF4DBA">
        <w:rPr>
          <w:spacing w:val="-3"/>
          <w:lang w:val="en-GB"/>
        </w:rPr>
        <w:t xml:space="preserve"> </w:t>
      </w:r>
      <w:r w:rsidRPr="00BF4DBA">
        <w:rPr>
          <w:lang w:val="en-GB"/>
        </w:rPr>
        <w:t>later</w:t>
      </w:r>
      <w:r w:rsidRPr="00BF4DBA">
        <w:rPr>
          <w:spacing w:val="-3"/>
          <w:lang w:val="en-GB"/>
        </w:rPr>
        <w:t xml:space="preserve"> </w:t>
      </w:r>
      <w:r w:rsidRPr="00BF4DBA">
        <w:rPr>
          <w:lang w:val="en-GB"/>
        </w:rPr>
        <w:t>than</w:t>
      </w:r>
      <w:r w:rsidRPr="00BF4DBA">
        <w:rPr>
          <w:spacing w:val="-6"/>
          <w:lang w:val="en-GB"/>
        </w:rPr>
        <w:t xml:space="preserve"> </w:t>
      </w:r>
      <w:r w:rsidRPr="00BF4DBA">
        <w:rPr>
          <w:lang w:val="en-GB"/>
        </w:rPr>
        <w:t>by</w:t>
      </w:r>
      <w:r w:rsidRPr="00BF4DBA">
        <w:rPr>
          <w:spacing w:val="-3"/>
          <w:lang w:val="en-GB"/>
        </w:rPr>
        <w:t xml:space="preserve"> </w:t>
      </w:r>
      <w:r w:rsidRPr="00BF4DBA">
        <w:rPr>
          <w:lang w:val="en-GB"/>
        </w:rPr>
        <w:t xml:space="preserve">December 31, allowing for at least 90 </w:t>
      </w:r>
      <w:r w:rsidRPr="00BF4DBA">
        <w:rPr>
          <w:lang w:val="en-GB"/>
        </w:rPr>
        <w:t>before the due date.</w:t>
      </w:r>
    </w:p>
    <w:p w14:paraId="06D0259A" w14:textId="3914A2FE" w:rsidR="006426D1" w:rsidRPr="00BF4DBA" w:rsidRDefault="00242611" w:rsidP="00BF4DBA">
      <w:pPr>
        <w:pStyle w:val="Odstavecseseznamem"/>
        <w:numPr>
          <w:ilvl w:val="0"/>
          <w:numId w:val="6"/>
        </w:numPr>
        <w:tabs>
          <w:tab w:val="left" w:pos="368"/>
        </w:tabs>
        <w:spacing w:before="137" w:line="252" w:lineRule="auto"/>
        <w:ind w:left="709" w:right="704" w:hanging="283"/>
        <w:jc w:val="both"/>
        <w:rPr>
          <w:lang w:val="en-GB"/>
        </w:rPr>
      </w:pPr>
      <w:r w:rsidRPr="00BF4DBA">
        <w:rPr>
          <w:w w:val="105"/>
          <w:lang w:val="en-GB"/>
        </w:rPr>
        <w:t>The</w:t>
      </w:r>
      <w:r w:rsidRPr="00BF4DBA">
        <w:rPr>
          <w:spacing w:val="-2"/>
          <w:w w:val="105"/>
          <w:lang w:val="en-GB"/>
        </w:rPr>
        <w:t xml:space="preserve"> </w:t>
      </w:r>
      <w:r w:rsidRPr="00BF4DBA">
        <w:rPr>
          <w:w w:val="105"/>
          <w:lang w:val="en-GB"/>
        </w:rPr>
        <w:t>decision</w:t>
      </w:r>
      <w:r w:rsidRPr="00BF4DBA">
        <w:rPr>
          <w:spacing w:val="-3"/>
          <w:w w:val="105"/>
          <w:lang w:val="en-GB"/>
        </w:rPr>
        <w:t xml:space="preserve"> </w:t>
      </w:r>
      <w:r w:rsidRPr="00BF4DBA">
        <w:rPr>
          <w:w w:val="105"/>
          <w:lang w:val="en-GB"/>
        </w:rPr>
        <w:t xml:space="preserve">on </w:t>
      </w:r>
      <w:r w:rsidR="00804B05">
        <w:rPr>
          <w:w w:val="105"/>
          <w:lang w:val="en-GB"/>
        </w:rPr>
        <w:t>assessing</w:t>
      </w:r>
      <w:r w:rsidRPr="00BF4DBA">
        <w:rPr>
          <w:spacing w:val="-1"/>
          <w:w w:val="105"/>
          <w:lang w:val="en-GB"/>
        </w:rPr>
        <w:t xml:space="preserve"> </w:t>
      </w:r>
      <w:r w:rsidRPr="00BF4DBA">
        <w:rPr>
          <w:w w:val="105"/>
          <w:lang w:val="en-GB"/>
        </w:rPr>
        <w:t>a</w:t>
      </w:r>
      <w:r w:rsidRPr="00BF4DBA">
        <w:rPr>
          <w:spacing w:val="-3"/>
          <w:w w:val="105"/>
          <w:lang w:val="en-GB"/>
        </w:rPr>
        <w:t xml:space="preserve"> </w:t>
      </w:r>
      <w:r w:rsidRPr="00BF4DBA">
        <w:rPr>
          <w:w w:val="105"/>
          <w:lang w:val="en-GB"/>
        </w:rPr>
        <w:t>fee</w:t>
      </w:r>
      <w:r w:rsidRPr="00BF4DBA">
        <w:rPr>
          <w:spacing w:val="-2"/>
          <w:w w:val="105"/>
          <w:lang w:val="en-GB"/>
        </w:rPr>
        <w:t xml:space="preserve"> </w:t>
      </w:r>
      <w:r w:rsidRPr="00BF4DBA">
        <w:rPr>
          <w:w w:val="105"/>
          <w:lang w:val="en-GB"/>
        </w:rPr>
        <w:t>for</w:t>
      </w:r>
      <w:r w:rsidRPr="00BF4DBA">
        <w:rPr>
          <w:spacing w:val="-2"/>
          <w:w w:val="105"/>
          <w:lang w:val="en-GB"/>
        </w:rPr>
        <w:t xml:space="preserve"> </w:t>
      </w:r>
      <w:r w:rsidRPr="00BF4DBA">
        <w:rPr>
          <w:w w:val="105"/>
          <w:lang w:val="en-GB"/>
        </w:rPr>
        <w:t>the</w:t>
      </w:r>
      <w:r w:rsidRPr="00BF4DBA">
        <w:rPr>
          <w:spacing w:val="-2"/>
          <w:w w:val="105"/>
          <w:lang w:val="en-GB"/>
        </w:rPr>
        <w:t xml:space="preserve"> </w:t>
      </w:r>
      <w:r w:rsidRPr="00BF4DBA">
        <w:rPr>
          <w:w w:val="105"/>
          <w:lang w:val="en-GB"/>
        </w:rPr>
        <w:t>summer</w:t>
      </w:r>
      <w:r w:rsidRPr="00BF4DBA">
        <w:rPr>
          <w:spacing w:val="-2"/>
          <w:w w:val="105"/>
          <w:lang w:val="en-GB"/>
        </w:rPr>
        <w:t xml:space="preserve"> </w:t>
      </w:r>
      <w:r w:rsidRPr="00BF4DBA">
        <w:rPr>
          <w:w w:val="105"/>
          <w:lang w:val="en-GB"/>
        </w:rPr>
        <w:t>semester</w:t>
      </w:r>
      <w:r w:rsidRPr="00BF4DBA">
        <w:rPr>
          <w:spacing w:val="-4"/>
          <w:w w:val="105"/>
          <w:lang w:val="en-GB"/>
        </w:rPr>
        <w:t xml:space="preserve"> </w:t>
      </w:r>
      <w:r w:rsidRPr="00BF4DBA">
        <w:rPr>
          <w:w w:val="105"/>
          <w:lang w:val="en-GB"/>
        </w:rPr>
        <w:t>is</w:t>
      </w:r>
      <w:r w:rsidRPr="00BF4DBA">
        <w:rPr>
          <w:spacing w:val="-4"/>
          <w:w w:val="105"/>
          <w:lang w:val="en-GB"/>
        </w:rPr>
        <w:t xml:space="preserve"> </w:t>
      </w:r>
      <w:r w:rsidRPr="00BF4DBA">
        <w:rPr>
          <w:w w:val="105"/>
          <w:lang w:val="en-GB"/>
        </w:rPr>
        <w:t>issued</w:t>
      </w:r>
      <w:r w:rsidRPr="00BF4DBA">
        <w:rPr>
          <w:spacing w:val="-3"/>
          <w:w w:val="105"/>
          <w:lang w:val="en-GB"/>
        </w:rPr>
        <w:t xml:space="preserve"> </w:t>
      </w:r>
      <w:r w:rsidRPr="00BF4DBA">
        <w:rPr>
          <w:w w:val="105"/>
          <w:lang w:val="en-GB"/>
        </w:rPr>
        <w:t>by</w:t>
      </w:r>
      <w:r w:rsidRPr="00BF4DBA">
        <w:rPr>
          <w:spacing w:val="-2"/>
          <w:w w:val="105"/>
          <w:lang w:val="en-GB"/>
        </w:rPr>
        <w:t xml:space="preserve"> </w:t>
      </w:r>
      <w:r w:rsidRPr="00BF4DBA">
        <w:rPr>
          <w:w w:val="105"/>
          <w:lang w:val="en-GB"/>
        </w:rPr>
        <w:t>the</w:t>
      </w:r>
      <w:r w:rsidRPr="00BF4DBA">
        <w:rPr>
          <w:spacing w:val="-4"/>
          <w:w w:val="105"/>
          <w:lang w:val="en-GB"/>
        </w:rPr>
        <w:t xml:space="preserve"> </w:t>
      </w:r>
      <w:r w:rsidR="00804B05">
        <w:rPr>
          <w:spacing w:val="-4"/>
          <w:w w:val="105"/>
          <w:lang w:val="en-GB"/>
        </w:rPr>
        <w:t xml:space="preserve">faculty’s </w:t>
      </w:r>
      <w:r w:rsidRPr="00BF4DBA">
        <w:rPr>
          <w:w w:val="105"/>
          <w:lang w:val="en-GB"/>
        </w:rPr>
        <w:t>Dean</w:t>
      </w:r>
      <w:r w:rsidR="00E2416F" w:rsidRPr="00BF4DBA">
        <w:rPr>
          <w:w w:val="105"/>
          <w:lang w:val="en-GB"/>
        </w:rPr>
        <w:t>’</w:t>
      </w:r>
      <w:r w:rsidRPr="00BF4DBA">
        <w:rPr>
          <w:w w:val="105"/>
          <w:lang w:val="en-GB"/>
        </w:rPr>
        <w:t>s</w:t>
      </w:r>
      <w:r w:rsidRPr="00BF4DBA">
        <w:rPr>
          <w:spacing w:val="-1"/>
          <w:w w:val="105"/>
          <w:lang w:val="en-GB"/>
        </w:rPr>
        <w:t xml:space="preserve"> </w:t>
      </w:r>
      <w:r w:rsidRPr="00BF4DBA">
        <w:rPr>
          <w:w w:val="105"/>
          <w:lang w:val="en-GB"/>
        </w:rPr>
        <w:t>Office</w:t>
      </w:r>
      <w:r w:rsidRPr="00BF4DBA">
        <w:rPr>
          <w:spacing w:val="-1"/>
          <w:w w:val="105"/>
          <w:lang w:val="en-GB"/>
        </w:rPr>
        <w:t xml:space="preserve"> </w:t>
      </w:r>
      <w:r w:rsidRPr="00BF4DBA">
        <w:rPr>
          <w:w w:val="105"/>
          <w:lang w:val="en-GB"/>
        </w:rPr>
        <w:t>no</w:t>
      </w:r>
      <w:r w:rsidRPr="00BF4DBA">
        <w:rPr>
          <w:spacing w:val="-2"/>
          <w:w w:val="105"/>
          <w:lang w:val="en-GB"/>
        </w:rPr>
        <w:t xml:space="preserve"> </w:t>
      </w:r>
      <w:r w:rsidR="00804B05">
        <w:rPr>
          <w:w w:val="105"/>
          <w:lang w:val="en-GB"/>
        </w:rPr>
        <w:t>sooner that on the day of enrolment in the subsequent part (summer semester)</w:t>
      </w:r>
      <w:r w:rsidR="00EF1D22">
        <w:rPr>
          <w:w w:val="105"/>
          <w:lang w:val="en-GB"/>
        </w:rPr>
        <w:t xml:space="preserve"> of study, </w:t>
      </w:r>
      <w:r w:rsidR="00EF1D22" w:rsidRPr="00804B05">
        <w:rPr>
          <w:w w:val="105"/>
          <w:lang w:val="en-GB"/>
        </w:rPr>
        <w:t>the due date must be at least 90 days</w:t>
      </w:r>
      <w:r w:rsidRPr="00BF4DBA">
        <w:rPr>
          <w:w w:val="105"/>
          <w:lang w:val="en-GB"/>
        </w:rPr>
        <w:t>.</w:t>
      </w:r>
    </w:p>
    <w:p w14:paraId="770616ED" w14:textId="77777777" w:rsidR="00EF1D22" w:rsidRPr="00EF1D22" w:rsidRDefault="00242611" w:rsidP="00BF4DBA">
      <w:pPr>
        <w:pStyle w:val="Odstavecseseznamem"/>
        <w:numPr>
          <w:ilvl w:val="0"/>
          <w:numId w:val="6"/>
        </w:numPr>
        <w:tabs>
          <w:tab w:val="left" w:pos="363"/>
        </w:tabs>
        <w:spacing w:before="134" w:line="247" w:lineRule="auto"/>
        <w:ind w:left="709" w:right="702" w:hanging="283"/>
        <w:jc w:val="both"/>
        <w:rPr>
          <w:lang w:val="en-GB"/>
        </w:rPr>
      </w:pPr>
      <w:r w:rsidRPr="00EF1D22">
        <w:rPr>
          <w:w w:val="105"/>
          <w:lang w:val="en-GB"/>
        </w:rPr>
        <w:t>In</w:t>
      </w:r>
      <w:r w:rsidRPr="00EF1D22">
        <w:rPr>
          <w:spacing w:val="-6"/>
          <w:w w:val="105"/>
          <w:lang w:val="en-GB"/>
        </w:rPr>
        <w:t xml:space="preserve"> </w:t>
      </w:r>
      <w:r w:rsidRPr="00EF1D22">
        <w:rPr>
          <w:w w:val="105"/>
          <w:lang w:val="en-GB"/>
        </w:rPr>
        <w:t>case</w:t>
      </w:r>
      <w:r w:rsidRPr="00EF1D22">
        <w:rPr>
          <w:spacing w:val="-7"/>
          <w:w w:val="105"/>
          <w:lang w:val="en-GB"/>
        </w:rPr>
        <w:t xml:space="preserve"> </w:t>
      </w:r>
      <w:r w:rsidRPr="00EF1D22">
        <w:rPr>
          <w:w w:val="105"/>
          <w:lang w:val="en-GB"/>
        </w:rPr>
        <w:t>of</w:t>
      </w:r>
      <w:r w:rsidRPr="00EF1D22">
        <w:rPr>
          <w:spacing w:val="-7"/>
          <w:w w:val="105"/>
          <w:lang w:val="en-GB"/>
        </w:rPr>
        <w:t xml:space="preserve"> </w:t>
      </w:r>
      <w:r w:rsidRPr="00EF1D22">
        <w:rPr>
          <w:w w:val="105"/>
          <w:lang w:val="en-GB"/>
        </w:rPr>
        <w:t>students</w:t>
      </w:r>
      <w:r w:rsidRPr="00EF1D22">
        <w:rPr>
          <w:spacing w:val="-7"/>
          <w:w w:val="105"/>
          <w:lang w:val="en-GB"/>
        </w:rPr>
        <w:t xml:space="preserve"> </w:t>
      </w:r>
      <w:r w:rsidRPr="00EF1D22">
        <w:rPr>
          <w:w w:val="105"/>
          <w:lang w:val="en-GB"/>
        </w:rPr>
        <w:t>who</w:t>
      </w:r>
      <w:r w:rsidRPr="00EF1D22">
        <w:rPr>
          <w:spacing w:val="-7"/>
          <w:w w:val="105"/>
          <w:lang w:val="en-GB"/>
        </w:rPr>
        <w:t xml:space="preserve"> </w:t>
      </w:r>
      <w:r w:rsidRPr="00EF1D22">
        <w:rPr>
          <w:w w:val="105"/>
          <w:lang w:val="en-GB"/>
        </w:rPr>
        <w:t>are</w:t>
      </w:r>
      <w:r w:rsidRPr="00EF1D22">
        <w:rPr>
          <w:spacing w:val="-4"/>
          <w:w w:val="105"/>
          <w:lang w:val="en-GB"/>
        </w:rPr>
        <w:t xml:space="preserve"> </w:t>
      </w:r>
      <w:r w:rsidRPr="00EF1D22">
        <w:rPr>
          <w:w w:val="105"/>
          <w:lang w:val="en-GB"/>
        </w:rPr>
        <w:t>assumed</w:t>
      </w:r>
      <w:r w:rsidRPr="00EF1D22">
        <w:rPr>
          <w:spacing w:val="-7"/>
          <w:w w:val="105"/>
          <w:lang w:val="en-GB"/>
        </w:rPr>
        <w:t xml:space="preserve"> </w:t>
      </w:r>
      <w:r w:rsidRPr="00EF1D22">
        <w:rPr>
          <w:w w:val="105"/>
          <w:lang w:val="en-GB"/>
        </w:rPr>
        <w:t>not</w:t>
      </w:r>
      <w:r w:rsidRPr="00EF1D22">
        <w:rPr>
          <w:spacing w:val="-5"/>
          <w:w w:val="105"/>
          <w:lang w:val="en-GB"/>
        </w:rPr>
        <w:t xml:space="preserve"> </w:t>
      </w:r>
      <w:r w:rsidRPr="00EF1D22">
        <w:rPr>
          <w:w w:val="105"/>
          <w:lang w:val="en-GB"/>
        </w:rPr>
        <w:t>to</w:t>
      </w:r>
      <w:r w:rsidRPr="00EF1D22">
        <w:rPr>
          <w:spacing w:val="-7"/>
          <w:w w:val="105"/>
          <w:lang w:val="en-GB"/>
        </w:rPr>
        <w:t xml:space="preserve"> </w:t>
      </w:r>
      <w:r w:rsidRPr="00EF1D22">
        <w:rPr>
          <w:w w:val="105"/>
          <w:lang w:val="en-GB"/>
        </w:rPr>
        <w:t>be</w:t>
      </w:r>
      <w:r w:rsidRPr="00EF1D22">
        <w:rPr>
          <w:spacing w:val="-7"/>
          <w:w w:val="105"/>
          <w:lang w:val="en-GB"/>
        </w:rPr>
        <w:t xml:space="preserve"> </w:t>
      </w:r>
      <w:r w:rsidRPr="00EF1D22">
        <w:rPr>
          <w:w w:val="105"/>
          <w:lang w:val="en-GB"/>
        </w:rPr>
        <w:t>enrolled</w:t>
      </w:r>
      <w:r w:rsidRPr="00EF1D22">
        <w:rPr>
          <w:spacing w:val="-5"/>
          <w:w w:val="105"/>
          <w:lang w:val="en-GB"/>
        </w:rPr>
        <w:t xml:space="preserve"> </w:t>
      </w:r>
      <w:r w:rsidRPr="00EF1D22">
        <w:rPr>
          <w:w w:val="105"/>
          <w:lang w:val="en-GB"/>
        </w:rPr>
        <w:t>in</w:t>
      </w:r>
      <w:r w:rsidRPr="00EF1D22">
        <w:rPr>
          <w:spacing w:val="-6"/>
          <w:w w:val="105"/>
          <w:lang w:val="en-GB"/>
        </w:rPr>
        <w:t xml:space="preserve"> </w:t>
      </w:r>
      <w:r w:rsidRPr="00EF1D22">
        <w:rPr>
          <w:w w:val="105"/>
          <w:lang w:val="en-GB"/>
        </w:rPr>
        <w:t>the</w:t>
      </w:r>
      <w:r w:rsidRPr="00EF1D22">
        <w:rPr>
          <w:spacing w:val="-7"/>
          <w:w w:val="105"/>
          <w:lang w:val="en-GB"/>
        </w:rPr>
        <w:t xml:space="preserve"> </w:t>
      </w:r>
      <w:r w:rsidRPr="00EF1D22">
        <w:rPr>
          <w:w w:val="105"/>
          <w:lang w:val="en-GB"/>
        </w:rPr>
        <w:t>summer</w:t>
      </w:r>
      <w:r w:rsidRPr="00EF1D22">
        <w:rPr>
          <w:spacing w:val="-5"/>
          <w:w w:val="105"/>
          <w:lang w:val="en-GB"/>
        </w:rPr>
        <w:t xml:space="preserve"> </w:t>
      </w:r>
      <w:r w:rsidRPr="00EF1D22">
        <w:rPr>
          <w:w w:val="105"/>
          <w:lang w:val="en-GB"/>
        </w:rPr>
        <w:t>semester,</w:t>
      </w:r>
      <w:r w:rsidRPr="00EF1D22">
        <w:rPr>
          <w:spacing w:val="-4"/>
          <w:w w:val="105"/>
          <w:lang w:val="en-GB"/>
        </w:rPr>
        <w:t xml:space="preserve"> </w:t>
      </w:r>
      <w:r w:rsidRPr="00EF1D22">
        <w:rPr>
          <w:w w:val="105"/>
          <w:lang w:val="en-GB"/>
        </w:rPr>
        <w:t>the</w:t>
      </w:r>
      <w:r w:rsidRPr="00EF1D22">
        <w:rPr>
          <w:spacing w:val="-7"/>
          <w:w w:val="105"/>
          <w:lang w:val="en-GB"/>
        </w:rPr>
        <w:t xml:space="preserve"> </w:t>
      </w:r>
      <w:r w:rsidRPr="00EF1D22">
        <w:rPr>
          <w:w w:val="105"/>
          <w:lang w:val="en-GB"/>
        </w:rPr>
        <w:t>issuing</w:t>
      </w:r>
      <w:r w:rsidRPr="00EF1D22">
        <w:rPr>
          <w:spacing w:val="-8"/>
          <w:w w:val="105"/>
          <w:lang w:val="en-GB"/>
        </w:rPr>
        <w:t xml:space="preserve"> </w:t>
      </w:r>
      <w:r w:rsidRPr="00EF1D22">
        <w:rPr>
          <w:w w:val="105"/>
          <w:lang w:val="en-GB"/>
        </w:rPr>
        <w:t>of the</w:t>
      </w:r>
      <w:r w:rsidRPr="00EF1D22">
        <w:rPr>
          <w:spacing w:val="-4"/>
          <w:w w:val="105"/>
          <w:lang w:val="en-GB"/>
        </w:rPr>
        <w:t xml:space="preserve"> </w:t>
      </w:r>
      <w:r w:rsidRPr="00EF1D22">
        <w:rPr>
          <w:w w:val="105"/>
          <w:lang w:val="en-GB"/>
        </w:rPr>
        <w:t>decision</w:t>
      </w:r>
      <w:r w:rsidRPr="00EF1D22">
        <w:rPr>
          <w:spacing w:val="-7"/>
          <w:w w:val="105"/>
          <w:lang w:val="en-GB"/>
        </w:rPr>
        <w:t xml:space="preserve"> </w:t>
      </w:r>
      <w:r w:rsidRPr="00EF1D22">
        <w:rPr>
          <w:w w:val="105"/>
          <w:lang w:val="en-GB"/>
        </w:rPr>
        <w:t>is</w:t>
      </w:r>
      <w:r w:rsidRPr="00EF1D22">
        <w:rPr>
          <w:spacing w:val="-6"/>
          <w:w w:val="105"/>
          <w:lang w:val="en-GB"/>
        </w:rPr>
        <w:t xml:space="preserve"> </w:t>
      </w:r>
      <w:r w:rsidRPr="00EF1D22">
        <w:rPr>
          <w:w w:val="105"/>
          <w:lang w:val="en-GB"/>
        </w:rPr>
        <w:t>put</w:t>
      </w:r>
      <w:r w:rsidRPr="00EF1D22">
        <w:rPr>
          <w:spacing w:val="-8"/>
          <w:w w:val="105"/>
          <w:lang w:val="en-GB"/>
        </w:rPr>
        <w:t xml:space="preserve"> </w:t>
      </w:r>
      <w:r w:rsidRPr="00EF1D22">
        <w:rPr>
          <w:w w:val="105"/>
          <w:lang w:val="en-GB"/>
        </w:rPr>
        <w:t>on</w:t>
      </w:r>
      <w:r w:rsidRPr="00EF1D22">
        <w:rPr>
          <w:spacing w:val="-6"/>
          <w:w w:val="105"/>
          <w:lang w:val="en-GB"/>
        </w:rPr>
        <w:t xml:space="preserve"> </w:t>
      </w:r>
      <w:r w:rsidRPr="00EF1D22">
        <w:rPr>
          <w:w w:val="105"/>
          <w:lang w:val="en-GB"/>
        </w:rPr>
        <w:t>hold.</w:t>
      </w:r>
      <w:r w:rsidRPr="00EF1D22">
        <w:rPr>
          <w:spacing w:val="-5"/>
          <w:w w:val="105"/>
          <w:lang w:val="en-GB"/>
        </w:rPr>
        <w:t xml:space="preserve"> </w:t>
      </w:r>
      <w:r w:rsidRPr="00EF1D22">
        <w:rPr>
          <w:w w:val="105"/>
          <w:lang w:val="en-GB"/>
        </w:rPr>
        <w:t>This</w:t>
      </w:r>
      <w:r w:rsidRPr="00EF1D22">
        <w:rPr>
          <w:spacing w:val="-4"/>
          <w:w w:val="105"/>
          <w:lang w:val="en-GB"/>
        </w:rPr>
        <w:t xml:space="preserve"> </w:t>
      </w:r>
      <w:r w:rsidRPr="00EF1D22">
        <w:rPr>
          <w:w w:val="105"/>
          <w:lang w:val="en-GB"/>
        </w:rPr>
        <w:t>is</w:t>
      </w:r>
      <w:r w:rsidRPr="00EF1D22">
        <w:rPr>
          <w:spacing w:val="-6"/>
          <w:w w:val="105"/>
          <w:lang w:val="en-GB"/>
        </w:rPr>
        <w:t xml:space="preserve"> </w:t>
      </w:r>
      <w:r w:rsidRPr="00EF1D22">
        <w:rPr>
          <w:w w:val="105"/>
          <w:lang w:val="en-GB"/>
        </w:rPr>
        <w:t>always</w:t>
      </w:r>
      <w:r w:rsidRPr="00EF1D22">
        <w:rPr>
          <w:spacing w:val="-6"/>
          <w:w w:val="105"/>
          <w:lang w:val="en-GB"/>
        </w:rPr>
        <w:t xml:space="preserve"> </w:t>
      </w:r>
      <w:r w:rsidRPr="00EF1D22">
        <w:rPr>
          <w:w w:val="105"/>
          <w:lang w:val="en-GB"/>
        </w:rPr>
        <w:t>done</w:t>
      </w:r>
      <w:r w:rsidRPr="00EF1D22">
        <w:rPr>
          <w:spacing w:val="-6"/>
          <w:w w:val="105"/>
          <w:lang w:val="en-GB"/>
        </w:rPr>
        <w:t xml:space="preserve"> </w:t>
      </w:r>
      <w:r w:rsidRPr="00EF1D22">
        <w:rPr>
          <w:w w:val="105"/>
          <w:lang w:val="en-GB"/>
        </w:rPr>
        <w:t>in</w:t>
      </w:r>
      <w:r w:rsidRPr="00EF1D22">
        <w:rPr>
          <w:spacing w:val="-6"/>
          <w:w w:val="105"/>
          <w:lang w:val="en-GB"/>
        </w:rPr>
        <w:t xml:space="preserve"> </w:t>
      </w:r>
      <w:r w:rsidRPr="00EF1D22">
        <w:rPr>
          <w:w w:val="105"/>
          <w:lang w:val="en-GB"/>
        </w:rPr>
        <w:t>cooperation</w:t>
      </w:r>
      <w:r w:rsidRPr="00EF1D22">
        <w:rPr>
          <w:spacing w:val="-7"/>
          <w:w w:val="105"/>
          <w:lang w:val="en-GB"/>
        </w:rPr>
        <w:t xml:space="preserve"> </w:t>
      </w:r>
      <w:r w:rsidRPr="00EF1D22">
        <w:rPr>
          <w:w w:val="105"/>
          <w:lang w:val="en-GB"/>
        </w:rPr>
        <w:t>with</w:t>
      </w:r>
      <w:r w:rsidRPr="00EF1D22">
        <w:rPr>
          <w:spacing w:val="-7"/>
          <w:w w:val="105"/>
          <w:lang w:val="en-GB"/>
        </w:rPr>
        <w:t xml:space="preserve"> </w:t>
      </w:r>
      <w:r w:rsidRPr="00EF1D22">
        <w:rPr>
          <w:w w:val="105"/>
          <w:lang w:val="en-GB"/>
        </w:rPr>
        <w:t>the</w:t>
      </w:r>
      <w:r w:rsidRPr="00EF1D22">
        <w:rPr>
          <w:spacing w:val="-7"/>
          <w:w w:val="105"/>
          <w:lang w:val="en-GB"/>
        </w:rPr>
        <w:t xml:space="preserve"> </w:t>
      </w:r>
      <w:r w:rsidRPr="00EF1D22">
        <w:rPr>
          <w:w w:val="105"/>
          <w:lang w:val="en-GB"/>
        </w:rPr>
        <w:t>Department</w:t>
      </w:r>
      <w:r w:rsidRPr="00EF1D22">
        <w:rPr>
          <w:spacing w:val="-5"/>
          <w:w w:val="105"/>
          <w:lang w:val="en-GB"/>
        </w:rPr>
        <w:t xml:space="preserve"> </w:t>
      </w:r>
      <w:r w:rsidRPr="00EF1D22">
        <w:rPr>
          <w:w w:val="105"/>
          <w:lang w:val="en-GB"/>
        </w:rPr>
        <w:t>of</w:t>
      </w:r>
      <w:r w:rsidRPr="00EF1D22">
        <w:rPr>
          <w:spacing w:val="-7"/>
          <w:w w:val="105"/>
          <w:lang w:val="en-GB"/>
        </w:rPr>
        <w:t xml:space="preserve"> </w:t>
      </w:r>
      <w:r w:rsidRPr="00EF1D22">
        <w:rPr>
          <w:w w:val="105"/>
          <w:lang w:val="en-GB"/>
        </w:rPr>
        <w:t>Education.</w:t>
      </w:r>
    </w:p>
    <w:p w14:paraId="78F421C3" w14:textId="5735C58A" w:rsidR="006426D1" w:rsidRPr="00EF1D22" w:rsidRDefault="00242611" w:rsidP="00BF4DBA">
      <w:pPr>
        <w:pStyle w:val="Odstavecseseznamem"/>
        <w:numPr>
          <w:ilvl w:val="0"/>
          <w:numId w:val="6"/>
        </w:numPr>
        <w:tabs>
          <w:tab w:val="left" w:pos="363"/>
        </w:tabs>
        <w:spacing w:before="134" w:line="247" w:lineRule="auto"/>
        <w:ind w:left="709" w:right="702" w:hanging="283"/>
        <w:jc w:val="both"/>
        <w:rPr>
          <w:lang w:val="en-GB"/>
        </w:rPr>
      </w:pPr>
      <w:r w:rsidRPr="00EF1D22">
        <w:rPr>
          <w:w w:val="105"/>
          <w:lang w:val="en-GB"/>
        </w:rPr>
        <w:t>The</w:t>
      </w:r>
      <w:r w:rsidRPr="00EF1D22">
        <w:rPr>
          <w:spacing w:val="-3"/>
          <w:w w:val="105"/>
          <w:lang w:val="en-GB"/>
        </w:rPr>
        <w:t xml:space="preserve"> </w:t>
      </w:r>
      <w:r w:rsidRPr="00EF1D22">
        <w:rPr>
          <w:w w:val="105"/>
          <w:lang w:val="en-GB"/>
        </w:rPr>
        <w:t>faculty</w:t>
      </w:r>
      <w:r w:rsidRPr="00EF1D22">
        <w:rPr>
          <w:spacing w:val="-4"/>
          <w:w w:val="105"/>
          <w:lang w:val="en-GB"/>
        </w:rPr>
        <w:t xml:space="preserve"> </w:t>
      </w:r>
      <w:r w:rsidRPr="00EF1D22">
        <w:rPr>
          <w:w w:val="105"/>
          <w:lang w:val="en-GB"/>
        </w:rPr>
        <w:t>shall</w:t>
      </w:r>
      <w:r w:rsidRPr="00EF1D22">
        <w:rPr>
          <w:spacing w:val="-5"/>
          <w:w w:val="105"/>
          <w:lang w:val="en-GB"/>
        </w:rPr>
        <w:t xml:space="preserve"> </w:t>
      </w:r>
      <w:r w:rsidRPr="00EF1D22">
        <w:rPr>
          <w:w w:val="105"/>
          <w:lang w:val="en-GB"/>
        </w:rPr>
        <w:t>inform</w:t>
      </w:r>
      <w:r w:rsidRPr="00EF1D22">
        <w:rPr>
          <w:spacing w:val="-4"/>
          <w:w w:val="105"/>
          <w:lang w:val="en-GB"/>
        </w:rPr>
        <w:t xml:space="preserve"> </w:t>
      </w:r>
      <w:r w:rsidRPr="00EF1D22">
        <w:rPr>
          <w:w w:val="105"/>
          <w:lang w:val="en-GB"/>
        </w:rPr>
        <w:t>the</w:t>
      </w:r>
      <w:r w:rsidRPr="00EF1D22">
        <w:rPr>
          <w:spacing w:val="-3"/>
          <w:w w:val="105"/>
          <w:lang w:val="en-GB"/>
        </w:rPr>
        <w:t xml:space="preserve"> </w:t>
      </w:r>
      <w:r w:rsidRPr="00EF1D22">
        <w:rPr>
          <w:w w:val="105"/>
          <w:lang w:val="en-GB"/>
        </w:rPr>
        <w:t>Department</w:t>
      </w:r>
      <w:r w:rsidRPr="00EF1D22">
        <w:rPr>
          <w:spacing w:val="-4"/>
          <w:w w:val="105"/>
          <w:lang w:val="en-GB"/>
        </w:rPr>
        <w:t xml:space="preserve"> </w:t>
      </w:r>
      <w:r w:rsidRPr="00EF1D22">
        <w:rPr>
          <w:w w:val="105"/>
          <w:lang w:val="en-GB"/>
        </w:rPr>
        <w:t>of</w:t>
      </w:r>
      <w:r w:rsidRPr="00EF1D22">
        <w:rPr>
          <w:spacing w:val="-3"/>
          <w:w w:val="105"/>
          <w:lang w:val="en-GB"/>
        </w:rPr>
        <w:t xml:space="preserve"> </w:t>
      </w:r>
      <w:r w:rsidRPr="00EF1D22">
        <w:rPr>
          <w:w w:val="105"/>
          <w:lang w:val="en-GB"/>
        </w:rPr>
        <w:t>Education</w:t>
      </w:r>
      <w:r w:rsidRPr="00EF1D22">
        <w:rPr>
          <w:spacing w:val="-4"/>
          <w:w w:val="105"/>
          <w:lang w:val="en-GB"/>
        </w:rPr>
        <w:t xml:space="preserve"> </w:t>
      </w:r>
      <w:r w:rsidRPr="00EF1D22">
        <w:rPr>
          <w:w w:val="105"/>
          <w:lang w:val="en-GB"/>
        </w:rPr>
        <w:t>of</w:t>
      </w:r>
      <w:r w:rsidRPr="00EF1D22">
        <w:rPr>
          <w:spacing w:val="-3"/>
          <w:w w:val="105"/>
          <w:lang w:val="en-GB"/>
        </w:rPr>
        <w:t xml:space="preserve"> </w:t>
      </w:r>
      <w:r w:rsidRPr="00EF1D22">
        <w:rPr>
          <w:w w:val="105"/>
          <w:lang w:val="en-GB"/>
        </w:rPr>
        <w:t>the</w:t>
      </w:r>
      <w:r w:rsidRPr="00EF1D22">
        <w:rPr>
          <w:spacing w:val="-3"/>
          <w:w w:val="105"/>
          <w:lang w:val="en-GB"/>
        </w:rPr>
        <w:t xml:space="preserve"> </w:t>
      </w:r>
      <w:r w:rsidRPr="00EF1D22">
        <w:rPr>
          <w:w w:val="105"/>
          <w:lang w:val="en-GB"/>
        </w:rPr>
        <w:t>cases</w:t>
      </w:r>
      <w:r w:rsidRPr="00EF1D22">
        <w:rPr>
          <w:spacing w:val="-3"/>
          <w:w w:val="105"/>
          <w:lang w:val="en-GB"/>
        </w:rPr>
        <w:t xml:space="preserve"> </w:t>
      </w:r>
      <w:r w:rsidRPr="00EF1D22">
        <w:rPr>
          <w:w w:val="105"/>
          <w:lang w:val="en-GB"/>
        </w:rPr>
        <w:t>under</w:t>
      </w:r>
      <w:r w:rsidRPr="00EF1D22">
        <w:rPr>
          <w:spacing w:val="-6"/>
          <w:w w:val="105"/>
          <w:lang w:val="en-GB"/>
        </w:rPr>
        <w:t xml:space="preserve"> </w:t>
      </w:r>
      <w:r w:rsidR="00EF1D22">
        <w:rPr>
          <w:spacing w:val="-6"/>
          <w:w w:val="105"/>
          <w:lang w:val="en-GB"/>
        </w:rPr>
        <w:t>P</w:t>
      </w:r>
      <w:r w:rsidR="00EF1D22">
        <w:rPr>
          <w:w w:val="105"/>
          <w:lang w:val="en-GB"/>
        </w:rPr>
        <w:t>ara 4</w:t>
      </w:r>
      <w:r w:rsidRPr="00EF1D22">
        <w:rPr>
          <w:spacing w:val="-3"/>
          <w:w w:val="105"/>
          <w:lang w:val="en-GB"/>
        </w:rPr>
        <w:t xml:space="preserve"> </w:t>
      </w:r>
      <w:r w:rsidRPr="00EF1D22">
        <w:rPr>
          <w:w w:val="105"/>
          <w:lang w:val="en-GB"/>
        </w:rPr>
        <w:t xml:space="preserve">of this Article. The </w:t>
      </w:r>
      <w:r w:rsidR="00EF1D22">
        <w:rPr>
          <w:w w:val="105"/>
          <w:lang w:val="en-GB"/>
        </w:rPr>
        <w:t>responsible</w:t>
      </w:r>
      <w:r w:rsidRPr="00EF1D22">
        <w:rPr>
          <w:w w:val="105"/>
          <w:lang w:val="en-GB"/>
        </w:rPr>
        <w:t xml:space="preserve"> employee of the Department of Education shall remove the already entered fee from </w:t>
      </w:r>
      <w:r w:rsidR="008F23F0">
        <w:rPr>
          <w:w w:val="105"/>
          <w:lang w:val="en-GB"/>
        </w:rPr>
        <w:t>SIS</w:t>
      </w:r>
      <w:r w:rsidRPr="00EF1D22">
        <w:rPr>
          <w:w w:val="105"/>
          <w:lang w:val="en-GB"/>
        </w:rPr>
        <w:t xml:space="preserve"> and, if necessary, ensure update of other information in interrelated </w:t>
      </w:r>
      <w:r w:rsidRPr="00EF1D22">
        <w:rPr>
          <w:spacing w:val="-2"/>
          <w:w w:val="105"/>
          <w:lang w:val="en-GB"/>
        </w:rPr>
        <w:t>systems.</w:t>
      </w:r>
    </w:p>
    <w:p w14:paraId="48C02D0D" w14:textId="7F4E8A5D" w:rsidR="006426D1" w:rsidRDefault="006426D1">
      <w:pPr>
        <w:pStyle w:val="Zkladntext"/>
        <w:rPr>
          <w:lang w:val="en-GB"/>
        </w:rPr>
      </w:pPr>
    </w:p>
    <w:p w14:paraId="031F1178" w14:textId="77777777" w:rsidR="00242611" w:rsidRPr="00BF4DBA" w:rsidRDefault="00242611">
      <w:pPr>
        <w:pStyle w:val="Zkladntext"/>
        <w:rPr>
          <w:lang w:val="en-GB"/>
        </w:rPr>
      </w:pPr>
    </w:p>
    <w:p w14:paraId="0F8D2544" w14:textId="77777777" w:rsidR="006426D1" w:rsidRPr="00BF4DBA" w:rsidRDefault="006426D1">
      <w:pPr>
        <w:pStyle w:val="Zkladntext"/>
        <w:spacing w:before="17"/>
        <w:rPr>
          <w:lang w:val="en-GB"/>
        </w:rPr>
      </w:pPr>
    </w:p>
    <w:p w14:paraId="2B574234" w14:textId="706B8A2E" w:rsidR="003F7DF8" w:rsidRDefault="003F7DF8">
      <w:pPr>
        <w:pStyle w:val="Nadpis2"/>
        <w:rPr>
          <w:w w:val="105"/>
          <w:lang w:val="en-GB"/>
        </w:rPr>
      </w:pPr>
      <w:r>
        <w:rPr>
          <w:w w:val="105"/>
          <w:lang w:val="en-GB"/>
        </w:rPr>
        <w:lastRenderedPageBreak/>
        <w:t>Article 8</w:t>
      </w:r>
    </w:p>
    <w:p w14:paraId="01D8901C" w14:textId="06E4BA18" w:rsidR="003F7DF8" w:rsidRDefault="003F7DF8">
      <w:pPr>
        <w:pStyle w:val="Nadpis2"/>
        <w:rPr>
          <w:w w:val="105"/>
          <w:lang w:val="en-GB"/>
        </w:rPr>
      </w:pPr>
      <w:r>
        <w:rPr>
          <w:w w:val="105"/>
          <w:lang w:val="en-GB"/>
        </w:rPr>
        <w:t xml:space="preserve">Payment </w:t>
      </w:r>
      <w:r w:rsidR="006D4ACB">
        <w:rPr>
          <w:w w:val="105"/>
          <w:lang w:val="en-GB"/>
        </w:rPr>
        <w:t>details</w:t>
      </w:r>
      <w:r>
        <w:rPr>
          <w:w w:val="105"/>
          <w:lang w:val="en-GB"/>
        </w:rPr>
        <w:t xml:space="preserve"> and payment method</w:t>
      </w:r>
    </w:p>
    <w:p w14:paraId="10B37A1F" w14:textId="77777777" w:rsidR="003F7DF8" w:rsidRDefault="003F7DF8">
      <w:pPr>
        <w:pStyle w:val="Nadpis2"/>
        <w:rPr>
          <w:w w:val="105"/>
          <w:lang w:val="en-GB"/>
        </w:rPr>
      </w:pPr>
    </w:p>
    <w:p w14:paraId="29F2AA45" w14:textId="17D09199" w:rsidR="003F7DF8" w:rsidRPr="006D4ACB" w:rsidRDefault="006D4ACB" w:rsidP="006D4ACB">
      <w:pPr>
        <w:pStyle w:val="Odstavecseseznamem"/>
        <w:numPr>
          <w:ilvl w:val="0"/>
          <w:numId w:val="18"/>
        </w:numPr>
        <w:tabs>
          <w:tab w:val="left" w:pos="363"/>
        </w:tabs>
        <w:spacing w:before="134" w:line="247" w:lineRule="auto"/>
        <w:ind w:left="709" w:right="702" w:hanging="283"/>
        <w:jc w:val="both"/>
        <w:rPr>
          <w:lang w:val="en-GB"/>
        </w:rPr>
      </w:pPr>
      <w:r w:rsidRPr="006D4ACB">
        <w:rPr>
          <w:w w:val="105"/>
          <w:lang w:val="en-GB"/>
        </w:rPr>
        <w:t xml:space="preserve">Payment details are defined in the decision on the assessment of the fee. The creation of a variable </w:t>
      </w:r>
      <w:r w:rsidRPr="006D4ACB">
        <w:rPr>
          <w:lang w:val="en-GB"/>
        </w:rPr>
        <w:t xml:space="preserve">symbol to identify payments generated in </w:t>
      </w:r>
      <w:r w:rsidR="008F23F0">
        <w:rPr>
          <w:lang w:val="en-GB"/>
        </w:rPr>
        <w:t>SIS</w:t>
      </w:r>
      <w:r w:rsidRPr="006D4ACB">
        <w:rPr>
          <w:lang w:val="en-GB"/>
        </w:rPr>
        <w:t xml:space="preserve"> is specified in Circular No. B/O/963/03/2022.</w:t>
      </w:r>
    </w:p>
    <w:p w14:paraId="39D7E374" w14:textId="1D1FEDD9" w:rsidR="006D4ACB" w:rsidRDefault="006D4ACB" w:rsidP="006D4ACB">
      <w:pPr>
        <w:pStyle w:val="Odstavecseseznamem"/>
        <w:numPr>
          <w:ilvl w:val="0"/>
          <w:numId w:val="18"/>
        </w:numPr>
        <w:tabs>
          <w:tab w:val="left" w:pos="363"/>
        </w:tabs>
        <w:spacing w:before="134" w:line="247" w:lineRule="auto"/>
        <w:ind w:left="709" w:right="702" w:hanging="283"/>
        <w:jc w:val="both"/>
        <w:rPr>
          <w:lang w:val="en-GB"/>
        </w:rPr>
      </w:pPr>
      <w:r w:rsidRPr="006D4ACB">
        <w:rPr>
          <w:lang w:val="en-GB"/>
        </w:rPr>
        <w:t xml:space="preserve">Fees </w:t>
      </w:r>
      <w:r>
        <w:rPr>
          <w:lang w:val="en-GB"/>
        </w:rPr>
        <w:t xml:space="preserve">related to study can be paid by a QR code, by card directly from </w:t>
      </w:r>
      <w:r w:rsidR="008F23F0">
        <w:rPr>
          <w:lang w:val="en-GB"/>
        </w:rPr>
        <w:t>SIS</w:t>
      </w:r>
      <w:r>
        <w:rPr>
          <w:lang w:val="en-GB"/>
        </w:rPr>
        <w:t xml:space="preserve"> or by cashless transfer to the UCT’s bank account.</w:t>
      </w:r>
    </w:p>
    <w:p w14:paraId="1E722322" w14:textId="77777777" w:rsidR="006D4ACB" w:rsidRPr="006D4ACB" w:rsidRDefault="006D4ACB" w:rsidP="006D4ACB">
      <w:pPr>
        <w:pStyle w:val="Odstavecseseznamem"/>
        <w:tabs>
          <w:tab w:val="left" w:pos="363"/>
        </w:tabs>
        <w:spacing w:before="134" w:line="247" w:lineRule="auto"/>
        <w:ind w:left="709" w:right="702"/>
        <w:rPr>
          <w:lang w:val="en-GB"/>
        </w:rPr>
      </w:pPr>
    </w:p>
    <w:p w14:paraId="34DB5781" w14:textId="3BA3A25C" w:rsidR="006426D1" w:rsidRPr="00BF4DBA" w:rsidRDefault="00242611">
      <w:pPr>
        <w:pStyle w:val="Nadpis2"/>
        <w:rPr>
          <w:lang w:val="en-GB"/>
        </w:rPr>
      </w:pPr>
      <w:r w:rsidRPr="00BF4DBA">
        <w:rPr>
          <w:w w:val="105"/>
          <w:lang w:val="en-GB"/>
        </w:rPr>
        <w:t>Article</w:t>
      </w:r>
      <w:r w:rsidRPr="00BF4DBA">
        <w:rPr>
          <w:spacing w:val="-4"/>
          <w:w w:val="105"/>
          <w:lang w:val="en-GB"/>
        </w:rPr>
        <w:t xml:space="preserve"> </w:t>
      </w:r>
      <w:r w:rsidR="003F7DF8">
        <w:rPr>
          <w:spacing w:val="-4"/>
          <w:w w:val="105"/>
          <w:lang w:val="en-GB"/>
        </w:rPr>
        <w:t>9</w:t>
      </w:r>
    </w:p>
    <w:p w14:paraId="5DB8B35F" w14:textId="77777777" w:rsidR="006426D1" w:rsidRPr="00BF4DBA" w:rsidRDefault="00242611">
      <w:pPr>
        <w:spacing w:before="8"/>
        <w:ind w:right="566"/>
        <w:jc w:val="center"/>
        <w:rPr>
          <w:b/>
          <w:lang w:val="en-GB"/>
        </w:rPr>
      </w:pPr>
      <w:r w:rsidRPr="00BF4DBA">
        <w:rPr>
          <w:b/>
          <w:w w:val="105"/>
          <w:lang w:val="en-GB"/>
        </w:rPr>
        <w:t>Checking</w:t>
      </w:r>
      <w:r w:rsidRPr="00BF4DBA">
        <w:rPr>
          <w:b/>
          <w:spacing w:val="-2"/>
          <w:w w:val="105"/>
          <w:lang w:val="en-GB"/>
        </w:rPr>
        <w:t xml:space="preserve"> </w:t>
      </w:r>
      <w:r w:rsidRPr="00BF4DBA">
        <w:rPr>
          <w:b/>
          <w:w w:val="105"/>
          <w:lang w:val="en-GB"/>
        </w:rPr>
        <w:t>payment</w:t>
      </w:r>
      <w:r w:rsidRPr="00BF4DBA">
        <w:rPr>
          <w:b/>
          <w:spacing w:val="-2"/>
          <w:w w:val="105"/>
          <w:lang w:val="en-GB"/>
        </w:rPr>
        <w:t xml:space="preserve"> </w:t>
      </w:r>
      <w:r w:rsidRPr="00BF4DBA">
        <w:rPr>
          <w:b/>
          <w:w w:val="105"/>
          <w:lang w:val="en-GB"/>
        </w:rPr>
        <w:t>of</w:t>
      </w:r>
      <w:r w:rsidRPr="00BF4DBA">
        <w:rPr>
          <w:b/>
          <w:spacing w:val="-3"/>
          <w:w w:val="105"/>
          <w:lang w:val="en-GB"/>
        </w:rPr>
        <w:t xml:space="preserve"> </w:t>
      </w:r>
      <w:r w:rsidRPr="00BF4DBA">
        <w:rPr>
          <w:b/>
          <w:w w:val="105"/>
          <w:lang w:val="en-GB"/>
        </w:rPr>
        <w:t>fees</w:t>
      </w:r>
      <w:r w:rsidRPr="00BF4DBA">
        <w:rPr>
          <w:b/>
          <w:spacing w:val="-1"/>
          <w:w w:val="105"/>
          <w:lang w:val="en-GB"/>
        </w:rPr>
        <w:t xml:space="preserve"> </w:t>
      </w:r>
      <w:r w:rsidRPr="00BF4DBA">
        <w:rPr>
          <w:b/>
          <w:w w:val="105"/>
          <w:lang w:val="en-GB"/>
        </w:rPr>
        <w:t>and</w:t>
      </w:r>
      <w:r w:rsidRPr="00BF4DBA">
        <w:rPr>
          <w:b/>
          <w:spacing w:val="1"/>
          <w:w w:val="105"/>
          <w:lang w:val="en-GB"/>
        </w:rPr>
        <w:t xml:space="preserve"> </w:t>
      </w:r>
      <w:r w:rsidRPr="00BF4DBA">
        <w:rPr>
          <w:b/>
          <w:w w:val="105"/>
          <w:lang w:val="en-GB"/>
        </w:rPr>
        <w:t>the</w:t>
      </w:r>
      <w:r w:rsidRPr="00BF4DBA">
        <w:rPr>
          <w:b/>
          <w:spacing w:val="-3"/>
          <w:w w:val="105"/>
          <w:lang w:val="en-GB"/>
        </w:rPr>
        <w:t xml:space="preserve"> </w:t>
      </w:r>
      <w:r w:rsidRPr="00BF4DBA">
        <w:rPr>
          <w:b/>
          <w:w w:val="105"/>
          <w:lang w:val="en-GB"/>
        </w:rPr>
        <w:t>procedure</w:t>
      </w:r>
      <w:r w:rsidRPr="00BF4DBA">
        <w:rPr>
          <w:b/>
          <w:spacing w:val="-2"/>
          <w:w w:val="105"/>
          <w:lang w:val="en-GB"/>
        </w:rPr>
        <w:t xml:space="preserve"> </w:t>
      </w:r>
      <w:r w:rsidRPr="00BF4DBA">
        <w:rPr>
          <w:b/>
          <w:w w:val="105"/>
          <w:lang w:val="en-GB"/>
        </w:rPr>
        <w:t>for fee</w:t>
      </w:r>
      <w:r w:rsidRPr="00BF4DBA">
        <w:rPr>
          <w:b/>
          <w:spacing w:val="-1"/>
          <w:w w:val="105"/>
          <w:lang w:val="en-GB"/>
        </w:rPr>
        <w:t xml:space="preserve"> </w:t>
      </w:r>
      <w:r w:rsidRPr="00BF4DBA">
        <w:rPr>
          <w:b/>
          <w:spacing w:val="-2"/>
          <w:w w:val="105"/>
          <w:lang w:val="en-GB"/>
        </w:rPr>
        <w:t>recovery</w:t>
      </w:r>
    </w:p>
    <w:p w14:paraId="11C6369B" w14:textId="77777777" w:rsidR="006426D1" w:rsidRPr="00BF4DBA" w:rsidRDefault="006426D1">
      <w:pPr>
        <w:pStyle w:val="Zkladntext"/>
        <w:spacing w:before="15"/>
        <w:rPr>
          <w:b/>
          <w:lang w:val="en-GB"/>
        </w:rPr>
      </w:pPr>
    </w:p>
    <w:p w14:paraId="7C298BC8" w14:textId="77777777" w:rsidR="006426D1" w:rsidRPr="00BF4DBA" w:rsidRDefault="00242611" w:rsidP="00EF1D22">
      <w:pPr>
        <w:pStyle w:val="Odstavecseseznamem"/>
        <w:numPr>
          <w:ilvl w:val="0"/>
          <w:numId w:val="5"/>
        </w:numPr>
        <w:tabs>
          <w:tab w:val="left" w:pos="385"/>
        </w:tabs>
        <w:spacing w:line="252" w:lineRule="auto"/>
        <w:ind w:left="851" w:right="710" w:hanging="425"/>
        <w:jc w:val="both"/>
        <w:rPr>
          <w:lang w:val="en-GB"/>
        </w:rPr>
      </w:pPr>
      <w:r w:rsidRPr="00BF4DBA">
        <w:rPr>
          <w:w w:val="105"/>
          <w:lang w:val="en-GB"/>
        </w:rPr>
        <w:t xml:space="preserve">The Department of Education in cooperation with the faculty perform ongoing checks of fee </w:t>
      </w:r>
      <w:r w:rsidRPr="00BF4DBA">
        <w:rPr>
          <w:spacing w:val="-2"/>
          <w:w w:val="105"/>
          <w:lang w:val="en-GB"/>
        </w:rPr>
        <w:t>payments.</w:t>
      </w:r>
    </w:p>
    <w:p w14:paraId="60E46FB1" w14:textId="772D2F59" w:rsidR="006426D1" w:rsidRPr="00BF4DBA" w:rsidRDefault="00242611" w:rsidP="00EF1D22">
      <w:pPr>
        <w:pStyle w:val="Odstavecseseznamem"/>
        <w:numPr>
          <w:ilvl w:val="0"/>
          <w:numId w:val="5"/>
        </w:numPr>
        <w:tabs>
          <w:tab w:val="left" w:pos="358"/>
        </w:tabs>
        <w:spacing w:before="134" w:line="249" w:lineRule="auto"/>
        <w:ind w:left="851" w:right="706" w:hanging="425"/>
        <w:jc w:val="both"/>
        <w:rPr>
          <w:b/>
          <w:lang w:val="en-GB"/>
        </w:rPr>
      </w:pPr>
      <w:r w:rsidRPr="00BF4DBA">
        <w:rPr>
          <w:w w:val="105"/>
          <w:lang w:val="en-GB"/>
        </w:rPr>
        <w:t>If</w:t>
      </w:r>
      <w:r w:rsidRPr="00BF4DBA">
        <w:rPr>
          <w:spacing w:val="-8"/>
          <w:w w:val="105"/>
          <w:lang w:val="en-GB"/>
        </w:rPr>
        <w:t xml:space="preserve"> </w:t>
      </w:r>
      <w:r w:rsidRPr="00BF4DBA">
        <w:rPr>
          <w:w w:val="105"/>
          <w:lang w:val="en-GB"/>
        </w:rPr>
        <w:t>it</w:t>
      </w:r>
      <w:r w:rsidRPr="00BF4DBA">
        <w:rPr>
          <w:spacing w:val="-8"/>
          <w:w w:val="105"/>
          <w:lang w:val="en-GB"/>
        </w:rPr>
        <w:t xml:space="preserve"> </w:t>
      </w:r>
      <w:r w:rsidRPr="00BF4DBA">
        <w:rPr>
          <w:w w:val="105"/>
          <w:lang w:val="en-GB"/>
        </w:rPr>
        <w:t>is</w:t>
      </w:r>
      <w:r w:rsidRPr="00BF4DBA">
        <w:rPr>
          <w:spacing w:val="-7"/>
          <w:w w:val="105"/>
          <w:lang w:val="en-GB"/>
        </w:rPr>
        <w:t xml:space="preserve"> </w:t>
      </w:r>
      <w:r w:rsidRPr="00BF4DBA">
        <w:rPr>
          <w:w w:val="105"/>
          <w:lang w:val="en-GB"/>
        </w:rPr>
        <w:t>identified</w:t>
      </w:r>
      <w:r w:rsidRPr="00BF4DBA">
        <w:rPr>
          <w:spacing w:val="-6"/>
          <w:w w:val="105"/>
          <w:lang w:val="en-GB"/>
        </w:rPr>
        <w:t xml:space="preserve"> </w:t>
      </w:r>
      <w:r w:rsidRPr="00BF4DBA">
        <w:rPr>
          <w:w w:val="105"/>
          <w:lang w:val="en-GB"/>
        </w:rPr>
        <w:t>that</w:t>
      </w:r>
      <w:r w:rsidRPr="00BF4DBA">
        <w:rPr>
          <w:spacing w:val="-9"/>
          <w:w w:val="105"/>
          <w:lang w:val="en-GB"/>
        </w:rPr>
        <w:t xml:space="preserve"> </w:t>
      </w:r>
      <w:r w:rsidRPr="00BF4DBA">
        <w:rPr>
          <w:w w:val="105"/>
          <w:lang w:val="en-GB"/>
        </w:rPr>
        <w:t>a</w:t>
      </w:r>
      <w:r w:rsidRPr="00BF4DBA">
        <w:rPr>
          <w:spacing w:val="-6"/>
          <w:w w:val="105"/>
          <w:lang w:val="en-GB"/>
        </w:rPr>
        <w:t xml:space="preserve"> </w:t>
      </w:r>
      <w:r w:rsidRPr="00BF4DBA">
        <w:rPr>
          <w:w w:val="105"/>
          <w:lang w:val="en-GB"/>
        </w:rPr>
        <w:t>fee</w:t>
      </w:r>
      <w:r w:rsidRPr="00BF4DBA">
        <w:rPr>
          <w:spacing w:val="-7"/>
          <w:w w:val="105"/>
          <w:lang w:val="en-GB"/>
        </w:rPr>
        <w:t xml:space="preserve"> </w:t>
      </w:r>
      <w:r w:rsidRPr="00BF4DBA">
        <w:rPr>
          <w:w w:val="105"/>
          <w:lang w:val="en-GB"/>
        </w:rPr>
        <w:t>has</w:t>
      </w:r>
      <w:r w:rsidRPr="00BF4DBA">
        <w:rPr>
          <w:spacing w:val="-7"/>
          <w:w w:val="105"/>
          <w:lang w:val="en-GB"/>
        </w:rPr>
        <w:t xml:space="preserve"> </w:t>
      </w:r>
      <w:r w:rsidRPr="00BF4DBA">
        <w:rPr>
          <w:w w:val="105"/>
          <w:lang w:val="en-GB"/>
        </w:rPr>
        <w:t>not</w:t>
      </w:r>
      <w:r w:rsidRPr="00BF4DBA">
        <w:rPr>
          <w:spacing w:val="-1"/>
          <w:w w:val="105"/>
          <w:lang w:val="en-GB"/>
        </w:rPr>
        <w:t xml:space="preserve"> </w:t>
      </w:r>
      <w:r w:rsidRPr="00BF4DBA">
        <w:rPr>
          <w:w w:val="105"/>
          <w:lang w:val="en-GB"/>
        </w:rPr>
        <w:t>been</w:t>
      </w:r>
      <w:r w:rsidRPr="00BF4DBA">
        <w:rPr>
          <w:spacing w:val="-9"/>
          <w:w w:val="105"/>
          <w:lang w:val="en-GB"/>
        </w:rPr>
        <w:t xml:space="preserve"> </w:t>
      </w:r>
      <w:r w:rsidRPr="00BF4DBA">
        <w:rPr>
          <w:w w:val="105"/>
          <w:lang w:val="en-GB"/>
        </w:rPr>
        <w:t>paid</w:t>
      </w:r>
      <w:r w:rsidRPr="00BF4DBA">
        <w:rPr>
          <w:spacing w:val="-8"/>
          <w:w w:val="105"/>
          <w:lang w:val="en-GB"/>
        </w:rPr>
        <w:t xml:space="preserve"> </w:t>
      </w:r>
      <w:r w:rsidRPr="00BF4DBA">
        <w:rPr>
          <w:w w:val="105"/>
          <w:lang w:val="en-GB"/>
        </w:rPr>
        <w:t>and</w:t>
      </w:r>
      <w:r w:rsidRPr="00BF4DBA">
        <w:rPr>
          <w:spacing w:val="-8"/>
          <w:w w:val="105"/>
          <w:lang w:val="en-GB"/>
        </w:rPr>
        <w:t xml:space="preserve"> </w:t>
      </w:r>
      <w:r w:rsidRPr="00BF4DBA">
        <w:rPr>
          <w:w w:val="105"/>
          <w:lang w:val="en-GB"/>
        </w:rPr>
        <w:t>no</w:t>
      </w:r>
      <w:r w:rsidRPr="00BF4DBA">
        <w:rPr>
          <w:spacing w:val="-5"/>
          <w:w w:val="105"/>
          <w:lang w:val="en-GB"/>
        </w:rPr>
        <w:t xml:space="preserve"> </w:t>
      </w:r>
      <w:r w:rsidRPr="00BF4DBA">
        <w:rPr>
          <w:w w:val="105"/>
          <w:lang w:val="en-GB"/>
        </w:rPr>
        <w:t>appeal</w:t>
      </w:r>
      <w:r w:rsidRPr="00BF4DBA">
        <w:rPr>
          <w:spacing w:val="-9"/>
          <w:w w:val="105"/>
          <w:lang w:val="en-GB"/>
        </w:rPr>
        <w:t xml:space="preserve"> </w:t>
      </w:r>
      <w:r w:rsidRPr="00BF4DBA">
        <w:rPr>
          <w:w w:val="105"/>
          <w:lang w:val="en-GB"/>
        </w:rPr>
        <w:t>proceedings</w:t>
      </w:r>
      <w:r w:rsidRPr="00BF4DBA">
        <w:rPr>
          <w:spacing w:val="-7"/>
          <w:w w:val="105"/>
          <w:lang w:val="en-GB"/>
        </w:rPr>
        <w:t xml:space="preserve"> </w:t>
      </w:r>
      <w:r w:rsidRPr="00BF4DBA">
        <w:rPr>
          <w:w w:val="105"/>
          <w:lang w:val="en-GB"/>
        </w:rPr>
        <w:t>against</w:t>
      </w:r>
      <w:r w:rsidRPr="00BF4DBA">
        <w:rPr>
          <w:spacing w:val="-6"/>
          <w:w w:val="105"/>
          <w:lang w:val="en-GB"/>
        </w:rPr>
        <w:t xml:space="preserve"> </w:t>
      </w:r>
      <w:r w:rsidRPr="00BF4DBA">
        <w:rPr>
          <w:w w:val="105"/>
          <w:lang w:val="en-GB"/>
        </w:rPr>
        <w:t>the</w:t>
      </w:r>
      <w:r w:rsidRPr="00BF4DBA">
        <w:rPr>
          <w:spacing w:val="-8"/>
          <w:w w:val="105"/>
          <w:lang w:val="en-GB"/>
        </w:rPr>
        <w:t xml:space="preserve"> </w:t>
      </w:r>
      <w:r w:rsidRPr="00BF4DBA">
        <w:rPr>
          <w:w w:val="105"/>
          <w:lang w:val="en-GB"/>
        </w:rPr>
        <w:t>decision</w:t>
      </w:r>
      <w:r w:rsidRPr="00BF4DBA">
        <w:rPr>
          <w:spacing w:val="-9"/>
          <w:w w:val="105"/>
          <w:lang w:val="en-GB"/>
        </w:rPr>
        <w:t xml:space="preserve"> </w:t>
      </w:r>
      <w:r w:rsidRPr="00BF4DBA">
        <w:rPr>
          <w:w w:val="105"/>
          <w:lang w:val="en-GB"/>
        </w:rPr>
        <w:t xml:space="preserve">on </w:t>
      </w:r>
      <w:r w:rsidR="00804B05">
        <w:rPr>
          <w:w w:val="105"/>
          <w:lang w:val="en-GB"/>
        </w:rPr>
        <w:t>assessing</w:t>
      </w:r>
      <w:r w:rsidRPr="00BF4DBA">
        <w:rPr>
          <w:spacing w:val="-16"/>
          <w:w w:val="105"/>
          <w:lang w:val="en-GB"/>
        </w:rPr>
        <w:t xml:space="preserve"> </w:t>
      </w:r>
      <w:r w:rsidRPr="00BF4DBA">
        <w:rPr>
          <w:w w:val="105"/>
          <w:lang w:val="en-GB"/>
        </w:rPr>
        <w:t>the</w:t>
      </w:r>
      <w:r w:rsidRPr="00BF4DBA">
        <w:rPr>
          <w:spacing w:val="-13"/>
          <w:w w:val="105"/>
          <w:lang w:val="en-GB"/>
        </w:rPr>
        <w:t xml:space="preserve"> </w:t>
      </w:r>
      <w:r w:rsidRPr="00BF4DBA">
        <w:rPr>
          <w:w w:val="105"/>
          <w:lang w:val="en-GB"/>
        </w:rPr>
        <w:t>fee</w:t>
      </w:r>
      <w:r w:rsidRPr="00BF4DBA">
        <w:rPr>
          <w:spacing w:val="-13"/>
          <w:w w:val="105"/>
          <w:lang w:val="en-GB"/>
        </w:rPr>
        <w:t xml:space="preserve"> </w:t>
      </w:r>
      <w:r w:rsidRPr="00BF4DBA">
        <w:rPr>
          <w:w w:val="105"/>
          <w:lang w:val="en-GB"/>
        </w:rPr>
        <w:t>have</w:t>
      </w:r>
      <w:r w:rsidRPr="00BF4DBA">
        <w:rPr>
          <w:spacing w:val="-13"/>
          <w:w w:val="105"/>
          <w:lang w:val="en-GB"/>
        </w:rPr>
        <w:t xml:space="preserve"> </w:t>
      </w:r>
      <w:r w:rsidRPr="00BF4DBA">
        <w:rPr>
          <w:w w:val="105"/>
          <w:lang w:val="en-GB"/>
        </w:rPr>
        <w:t>been</w:t>
      </w:r>
      <w:r w:rsidRPr="00BF4DBA">
        <w:rPr>
          <w:spacing w:val="-13"/>
          <w:w w:val="105"/>
          <w:lang w:val="en-GB"/>
        </w:rPr>
        <w:t xml:space="preserve"> </w:t>
      </w:r>
      <w:r w:rsidRPr="00BF4DBA">
        <w:rPr>
          <w:w w:val="105"/>
          <w:lang w:val="en-GB"/>
        </w:rPr>
        <w:t>started,</w:t>
      </w:r>
      <w:r w:rsidRPr="00BF4DBA">
        <w:rPr>
          <w:spacing w:val="-13"/>
          <w:w w:val="105"/>
          <w:lang w:val="en-GB"/>
        </w:rPr>
        <w:t xml:space="preserve"> </w:t>
      </w:r>
      <w:r w:rsidRPr="00BF4DBA">
        <w:rPr>
          <w:w w:val="105"/>
          <w:lang w:val="en-GB"/>
        </w:rPr>
        <w:t>the</w:t>
      </w:r>
      <w:r w:rsidRPr="00BF4DBA">
        <w:rPr>
          <w:spacing w:val="-13"/>
          <w:w w:val="105"/>
          <w:lang w:val="en-GB"/>
        </w:rPr>
        <w:t xml:space="preserve"> </w:t>
      </w:r>
      <w:r w:rsidRPr="00BF4DBA">
        <w:rPr>
          <w:w w:val="105"/>
          <w:lang w:val="en-GB"/>
        </w:rPr>
        <w:t>faculty</w:t>
      </w:r>
      <w:r w:rsidRPr="00BF4DBA">
        <w:rPr>
          <w:spacing w:val="-13"/>
          <w:w w:val="105"/>
          <w:lang w:val="en-GB"/>
        </w:rPr>
        <w:t xml:space="preserve"> </w:t>
      </w:r>
      <w:r w:rsidRPr="00BF4DBA">
        <w:rPr>
          <w:w w:val="105"/>
          <w:lang w:val="en-GB"/>
        </w:rPr>
        <w:t>shall</w:t>
      </w:r>
      <w:r w:rsidRPr="00BF4DBA">
        <w:rPr>
          <w:spacing w:val="-13"/>
          <w:w w:val="105"/>
          <w:lang w:val="en-GB"/>
        </w:rPr>
        <w:t xml:space="preserve"> </w:t>
      </w:r>
      <w:r w:rsidRPr="00BF4DBA">
        <w:rPr>
          <w:w w:val="105"/>
          <w:lang w:val="en-GB"/>
        </w:rPr>
        <w:t>sen</w:t>
      </w:r>
      <w:r w:rsidR="006D4ACB">
        <w:rPr>
          <w:w w:val="105"/>
          <w:lang w:val="en-GB"/>
        </w:rPr>
        <w:t>d</w:t>
      </w:r>
      <w:r w:rsidRPr="00BF4DBA">
        <w:rPr>
          <w:spacing w:val="-13"/>
          <w:w w:val="105"/>
          <w:lang w:val="en-GB"/>
        </w:rPr>
        <w:t xml:space="preserve"> </w:t>
      </w:r>
      <w:r w:rsidRPr="00BF4DBA">
        <w:rPr>
          <w:w w:val="105"/>
          <w:lang w:val="en-GB"/>
        </w:rPr>
        <w:t>to</w:t>
      </w:r>
      <w:r w:rsidRPr="00BF4DBA">
        <w:rPr>
          <w:spacing w:val="-13"/>
          <w:w w:val="105"/>
          <w:lang w:val="en-GB"/>
        </w:rPr>
        <w:t xml:space="preserve"> </w:t>
      </w:r>
      <w:r w:rsidRPr="00BF4DBA">
        <w:rPr>
          <w:w w:val="105"/>
          <w:lang w:val="en-GB"/>
        </w:rPr>
        <w:t>the</w:t>
      </w:r>
      <w:r w:rsidRPr="00BF4DBA">
        <w:rPr>
          <w:spacing w:val="-13"/>
          <w:w w:val="105"/>
          <w:lang w:val="en-GB"/>
        </w:rPr>
        <w:t xml:space="preserve"> </w:t>
      </w:r>
      <w:r w:rsidRPr="00BF4DBA">
        <w:rPr>
          <w:w w:val="105"/>
          <w:lang w:val="en-GB"/>
        </w:rPr>
        <w:t>student</w:t>
      </w:r>
      <w:r w:rsidRPr="00BF4DBA">
        <w:rPr>
          <w:spacing w:val="-13"/>
          <w:w w:val="105"/>
          <w:lang w:val="en-GB"/>
        </w:rPr>
        <w:t xml:space="preserve"> </w:t>
      </w:r>
      <w:r w:rsidRPr="00BF4DBA">
        <w:rPr>
          <w:w w:val="105"/>
          <w:lang w:val="en-GB"/>
        </w:rPr>
        <w:t>a</w:t>
      </w:r>
      <w:r w:rsidRPr="00BF4DBA">
        <w:rPr>
          <w:spacing w:val="-13"/>
          <w:w w:val="105"/>
          <w:lang w:val="en-GB"/>
        </w:rPr>
        <w:t xml:space="preserve"> </w:t>
      </w:r>
      <w:r w:rsidRPr="00BF4DBA">
        <w:rPr>
          <w:w w:val="105"/>
          <w:lang w:val="en-GB"/>
        </w:rPr>
        <w:t>request</w:t>
      </w:r>
      <w:r w:rsidRPr="00BF4DBA">
        <w:rPr>
          <w:spacing w:val="-13"/>
          <w:w w:val="105"/>
          <w:lang w:val="en-GB"/>
        </w:rPr>
        <w:t xml:space="preserve"> </w:t>
      </w:r>
      <w:r w:rsidRPr="00BF4DBA">
        <w:rPr>
          <w:w w:val="105"/>
          <w:lang w:val="en-GB"/>
        </w:rPr>
        <w:t>(e-mail)</w:t>
      </w:r>
      <w:r w:rsidRPr="00BF4DBA">
        <w:rPr>
          <w:spacing w:val="-13"/>
          <w:w w:val="105"/>
          <w:lang w:val="en-GB"/>
        </w:rPr>
        <w:t xml:space="preserve"> </w:t>
      </w:r>
      <w:r w:rsidRPr="00BF4DBA">
        <w:rPr>
          <w:w w:val="105"/>
          <w:lang w:val="en-GB"/>
        </w:rPr>
        <w:t>in</w:t>
      </w:r>
      <w:r w:rsidRPr="00BF4DBA">
        <w:rPr>
          <w:spacing w:val="-13"/>
          <w:w w:val="105"/>
          <w:lang w:val="en-GB"/>
        </w:rPr>
        <w:t xml:space="preserve"> </w:t>
      </w:r>
      <w:r w:rsidR="008F23F0">
        <w:rPr>
          <w:spacing w:val="-13"/>
          <w:w w:val="105"/>
          <w:lang w:val="en-GB"/>
        </w:rPr>
        <w:t>SIS</w:t>
      </w:r>
      <w:r w:rsidRPr="00BF4DBA">
        <w:rPr>
          <w:spacing w:val="-13"/>
          <w:w w:val="105"/>
          <w:lang w:val="en-GB"/>
        </w:rPr>
        <w:t xml:space="preserve"> </w:t>
      </w:r>
      <w:r w:rsidRPr="00BF4DBA">
        <w:rPr>
          <w:w w:val="105"/>
          <w:lang w:val="en-GB"/>
        </w:rPr>
        <w:t xml:space="preserve">for payment of the fee – </w:t>
      </w:r>
      <w:r w:rsidR="006D4ACB">
        <w:rPr>
          <w:b/>
          <w:w w:val="105"/>
          <w:lang w:val="en-GB"/>
        </w:rPr>
        <w:t>Annex</w:t>
      </w:r>
      <w:r w:rsidRPr="00BF4DBA">
        <w:rPr>
          <w:b/>
          <w:w w:val="105"/>
          <w:lang w:val="en-GB"/>
        </w:rPr>
        <w:t xml:space="preserve"> 1 – Specimen request for payment.</w:t>
      </w:r>
    </w:p>
    <w:p w14:paraId="369DB2D7" w14:textId="021513BF" w:rsidR="006426D1" w:rsidRPr="00BF4DBA" w:rsidRDefault="00242611" w:rsidP="00EF1D22">
      <w:pPr>
        <w:pStyle w:val="Odstavecseseznamem"/>
        <w:numPr>
          <w:ilvl w:val="0"/>
          <w:numId w:val="5"/>
        </w:numPr>
        <w:tabs>
          <w:tab w:val="left" w:pos="390"/>
        </w:tabs>
        <w:spacing w:before="137" w:line="252" w:lineRule="auto"/>
        <w:ind w:left="851" w:right="711" w:hanging="425"/>
        <w:jc w:val="both"/>
        <w:rPr>
          <w:lang w:val="en-GB"/>
        </w:rPr>
      </w:pPr>
      <w:r w:rsidRPr="00BF4DBA">
        <w:rPr>
          <w:w w:val="105"/>
          <w:lang w:val="en-GB"/>
        </w:rPr>
        <w:t>If the fee has not been paid and the student does not actively respond, the Department of Education</w:t>
      </w:r>
      <w:r w:rsidRPr="00BF4DBA">
        <w:rPr>
          <w:spacing w:val="-5"/>
          <w:w w:val="105"/>
          <w:lang w:val="en-GB"/>
        </w:rPr>
        <w:t xml:space="preserve"> </w:t>
      </w:r>
      <w:r w:rsidRPr="00BF4DBA">
        <w:rPr>
          <w:w w:val="105"/>
          <w:lang w:val="en-GB"/>
        </w:rPr>
        <w:t>will</w:t>
      </w:r>
      <w:r w:rsidRPr="00BF4DBA">
        <w:rPr>
          <w:spacing w:val="-6"/>
          <w:w w:val="105"/>
          <w:lang w:val="en-GB"/>
        </w:rPr>
        <w:t xml:space="preserve"> </w:t>
      </w:r>
      <w:r w:rsidRPr="00BF4DBA">
        <w:rPr>
          <w:w w:val="105"/>
          <w:lang w:val="en-GB"/>
        </w:rPr>
        <w:t>prepare</w:t>
      </w:r>
      <w:r w:rsidRPr="00BF4DBA">
        <w:rPr>
          <w:spacing w:val="-7"/>
          <w:w w:val="105"/>
          <w:lang w:val="en-GB"/>
        </w:rPr>
        <w:t xml:space="preserve"> </w:t>
      </w:r>
      <w:r w:rsidRPr="00BF4DBA">
        <w:rPr>
          <w:w w:val="105"/>
          <w:lang w:val="en-GB"/>
        </w:rPr>
        <w:t>the</w:t>
      </w:r>
      <w:r w:rsidRPr="00BF4DBA">
        <w:rPr>
          <w:spacing w:val="-6"/>
          <w:w w:val="105"/>
          <w:lang w:val="en-GB"/>
        </w:rPr>
        <w:t xml:space="preserve"> </w:t>
      </w:r>
      <w:r w:rsidRPr="00BF4DBA">
        <w:rPr>
          <w:w w:val="105"/>
          <w:lang w:val="en-GB"/>
        </w:rPr>
        <w:t>information</w:t>
      </w:r>
      <w:r w:rsidRPr="00BF4DBA">
        <w:rPr>
          <w:spacing w:val="-8"/>
          <w:w w:val="105"/>
          <w:lang w:val="en-GB"/>
        </w:rPr>
        <w:t xml:space="preserve"> </w:t>
      </w:r>
      <w:r w:rsidRPr="00BF4DBA">
        <w:rPr>
          <w:w w:val="105"/>
          <w:lang w:val="en-GB"/>
        </w:rPr>
        <w:t>for</w:t>
      </w:r>
      <w:r w:rsidRPr="00BF4DBA">
        <w:rPr>
          <w:spacing w:val="-4"/>
          <w:w w:val="105"/>
          <w:lang w:val="en-GB"/>
        </w:rPr>
        <w:t xml:space="preserve"> </w:t>
      </w:r>
      <w:r w:rsidRPr="00BF4DBA">
        <w:rPr>
          <w:w w:val="105"/>
          <w:lang w:val="en-GB"/>
        </w:rPr>
        <w:t>the</w:t>
      </w:r>
      <w:r w:rsidRPr="00BF4DBA">
        <w:rPr>
          <w:spacing w:val="-4"/>
          <w:w w:val="105"/>
          <w:lang w:val="en-GB"/>
        </w:rPr>
        <w:t xml:space="preserve"> </w:t>
      </w:r>
      <w:r w:rsidRPr="00BF4DBA">
        <w:rPr>
          <w:w w:val="105"/>
          <w:lang w:val="en-GB"/>
        </w:rPr>
        <w:t>lawyer</w:t>
      </w:r>
      <w:r w:rsidRPr="00BF4DBA">
        <w:rPr>
          <w:spacing w:val="-7"/>
          <w:w w:val="105"/>
          <w:lang w:val="en-GB"/>
        </w:rPr>
        <w:t xml:space="preserve"> </w:t>
      </w:r>
      <w:r w:rsidRPr="00BF4DBA">
        <w:rPr>
          <w:w w:val="105"/>
          <w:lang w:val="en-GB"/>
        </w:rPr>
        <w:t>of</w:t>
      </w:r>
      <w:r w:rsidRPr="00BF4DBA">
        <w:rPr>
          <w:spacing w:val="-7"/>
          <w:w w:val="105"/>
          <w:lang w:val="en-GB"/>
        </w:rPr>
        <w:t xml:space="preserve"> </w:t>
      </w:r>
      <w:r w:rsidRPr="00BF4DBA">
        <w:rPr>
          <w:w w:val="105"/>
          <w:lang w:val="en-GB"/>
        </w:rPr>
        <w:t>UCT</w:t>
      </w:r>
      <w:r w:rsidRPr="00BF4DBA">
        <w:rPr>
          <w:spacing w:val="-8"/>
          <w:w w:val="105"/>
          <w:lang w:val="en-GB"/>
        </w:rPr>
        <w:t xml:space="preserve"> </w:t>
      </w:r>
      <w:r w:rsidRPr="00BF4DBA">
        <w:rPr>
          <w:w w:val="105"/>
          <w:lang w:val="en-GB"/>
        </w:rPr>
        <w:t>Prague</w:t>
      </w:r>
      <w:r w:rsidRPr="00BF4DBA">
        <w:rPr>
          <w:spacing w:val="-6"/>
          <w:w w:val="105"/>
          <w:lang w:val="en-GB"/>
        </w:rPr>
        <w:t xml:space="preserve"> </w:t>
      </w:r>
      <w:r w:rsidRPr="00BF4DBA">
        <w:rPr>
          <w:w w:val="105"/>
          <w:lang w:val="en-GB"/>
        </w:rPr>
        <w:t>to</w:t>
      </w:r>
      <w:r w:rsidRPr="00BF4DBA">
        <w:rPr>
          <w:spacing w:val="-7"/>
          <w:w w:val="105"/>
          <w:lang w:val="en-GB"/>
        </w:rPr>
        <w:t xml:space="preserve"> </w:t>
      </w:r>
      <w:r w:rsidRPr="00BF4DBA">
        <w:rPr>
          <w:w w:val="105"/>
          <w:lang w:val="en-GB"/>
        </w:rPr>
        <w:t>draw</w:t>
      </w:r>
      <w:r w:rsidRPr="00BF4DBA">
        <w:rPr>
          <w:spacing w:val="-6"/>
          <w:w w:val="105"/>
          <w:lang w:val="en-GB"/>
        </w:rPr>
        <w:t xml:space="preserve"> </w:t>
      </w:r>
      <w:r w:rsidRPr="00BF4DBA">
        <w:rPr>
          <w:w w:val="105"/>
          <w:lang w:val="en-GB"/>
        </w:rPr>
        <w:t>a</w:t>
      </w:r>
      <w:r w:rsidRPr="00BF4DBA">
        <w:rPr>
          <w:spacing w:val="-5"/>
          <w:w w:val="105"/>
          <w:lang w:val="en-GB"/>
        </w:rPr>
        <w:t xml:space="preserve"> </w:t>
      </w:r>
      <w:r w:rsidR="006D4ACB">
        <w:rPr>
          <w:w w:val="105"/>
          <w:lang w:val="en-GB"/>
        </w:rPr>
        <w:t>final demand notice</w:t>
      </w:r>
      <w:r w:rsidRPr="00BF4DBA">
        <w:rPr>
          <w:w w:val="105"/>
          <w:lang w:val="en-GB"/>
        </w:rPr>
        <w:t>.</w:t>
      </w:r>
    </w:p>
    <w:p w14:paraId="5AE2BE44" w14:textId="5839A5D5" w:rsidR="006426D1" w:rsidRPr="00BF4DBA" w:rsidRDefault="00242611" w:rsidP="00EF1D22">
      <w:pPr>
        <w:pStyle w:val="Odstavecseseznamem"/>
        <w:numPr>
          <w:ilvl w:val="0"/>
          <w:numId w:val="5"/>
        </w:numPr>
        <w:tabs>
          <w:tab w:val="left" w:pos="344"/>
        </w:tabs>
        <w:spacing w:before="134" w:line="247" w:lineRule="auto"/>
        <w:ind w:left="851" w:right="704" w:hanging="425"/>
        <w:jc w:val="both"/>
        <w:rPr>
          <w:lang w:val="en-GB"/>
        </w:rPr>
      </w:pPr>
      <w:r w:rsidRPr="00BF4DBA">
        <w:rPr>
          <w:lang w:val="en-GB"/>
        </w:rPr>
        <w:t>The Department of Education will make sure the final demand signed by the lawyer of UCT Prague is</w:t>
      </w:r>
      <w:r w:rsidRPr="00BF4DBA">
        <w:rPr>
          <w:spacing w:val="-2"/>
          <w:lang w:val="en-GB"/>
        </w:rPr>
        <w:t xml:space="preserve"> </w:t>
      </w:r>
      <w:r w:rsidRPr="00BF4DBA">
        <w:rPr>
          <w:lang w:val="en-GB"/>
        </w:rPr>
        <w:t>sent</w:t>
      </w:r>
      <w:r w:rsidR="006D4ACB">
        <w:rPr>
          <w:lang w:val="en-GB"/>
        </w:rPr>
        <w:t xml:space="preserve"> out</w:t>
      </w:r>
      <w:r w:rsidRPr="00BF4DBA">
        <w:rPr>
          <w:lang w:val="en-GB"/>
        </w:rPr>
        <w:t xml:space="preserve">. </w:t>
      </w:r>
      <w:r w:rsidR="006D4ACB">
        <w:rPr>
          <w:lang w:val="en-GB"/>
        </w:rPr>
        <w:t>L</w:t>
      </w:r>
      <w:r w:rsidR="006D4ACB" w:rsidRPr="006D4ACB">
        <w:rPr>
          <w:lang w:val="en-GB"/>
        </w:rPr>
        <w:t xml:space="preserve">etters to graduates or students whose studies were </w:t>
      </w:r>
      <w:r w:rsidR="006D4ACB">
        <w:rPr>
          <w:lang w:val="en-GB"/>
        </w:rPr>
        <w:t xml:space="preserve">terminated </w:t>
      </w:r>
      <w:r w:rsidR="008F23F0">
        <w:rPr>
          <w:lang w:val="en-GB"/>
        </w:rPr>
        <w:t>without</w:t>
      </w:r>
      <w:r w:rsidR="006D4ACB">
        <w:rPr>
          <w:lang w:val="en-GB"/>
        </w:rPr>
        <w:t xml:space="preserve"> </w:t>
      </w:r>
      <w:r w:rsidR="006D4ACB" w:rsidRPr="006D4ACB">
        <w:rPr>
          <w:lang w:val="en-GB"/>
        </w:rPr>
        <w:t xml:space="preserve">graduation are sent via </w:t>
      </w:r>
      <w:r w:rsidR="008F23F0">
        <w:rPr>
          <w:lang w:val="en-GB"/>
        </w:rPr>
        <w:t>SIS</w:t>
      </w:r>
      <w:r w:rsidR="006D4ACB" w:rsidRPr="006D4ACB">
        <w:rPr>
          <w:lang w:val="en-GB"/>
        </w:rPr>
        <w:t xml:space="preserve"> or to the address that such persons have indicated as </w:t>
      </w:r>
      <w:r w:rsidR="008F23F0">
        <w:rPr>
          <w:lang w:val="en-GB"/>
        </w:rPr>
        <w:t xml:space="preserve">their </w:t>
      </w:r>
      <w:r w:rsidR="006D4ACB" w:rsidRPr="006D4ACB">
        <w:rPr>
          <w:lang w:val="en-GB"/>
        </w:rPr>
        <w:t>contact</w:t>
      </w:r>
      <w:r w:rsidR="008F23F0">
        <w:rPr>
          <w:lang w:val="en-GB"/>
        </w:rPr>
        <w:t xml:space="preserve"> address</w:t>
      </w:r>
      <w:r w:rsidR="006D4ACB" w:rsidRPr="006D4ACB">
        <w:rPr>
          <w:lang w:val="en-GB"/>
        </w:rPr>
        <w:t xml:space="preserve"> in SIS.</w:t>
      </w:r>
    </w:p>
    <w:p w14:paraId="47AA2094" w14:textId="77777777" w:rsidR="006426D1" w:rsidRPr="00BF4DBA" w:rsidRDefault="006426D1" w:rsidP="00EF1D22">
      <w:pPr>
        <w:pStyle w:val="Zkladntext"/>
        <w:spacing w:before="9"/>
        <w:ind w:left="851" w:hanging="425"/>
        <w:rPr>
          <w:lang w:val="en-GB"/>
        </w:rPr>
      </w:pPr>
    </w:p>
    <w:p w14:paraId="64B09A7E" w14:textId="3833A8A6" w:rsidR="006426D1" w:rsidRPr="00BF4DBA" w:rsidRDefault="00242611" w:rsidP="00EF1D22">
      <w:pPr>
        <w:pStyle w:val="Odstavecseseznamem"/>
        <w:numPr>
          <w:ilvl w:val="0"/>
          <w:numId w:val="5"/>
        </w:numPr>
        <w:tabs>
          <w:tab w:val="left" w:pos="366"/>
        </w:tabs>
        <w:spacing w:before="1" w:line="247" w:lineRule="auto"/>
        <w:ind w:left="851" w:right="711" w:hanging="425"/>
        <w:jc w:val="both"/>
        <w:rPr>
          <w:lang w:val="en-GB"/>
        </w:rPr>
      </w:pPr>
      <w:r w:rsidRPr="00BF4DBA">
        <w:rPr>
          <w:lang w:val="en-GB"/>
        </w:rPr>
        <w:t xml:space="preserve">If the fee has not been paid and the student does not actively respond, the Dean may start the proceedings on suspension of study </w:t>
      </w:r>
      <w:hyperlink r:id="rId7" w:history="1">
        <w:r w:rsidR="008F23F0" w:rsidRPr="00901A6C">
          <w:rPr>
            <w:rStyle w:val="Hypertextovodkaz"/>
            <w:rFonts w:ascii="Source Sans Pro" w:hAnsi="Source Sans Pro"/>
          </w:rPr>
          <w:t>https://www.vscht.cz/uredni-deska/vnitrni-predpisy</w:t>
        </w:r>
      </w:hyperlink>
      <w:r w:rsidRPr="00BF4DBA">
        <w:rPr>
          <w:lang w:val="en-GB"/>
        </w:rPr>
        <w:t xml:space="preserve"> .</w:t>
      </w:r>
    </w:p>
    <w:p w14:paraId="28C15CBD" w14:textId="77777777" w:rsidR="006426D1" w:rsidRPr="00BF4DBA" w:rsidRDefault="006426D1">
      <w:pPr>
        <w:pStyle w:val="Zkladntext"/>
        <w:rPr>
          <w:lang w:val="en-GB"/>
        </w:rPr>
      </w:pPr>
    </w:p>
    <w:p w14:paraId="1D0F9551" w14:textId="77777777" w:rsidR="006426D1" w:rsidRPr="00BF4DBA" w:rsidRDefault="006426D1">
      <w:pPr>
        <w:pStyle w:val="Zkladntext"/>
        <w:spacing w:before="22"/>
        <w:rPr>
          <w:lang w:val="en-GB"/>
        </w:rPr>
      </w:pPr>
    </w:p>
    <w:p w14:paraId="79E00DAA" w14:textId="7CE95642" w:rsidR="006426D1" w:rsidRPr="00BF4DBA" w:rsidRDefault="00242611">
      <w:pPr>
        <w:pStyle w:val="Nadpis2"/>
        <w:spacing w:before="1"/>
        <w:rPr>
          <w:lang w:val="en-GB"/>
        </w:rPr>
      </w:pPr>
      <w:r w:rsidRPr="00BF4DBA">
        <w:rPr>
          <w:w w:val="105"/>
          <w:lang w:val="en-GB"/>
        </w:rPr>
        <w:t>Article</w:t>
      </w:r>
      <w:r w:rsidRPr="00BF4DBA">
        <w:rPr>
          <w:spacing w:val="-4"/>
          <w:w w:val="105"/>
          <w:lang w:val="en-GB"/>
        </w:rPr>
        <w:t xml:space="preserve"> </w:t>
      </w:r>
      <w:r w:rsidR="00BF4DBA">
        <w:rPr>
          <w:spacing w:val="-4"/>
          <w:w w:val="105"/>
          <w:lang w:val="en-GB"/>
        </w:rPr>
        <w:t>10</w:t>
      </w:r>
    </w:p>
    <w:p w14:paraId="23793506" w14:textId="2CC2464C" w:rsidR="006426D1" w:rsidRPr="00BF4DBA" w:rsidRDefault="00242611">
      <w:pPr>
        <w:spacing w:before="9"/>
        <w:ind w:right="568"/>
        <w:jc w:val="center"/>
        <w:rPr>
          <w:b/>
          <w:lang w:val="en-GB"/>
        </w:rPr>
      </w:pPr>
      <w:r w:rsidRPr="00BF4DBA">
        <w:rPr>
          <w:b/>
          <w:lang w:val="en-GB"/>
        </w:rPr>
        <w:t>Procedure</w:t>
      </w:r>
      <w:r w:rsidRPr="00BF4DBA">
        <w:rPr>
          <w:b/>
          <w:spacing w:val="32"/>
          <w:lang w:val="en-GB"/>
        </w:rPr>
        <w:t xml:space="preserve"> </w:t>
      </w:r>
      <w:r w:rsidRPr="00BF4DBA">
        <w:rPr>
          <w:b/>
          <w:lang w:val="en-GB"/>
        </w:rPr>
        <w:t>in</w:t>
      </w:r>
      <w:r w:rsidRPr="00BF4DBA">
        <w:rPr>
          <w:b/>
          <w:spacing w:val="29"/>
          <w:lang w:val="en-GB"/>
        </w:rPr>
        <w:t xml:space="preserve"> </w:t>
      </w:r>
      <w:r w:rsidRPr="00BF4DBA">
        <w:rPr>
          <w:b/>
          <w:lang w:val="en-GB"/>
        </w:rPr>
        <w:t>case</w:t>
      </w:r>
      <w:r w:rsidRPr="00BF4DBA">
        <w:rPr>
          <w:b/>
          <w:spacing w:val="29"/>
          <w:lang w:val="en-GB"/>
        </w:rPr>
        <w:t xml:space="preserve"> </w:t>
      </w:r>
      <w:r w:rsidRPr="00BF4DBA">
        <w:rPr>
          <w:b/>
          <w:lang w:val="en-GB"/>
        </w:rPr>
        <w:t>of</w:t>
      </w:r>
      <w:r w:rsidRPr="00BF4DBA">
        <w:rPr>
          <w:b/>
          <w:spacing w:val="31"/>
          <w:lang w:val="en-GB"/>
        </w:rPr>
        <w:t xml:space="preserve"> </w:t>
      </w:r>
      <w:r w:rsidRPr="00BF4DBA">
        <w:rPr>
          <w:b/>
          <w:lang w:val="en-GB"/>
        </w:rPr>
        <w:t>appeal</w:t>
      </w:r>
      <w:r w:rsidRPr="00BF4DBA">
        <w:rPr>
          <w:b/>
          <w:spacing w:val="31"/>
          <w:lang w:val="en-GB"/>
        </w:rPr>
        <w:t xml:space="preserve"> </w:t>
      </w:r>
      <w:r w:rsidRPr="00BF4DBA">
        <w:rPr>
          <w:b/>
          <w:lang w:val="en-GB"/>
        </w:rPr>
        <w:t>against</w:t>
      </w:r>
      <w:r w:rsidRPr="00BF4DBA">
        <w:rPr>
          <w:b/>
          <w:spacing w:val="33"/>
          <w:lang w:val="en-GB"/>
        </w:rPr>
        <w:t xml:space="preserve"> </w:t>
      </w:r>
      <w:r w:rsidRPr="00BF4DBA">
        <w:rPr>
          <w:b/>
          <w:lang w:val="en-GB"/>
        </w:rPr>
        <w:t>decision</w:t>
      </w:r>
      <w:r w:rsidRPr="00BF4DBA">
        <w:rPr>
          <w:b/>
          <w:spacing w:val="32"/>
          <w:lang w:val="en-GB"/>
        </w:rPr>
        <w:t xml:space="preserve"> </w:t>
      </w:r>
      <w:r w:rsidRPr="00BF4DBA">
        <w:rPr>
          <w:b/>
          <w:lang w:val="en-GB"/>
        </w:rPr>
        <w:t>on</w:t>
      </w:r>
      <w:r w:rsidRPr="00BF4DBA">
        <w:rPr>
          <w:b/>
          <w:spacing w:val="33"/>
          <w:lang w:val="en-GB"/>
        </w:rPr>
        <w:t xml:space="preserve"> </w:t>
      </w:r>
      <w:r w:rsidR="00804B05">
        <w:rPr>
          <w:b/>
          <w:lang w:val="en-GB"/>
        </w:rPr>
        <w:t>assessing</w:t>
      </w:r>
      <w:r w:rsidRPr="00BF4DBA">
        <w:rPr>
          <w:b/>
          <w:spacing w:val="33"/>
          <w:lang w:val="en-GB"/>
        </w:rPr>
        <w:t xml:space="preserve"> </w:t>
      </w:r>
      <w:r w:rsidRPr="00BF4DBA">
        <w:rPr>
          <w:b/>
          <w:lang w:val="en-GB"/>
        </w:rPr>
        <w:t>a</w:t>
      </w:r>
      <w:r w:rsidRPr="00BF4DBA">
        <w:rPr>
          <w:b/>
          <w:spacing w:val="31"/>
          <w:lang w:val="en-GB"/>
        </w:rPr>
        <w:t xml:space="preserve"> </w:t>
      </w:r>
      <w:r w:rsidRPr="00BF4DBA">
        <w:rPr>
          <w:b/>
          <w:spacing w:val="-5"/>
          <w:lang w:val="en-GB"/>
        </w:rPr>
        <w:t>fee</w:t>
      </w:r>
    </w:p>
    <w:p w14:paraId="7BF3E597" w14:textId="77777777" w:rsidR="006426D1" w:rsidRPr="00BF4DBA" w:rsidRDefault="006426D1">
      <w:pPr>
        <w:pStyle w:val="Zkladntext"/>
        <w:spacing w:before="15"/>
        <w:rPr>
          <w:b/>
          <w:lang w:val="en-GB"/>
        </w:rPr>
      </w:pPr>
    </w:p>
    <w:p w14:paraId="56BBDDD2" w14:textId="3A9DF892" w:rsidR="006426D1" w:rsidRPr="00BF4DBA" w:rsidRDefault="00242611" w:rsidP="008F23F0">
      <w:pPr>
        <w:pStyle w:val="Odstavecseseznamem"/>
        <w:numPr>
          <w:ilvl w:val="0"/>
          <w:numId w:val="3"/>
        </w:numPr>
        <w:tabs>
          <w:tab w:val="left" w:pos="361"/>
        </w:tabs>
        <w:spacing w:line="249" w:lineRule="auto"/>
        <w:ind w:left="851" w:right="703" w:hanging="425"/>
        <w:jc w:val="both"/>
        <w:rPr>
          <w:lang w:val="en-GB"/>
        </w:rPr>
      </w:pPr>
      <w:r w:rsidRPr="00BF4DBA">
        <w:rPr>
          <w:w w:val="105"/>
          <w:lang w:val="en-GB"/>
        </w:rPr>
        <w:t>The</w:t>
      </w:r>
      <w:r w:rsidRPr="00BF4DBA">
        <w:rPr>
          <w:spacing w:val="-7"/>
          <w:w w:val="105"/>
          <w:lang w:val="en-GB"/>
        </w:rPr>
        <w:t xml:space="preserve"> </w:t>
      </w:r>
      <w:r w:rsidRPr="00BF4DBA">
        <w:rPr>
          <w:w w:val="105"/>
          <w:lang w:val="en-GB"/>
        </w:rPr>
        <w:t>student</w:t>
      </w:r>
      <w:r w:rsidRPr="00BF4DBA">
        <w:rPr>
          <w:spacing w:val="-6"/>
          <w:w w:val="105"/>
          <w:lang w:val="en-GB"/>
        </w:rPr>
        <w:t xml:space="preserve"> </w:t>
      </w:r>
      <w:r w:rsidRPr="00BF4DBA">
        <w:rPr>
          <w:w w:val="105"/>
          <w:lang w:val="en-GB"/>
        </w:rPr>
        <w:t>may</w:t>
      </w:r>
      <w:r w:rsidRPr="00BF4DBA">
        <w:rPr>
          <w:spacing w:val="-5"/>
          <w:w w:val="105"/>
          <w:lang w:val="en-GB"/>
        </w:rPr>
        <w:t xml:space="preserve"> </w:t>
      </w:r>
      <w:r w:rsidRPr="00BF4DBA">
        <w:rPr>
          <w:w w:val="105"/>
          <w:lang w:val="en-GB"/>
        </w:rPr>
        <w:t>appeal</w:t>
      </w:r>
      <w:r w:rsidRPr="00BF4DBA">
        <w:rPr>
          <w:spacing w:val="-4"/>
          <w:w w:val="105"/>
          <w:lang w:val="en-GB"/>
        </w:rPr>
        <w:t xml:space="preserve"> </w:t>
      </w:r>
      <w:r w:rsidRPr="00BF4DBA">
        <w:rPr>
          <w:w w:val="105"/>
          <w:lang w:val="en-GB"/>
        </w:rPr>
        <w:t>in</w:t>
      </w:r>
      <w:r w:rsidRPr="00BF4DBA">
        <w:rPr>
          <w:spacing w:val="-6"/>
          <w:w w:val="105"/>
          <w:lang w:val="en-GB"/>
        </w:rPr>
        <w:t xml:space="preserve"> </w:t>
      </w:r>
      <w:r w:rsidRPr="00BF4DBA">
        <w:rPr>
          <w:w w:val="105"/>
          <w:lang w:val="en-GB"/>
        </w:rPr>
        <w:t>writing</w:t>
      </w:r>
      <w:r w:rsidRPr="00BF4DBA">
        <w:rPr>
          <w:spacing w:val="-6"/>
          <w:w w:val="105"/>
          <w:lang w:val="en-GB"/>
        </w:rPr>
        <w:t xml:space="preserve"> </w:t>
      </w:r>
      <w:r w:rsidRPr="00BF4DBA">
        <w:rPr>
          <w:w w:val="105"/>
          <w:lang w:val="en-GB"/>
        </w:rPr>
        <w:t>against</w:t>
      </w:r>
      <w:r w:rsidRPr="00BF4DBA">
        <w:rPr>
          <w:spacing w:val="-4"/>
          <w:w w:val="105"/>
          <w:lang w:val="en-GB"/>
        </w:rPr>
        <w:t xml:space="preserve"> </w:t>
      </w:r>
      <w:r w:rsidRPr="00BF4DBA">
        <w:rPr>
          <w:w w:val="105"/>
          <w:lang w:val="en-GB"/>
        </w:rPr>
        <w:t>the</w:t>
      </w:r>
      <w:r w:rsidRPr="00BF4DBA">
        <w:rPr>
          <w:spacing w:val="-4"/>
          <w:w w:val="105"/>
          <w:lang w:val="en-GB"/>
        </w:rPr>
        <w:t xml:space="preserve"> </w:t>
      </w:r>
      <w:r w:rsidRPr="00BF4DBA">
        <w:rPr>
          <w:w w:val="105"/>
          <w:lang w:val="en-GB"/>
        </w:rPr>
        <w:t>decision</w:t>
      </w:r>
      <w:r w:rsidRPr="00BF4DBA">
        <w:rPr>
          <w:spacing w:val="-6"/>
          <w:w w:val="105"/>
          <w:lang w:val="en-GB"/>
        </w:rPr>
        <w:t xml:space="preserve"> </w:t>
      </w:r>
      <w:r w:rsidRPr="00BF4DBA">
        <w:rPr>
          <w:w w:val="105"/>
          <w:lang w:val="en-GB"/>
        </w:rPr>
        <w:t>on</w:t>
      </w:r>
      <w:r w:rsidRPr="00BF4DBA">
        <w:rPr>
          <w:spacing w:val="-6"/>
          <w:w w:val="105"/>
          <w:lang w:val="en-GB"/>
        </w:rPr>
        <w:t xml:space="preserve"> </w:t>
      </w:r>
      <w:r w:rsidR="00804B05">
        <w:rPr>
          <w:w w:val="105"/>
          <w:lang w:val="en-GB"/>
        </w:rPr>
        <w:t>assessing</w:t>
      </w:r>
      <w:r w:rsidRPr="00BF4DBA">
        <w:rPr>
          <w:spacing w:val="-4"/>
          <w:w w:val="105"/>
          <w:lang w:val="en-GB"/>
        </w:rPr>
        <w:t xml:space="preserve"> </w:t>
      </w:r>
      <w:r w:rsidRPr="00BF4DBA">
        <w:rPr>
          <w:w w:val="105"/>
          <w:lang w:val="en-GB"/>
        </w:rPr>
        <w:t>the</w:t>
      </w:r>
      <w:r w:rsidRPr="00BF4DBA">
        <w:rPr>
          <w:spacing w:val="-4"/>
          <w:w w:val="105"/>
          <w:lang w:val="en-GB"/>
        </w:rPr>
        <w:t xml:space="preserve"> </w:t>
      </w:r>
      <w:r w:rsidRPr="00BF4DBA">
        <w:rPr>
          <w:w w:val="105"/>
          <w:lang w:val="en-GB"/>
        </w:rPr>
        <w:t>fee</w:t>
      </w:r>
      <w:r w:rsidRPr="00BF4DBA">
        <w:rPr>
          <w:spacing w:val="-7"/>
          <w:w w:val="105"/>
          <w:lang w:val="en-GB"/>
        </w:rPr>
        <w:t xml:space="preserve"> </w:t>
      </w:r>
      <w:r w:rsidRPr="00BF4DBA">
        <w:rPr>
          <w:w w:val="105"/>
          <w:lang w:val="en-GB"/>
        </w:rPr>
        <w:t>within</w:t>
      </w:r>
      <w:r w:rsidRPr="00BF4DBA">
        <w:rPr>
          <w:spacing w:val="-5"/>
          <w:w w:val="105"/>
          <w:lang w:val="en-GB"/>
        </w:rPr>
        <w:t xml:space="preserve"> </w:t>
      </w:r>
      <w:r w:rsidR="008F23F0">
        <w:rPr>
          <w:w w:val="105"/>
          <w:lang w:val="en-GB"/>
        </w:rPr>
        <w:t>15</w:t>
      </w:r>
      <w:r w:rsidRPr="00BF4DBA">
        <w:rPr>
          <w:spacing w:val="-5"/>
          <w:w w:val="105"/>
          <w:lang w:val="en-GB"/>
        </w:rPr>
        <w:t xml:space="preserve"> </w:t>
      </w:r>
      <w:r w:rsidRPr="00BF4DBA">
        <w:rPr>
          <w:w w:val="105"/>
          <w:lang w:val="en-GB"/>
        </w:rPr>
        <w:t>days</w:t>
      </w:r>
      <w:r w:rsidRPr="00BF4DBA">
        <w:rPr>
          <w:spacing w:val="-4"/>
          <w:w w:val="105"/>
          <w:lang w:val="en-GB"/>
        </w:rPr>
        <w:t xml:space="preserve"> </w:t>
      </w:r>
      <w:r w:rsidRPr="00BF4DBA">
        <w:rPr>
          <w:w w:val="105"/>
          <w:lang w:val="en-GB"/>
        </w:rPr>
        <w:t xml:space="preserve">from delivery of the decision. For the appeal, the student shall always use the form </w:t>
      </w:r>
      <w:r w:rsidR="008F23F0">
        <w:rPr>
          <w:w w:val="105"/>
          <w:lang w:val="en-GB"/>
        </w:rPr>
        <w:t xml:space="preserve">in </w:t>
      </w:r>
      <w:r w:rsidR="008F23F0" w:rsidRPr="008F23F0">
        <w:rPr>
          <w:b/>
          <w:bCs/>
          <w:w w:val="105"/>
          <w:lang w:val="en-GB"/>
        </w:rPr>
        <w:t xml:space="preserve">Annex </w:t>
      </w:r>
      <w:r w:rsidRPr="00BF4DBA">
        <w:rPr>
          <w:b/>
          <w:w w:val="105"/>
          <w:lang w:val="en-GB"/>
        </w:rPr>
        <w:t>2 – Appeal against a Decision on fees for extended term of study</w:t>
      </w:r>
      <w:r w:rsidRPr="00BF4DBA">
        <w:rPr>
          <w:w w:val="105"/>
          <w:lang w:val="en-GB"/>
        </w:rPr>
        <w:t>.</w:t>
      </w:r>
    </w:p>
    <w:p w14:paraId="0039A6D2" w14:textId="0EDECB0A" w:rsidR="006426D1" w:rsidRPr="00BF4DBA" w:rsidRDefault="00242611" w:rsidP="008F23F0">
      <w:pPr>
        <w:pStyle w:val="Odstavecseseznamem"/>
        <w:numPr>
          <w:ilvl w:val="0"/>
          <w:numId w:val="3"/>
        </w:numPr>
        <w:tabs>
          <w:tab w:val="left" w:pos="351"/>
        </w:tabs>
        <w:spacing w:before="137" w:line="247" w:lineRule="auto"/>
        <w:ind w:left="851" w:right="701" w:hanging="425"/>
        <w:jc w:val="both"/>
        <w:rPr>
          <w:lang w:val="en-GB"/>
        </w:rPr>
      </w:pPr>
      <w:r w:rsidRPr="00BF4DBA">
        <w:rPr>
          <w:w w:val="105"/>
          <w:lang w:val="en-GB"/>
        </w:rPr>
        <w:t>Students</w:t>
      </w:r>
      <w:r w:rsidRPr="00BF4DBA">
        <w:rPr>
          <w:spacing w:val="-14"/>
          <w:w w:val="105"/>
          <w:lang w:val="en-GB"/>
        </w:rPr>
        <w:t xml:space="preserve"> </w:t>
      </w:r>
      <w:r w:rsidRPr="00BF4DBA">
        <w:rPr>
          <w:w w:val="105"/>
          <w:lang w:val="en-GB"/>
        </w:rPr>
        <w:t>shall</w:t>
      </w:r>
      <w:r w:rsidRPr="00BF4DBA">
        <w:rPr>
          <w:spacing w:val="-12"/>
          <w:w w:val="105"/>
          <w:lang w:val="en-GB"/>
        </w:rPr>
        <w:t xml:space="preserve"> </w:t>
      </w:r>
      <w:r w:rsidRPr="00BF4DBA">
        <w:rPr>
          <w:w w:val="105"/>
          <w:lang w:val="en-GB"/>
        </w:rPr>
        <w:t>submit</w:t>
      </w:r>
      <w:r w:rsidRPr="00BF4DBA">
        <w:rPr>
          <w:spacing w:val="-13"/>
          <w:w w:val="105"/>
          <w:lang w:val="en-GB"/>
        </w:rPr>
        <w:t xml:space="preserve"> </w:t>
      </w:r>
      <w:r w:rsidRPr="00BF4DBA">
        <w:rPr>
          <w:w w:val="105"/>
          <w:lang w:val="en-GB"/>
        </w:rPr>
        <w:t>their</w:t>
      </w:r>
      <w:r w:rsidRPr="00BF4DBA">
        <w:rPr>
          <w:spacing w:val="-13"/>
          <w:w w:val="105"/>
          <w:lang w:val="en-GB"/>
        </w:rPr>
        <w:t xml:space="preserve"> </w:t>
      </w:r>
      <w:r w:rsidRPr="00BF4DBA">
        <w:rPr>
          <w:w w:val="105"/>
          <w:lang w:val="en-GB"/>
        </w:rPr>
        <w:t>appeal</w:t>
      </w:r>
      <w:r w:rsidRPr="00BF4DBA">
        <w:rPr>
          <w:spacing w:val="-14"/>
          <w:w w:val="105"/>
          <w:lang w:val="en-GB"/>
        </w:rPr>
        <w:t xml:space="preserve"> </w:t>
      </w:r>
      <w:r w:rsidRPr="00BF4DBA">
        <w:rPr>
          <w:w w:val="105"/>
          <w:lang w:val="en-GB"/>
        </w:rPr>
        <w:t>against</w:t>
      </w:r>
      <w:r w:rsidRPr="00BF4DBA">
        <w:rPr>
          <w:spacing w:val="-12"/>
          <w:w w:val="105"/>
          <w:lang w:val="en-GB"/>
        </w:rPr>
        <w:t xml:space="preserve"> </w:t>
      </w:r>
      <w:r w:rsidRPr="00BF4DBA">
        <w:rPr>
          <w:w w:val="105"/>
          <w:lang w:val="en-GB"/>
        </w:rPr>
        <w:t>a</w:t>
      </w:r>
      <w:r w:rsidRPr="00BF4DBA">
        <w:rPr>
          <w:spacing w:val="-13"/>
          <w:w w:val="105"/>
          <w:lang w:val="en-GB"/>
        </w:rPr>
        <w:t xml:space="preserve"> </w:t>
      </w:r>
      <w:r w:rsidRPr="00BF4DBA">
        <w:rPr>
          <w:w w:val="105"/>
          <w:lang w:val="en-GB"/>
        </w:rPr>
        <w:t>decision</w:t>
      </w:r>
      <w:r w:rsidRPr="00BF4DBA">
        <w:rPr>
          <w:spacing w:val="-11"/>
          <w:w w:val="105"/>
          <w:lang w:val="en-GB"/>
        </w:rPr>
        <w:t xml:space="preserve"> </w:t>
      </w:r>
      <w:r w:rsidRPr="00BF4DBA">
        <w:rPr>
          <w:w w:val="105"/>
          <w:lang w:val="en-GB"/>
        </w:rPr>
        <w:t>on</w:t>
      </w:r>
      <w:r w:rsidRPr="00BF4DBA">
        <w:rPr>
          <w:spacing w:val="-13"/>
          <w:w w:val="105"/>
          <w:lang w:val="en-GB"/>
        </w:rPr>
        <w:t xml:space="preserve"> </w:t>
      </w:r>
      <w:r w:rsidR="00804B05">
        <w:rPr>
          <w:w w:val="105"/>
          <w:lang w:val="en-GB"/>
        </w:rPr>
        <w:t>assessing</w:t>
      </w:r>
      <w:r w:rsidRPr="00BF4DBA">
        <w:rPr>
          <w:spacing w:val="-11"/>
          <w:w w:val="105"/>
          <w:lang w:val="en-GB"/>
        </w:rPr>
        <w:t xml:space="preserve"> </w:t>
      </w:r>
      <w:r w:rsidRPr="00BF4DBA">
        <w:rPr>
          <w:w w:val="105"/>
          <w:lang w:val="en-GB"/>
        </w:rPr>
        <w:t>a</w:t>
      </w:r>
      <w:r w:rsidRPr="00BF4DBA">
        <w:rPr>
          <w:spacing w:val="-14"/>
          <w:w w:val="105"/>
          <w:lang w:val="en-GB"/>
        </w:rPr>
        <w:t xml:space="preserve"> </w:t>
      </w:r>
      <w:r w:rsidRPr="00BF4DBA">
        <w:rPr>
          <w:w w:val="105"/>
          <w:lang w:val="en-GB"/>
        </w:rPr>
        <w:t>fee</w:t>
      </w:r>
      <w:r w:rsidRPr="00BF4DBA">
        <w:rPr>
          <w:spacing w:val="-11"/>
          <w:w w:val="105"/>
          <w:lang w:val="en-GB"/>
        </w:rPr>
        <w:t xml:space="preserve"> </w:t>
      </w:r>
      <w:r w:rsidRPr="00BF4DBA">
        <w:rPr>
          <w:w w:val="105"/>
          <w:lang w:val="en-GB"/>
        </w:rPr>
        <w:t>to</w:t>
      </w:r>
      <w:r w:rsidRPr="00BF4DBA">
        <w:rPr>
          <w:spacing w:val="-13"/>
          <w:w w:val="105"/>
          <w:lang w:val="en-GB"/>
        </w:rPr>
        <w:t xml:space="preserve"> </w:t>
      </w:r>
      <w:r w:rsidRPr="00BF4DBA">
        <w:rPr>
          <w:w w:val="105"/>
          <w:lang w:val="en-GB"/>
        </w:rPr>
        <w:t>the</w:t>
      </w:r>
      <w:r w:rsidRPr="00BF4DBA">
        <w:rPr>
          <w:spacing w:val="-12"/>
          <w:w w:val="105"/>
          <w:lang w:val="en-GB"/>
        </w:rPr>
        <w:t xml:space="preserve"> </w:t>
      </w:r>
      <w:r w:rsidRPr="00BF4DBA">
        <w:rPr>
          <w:w w:val="105"/>
          <w:lang w:val="en-GB"/>
        </w:rPr>
        <w:t>Rector</w:t>
      </w:r>
      <w:r w:rsidRPr="00BF4DBA">
        <w:rPr>
          <w:spacing w:val="-13"/>
          <w:w w:val="105"/>
          <w:lang w:val="en-GB"/>
        </w:rPr>
        <w:t xml:space="preserve"> </w:t>
      </w:r>
      <w:r w:rsidRPr="00BF4DBA">
        <w:rPr>
          <w:w w:val="105"/>
          <w:lang w:val="en-GB"/>
        </w:rPr>
        <w:t>through</w:t>
      </w:r>
      <w:r w:rsidRPr="00BF4DBA">
        <w:rPr>
          <w:spacing w:val="-11"/>
          <w:w w:val="105"/>
          <w:lang w:val="en-GB"/>
        </w:rPr>
        <w:t xml:space="preserve"> </w:t>
      </w:r>
      <w:r w:rsidRPr="00BF4DBA">
        <w:rPr>
          <w:w w:val="105"/>
          <w:lang w:val="en-GB"/>
        </w:rPr>
        <w:t xml:space="preserve">the </w:t>
      </w:r>
      <w:r w:rsidRPr="00BF4DBA">
        <w:rPr>
          <w:lang w:val="en-GB"/>
        </w:rPr>
        <w:t xml:space="preserve">Dean of the respective faculty. The appeal shall include relevant documents proving the facts based on which the student appeals. These are namely medical reports, confirmation of social allowances, </w:t>
      </w:r>
      <w:r w:rsidRPr="00BF4DBA">
        <w:rPr>
          <w:w w:val="105"/>
          <w:lang w:val="en-GB"/>
        </w:rPr>
        <w:t>confirmation</w:t>
      </w:r>
      <w:r w:rsidRPr="00BF4DBA">
        <w:rPr>
          <w:spacing w:val="-12"/>
          <w:w w:val="105"/>
          <w:lang w:val="en-GB"/>
        </w:rPr>
        <w:t xml:space="preserve"> </w:t>
      </w:r>
      <w:r w:rsidRPr="00BF4DBA">
        <w:rPr>
          <w:w w:val="105"/>
          <w:lang w:val="en-GB"/>
        </w:rPr>
        <w:t>by</w:t>
      </w:r>
      <w:r w:rsidRPr="00BF4DBA">
        <w:rPr>
          <w:spacing w:val="-11"/>
          <w:w w:val="105"/>
          <w:lang w:val="en-GB"/>
        </w:rPr>
        <w:t xml:space="preserve"> </w:t>
      </w:r>
      <w:r w:rsidRPr="00BF4DBA">
        <w:rPr>
          <w:w w:val="105"/>
          <w:lang w:val="en-GB"/>
        </w:rPr>
        <w:t>the</w:t>
      </w:r>
      <w:r w:rsidRPr="00BF4DBA">
        <w:rPr>
          <w:spacing w:val="-11"/>
          <w:w w:val="105"/>
          <w:lang w:val="en-GB"/>
        </w:rPr>
        <w:t xml:space="preserve"> </w:t>
      </w:r>
      <w:r w:rsidRPr="00BF4DBA">
        <w:rPr>
          <w:w w:val="105"/>
          <w:lang w:val="en-GB"/>
        </w:rPr>
        <w:t>faculty</w:t>
      </w:r>
      <w:r w:rsidRPr="00BF4DBA">
        <w:rPr>
          <w:spacing w:val="-11"/>
          <w:w w:val="105"/>
          <w:lang w:val="en-GB"/>
        </w:rPr>
        <w:t xml:space="preserve"> </w:t>
      </w:r>
      <w:r w:rsidRPr="00BF4DBA">
        <w:rPr>
          <w:w w:val="105"/>
          <w:lang w:val="en-GB"/>
        </w:rPr>
        <w:t>of</w:t>
      </w:r>
      <w:r w:rsidRPr="00BF4DBA">
        <w:rPr>
          <w:spacing w:val="-10"/>
          <w:w w:val="105"/>
          <w:lang w:val="en-GB"/>
        </w:rPr>
        <w:t xml:space="preserve"> </w:t>
      </w:r>
      <w:r w:rsidRPr="00BF4DBA">
        <w:rPr>
          <w:w w:val="105"/>
          <w:lang w:val="en-GB"/>
        </w:rPr>
        <w:t>a</w:t>
      </w:r>
      <w:r w:rsidRPr="00BF4DBA">
        <w:rPr>
          <w:spacing w:val="-13"/>
          <w:w w:val="105"/>
          <w:lang w:val="en-GB"/>
        </w:rPr>
        <w:t xml:space="preserve"> </w:t>
      </w:r>
      <w:r w:rsidRPr="00BF4DBA">
        <w:rPr>
          <w:w w:val="105"/>
          <w:lang w:val="en-GB"/>
        </w:rPr>
        <w:t>scholarship</w:t>
      </w:r>
      <w:r w:rsidRPr="00BF4DBA">
        <w:rPr>
          <w:spacing w:val="-11"/>
          <w:w w:val="105"/>
          <w:lang w:val="en-GB"/>
        </w:rPr>
        <w:t xml:space="preserve"> </w:t>
      </w:r>
      <w:r w:rsidRPr="00BF4DBA">
        <w:rPr>
          <w:w w:val="105"/>
          <w:lang w:val="en-GB"/>
        </w:rPr>
        <w:t>granted</w:t>
      </w:r>
      <w:r w:rsidRPr="00BF4DBA">
        <w:rPr>
          <w:spacing w:val="-12"/>
          <w:w w:val="105"/>
          <w:lang w:val="en-GB"/>
        </w:rPr>
        <w:t xml:space="preserve"> </w:t>
      </w:r>
      <w:r w:rsidRPr="00BF4DBA">
        <w:rPr>
          <w:w w:val="105"/>
          <w:lang w:val="en-GB"/>
        </w:rPr>
        <w:t>for</w:t>
      </w:r>
      <w:r w:rsidRPr="00BF4DBA">
        <w:rPr>
          <w:spacing w:val="-10"/>
          <w:w w:val="105"/>
          <w:lang w:val="en-GB"/>
        </w:rPr>
        <w:t xml:space="preserve"> </w:t>
      </w:r>
      <w:r w:rsidRPr="00BF4DBA">
        <w:rPr>
          <w:w w:val="105"/>
          <w:lang w:val="en-GB"/>
        </w:rPr>
        <w:t>excellent</w:t>
      </w:r>
      <w:r w:rsidRPr="00BF4DBA">
        <w:rPr>
          <w:spacing w:val="-13"/>
          <w:w w:val="105"/>
          <w:lang w:val="en-GB"/>
        </w:rPr>
        <w:t xml:space="preserve"> </w:t>
      </w:r>
      <w:r w:rsidRPr="00BF4DBA">
        <w:rPr>
          <w:w w:val="105"/>
          <w:lang w:val="en-GB"/>
        </w:rPr>
        <w:t>study</w:t>
      </w:r>
      <w:r w:rsidRPr="00BF4DBA">
        <w:rPr>
          <w:spacing w:val="-11"/>
          <w:w w:val="105"/>
          <w:lang w:val="en-GB"/>
        </w:rPr>
        <w:t xml:space="preserve"> </w:t>
      </w:r>
      <w:r w:rsidRPr="00BF4DBA">
        <w:rPr>
          <w:w w:val="105"/>
          <w:lang w:val="en-GB"/>
        </w:rPr>
        <w:t>results</w:t>
      </w:r>
      <w:r w:rsidRPr="00BF4DBA">
        <w:rPr>
          <w:spacing w:val="-12"/>
          <w:w w:val="105"/>
          <w:lang w:val="en-GB"/>
        </w:rPr>
        <w:t xml:space="preserve"> </w:t>
      </w:r>
      <w:r w:rsidRPr="00BF4DBA">
        <w:rPr>
          <w:w w:val="105"/>
          <w:lang w:val="en-GB"/>
        </w:rPr>
        <w:t>etc.</w:t>
      </w:r>
      <w:r w:rsidRPr="00BF4DBA">
        <w:rPr>
          <w:spacing w:val="-11"/>
          <w:w w:val="105"/>
          <w:lang w:val="en-GB"/>
        </w:rPr>
        <w:t xml:space="preserve"> </w:t>
      </w:r>
      <w:r w:rsidRPr="00BF4DBA">
        <w:rPr>
          <w:w w:val="105"/>
          <w:lang w:val="en-GB"/>
        </w:rPr>
        <w:t>The</w:t>
      </w:r>
      <w:r w:rsidRPr="00BF4DBA">
        <w:rPr>
          <w:spacing w:val="-10"/>
          <w:w w:val="105"/>
          <w:lang w:val="en-GB"/>
        </w:rPr>
        <w:t xml:space="preserve"> </w:t>
      </w:r>
      <w:r w:rsidRPr="00BF4DBA">
        <w:rPr>
          <w:w w:val="105"/>
          <w:lang w:val="en-GB"/>
        </w:rPr>
        <w:t>Dean</w:t>
      </w:r>
      <w:r w:rsidRPr="00BF4DBA">
        <w:rPr>
          <w:spacing w:val="-14"/>
          <w:w w:val="105"/>
          <w:lang w:val="en-GB"/>
        </w:rPr>
        <w:t xml:space="preserve"> </w:t>
      </w:r>
      <w:r w:rsidRPr="00BF4DBA">
        <w:rPr>
          <w:w w:val="105"/>
          <w:lang w:val="en-GB"/>
        </w:rPr>
        <w:t xml:space="preserve">shall </w:t>
      </w:r>
      <w:r w:rsidRPr="00BF4DBA">
        <w:rPr>
          <w:lang w:val="en-GB"/>
        </w:rPr>
        <w:t>always provide</w:t>
      </w:r>
      <w:r w:rsidRPr="00BF4DBA">
        <w:rPr>
          <w:spacing w:val="1"/>
          <w:lang w:val="en-GB"/>
        </w:rPr>
        <w:t xml:space="preserve"> </w:t>
      </w:r>
      <w:r w:rsidR="008F23F0">
        <w:rPr>
          <w:spacing w:val="1"/>
          <w:lang w:val="en-GB"/>
        </w:rPr>
        <w:t>their</w:t>
      </w:r>
      <w:r w:rsidRPr="00BF4DBA">
        <w:rPr>
          <w:lang w:val="en-GB"/>
        </w:rPr>
        <w:t xml:space="preserve"> statement on</w:t>
      </w:r>
      <w:r w:rsidRPr="00BF4DBA">
        <w:rPr>
          <w:spacing w:val="-1"/>
          <w:lang w:val="en-GB"/>
        </w:rPr>
        <w:t xml:space="preserve"> </w:t>
      </w:r>
      <w:r w:rsidRPr="00BF4DBA">
        <w:rPr>
          <w:lang w:val="en-GB"/>
        </w:rPr>
        <w:t>the student</w:t>
      </w:r>
      <w:r w:rsidR="00E2416F" w:rsidRPr="00BF4DBA">
        <w:rPr>
          <w:lang w:val="en-GB"/>
        </w:rPr>
        <w:t>’</w:t>
      </w:r>
      <w:r w:rsidRPr="00BF4DBA">
        <w:rPr>
          <w:lang w:val="en-GB"/>
        </w:rPr>
        <w:t>s</w:t>
      </w:r>
      <w:r w:rsidRPr="00BF4DBA">
        <w:rPr>
          <w:spacing w:val="3"/>
          <w:lang w:val="en-GB"/>
        </w:rPr>
        <w:t xml:space="preserve"> </w:t>
      </w:r>
      <w:r w:rsidRPr="00BF4DBA">
        <w:rPr>
          <w:lang w:val="en-GB"/>
        </w:rPr>
        <w:t>appeal</w:t>
      </w:r>
      <w:r w:rsidRPr="00BF4DBA">
        <w:rPr>
          <w:spacing w:val="-3"/>
          <w:lang w:val="en-GB"/>
        </w:rPr>
        <w:t xml:space="preserve"> </w:t>
      </w:r>
      <w:r w:rsidRPr="00BF4DBA">
        <w:rPr>
          <w:lang w:val="en-GB"/>
        </w:rPr>
        <w:t>and</w:t>
      </w:r>
      <w:r w:rsidRPr="00BF4DBA">
        <w:rPr>
          <w:spacing w:val="1"/>
          <w:lang w:val="en-GB"/>
        </w:rPr>
        <w:t xml:space="preserve"> </w:t>
      </w:r>
      <w:r w:rsidRPr="00BF4DBA">
        <w:rPr>
          <w:lang w:val="en-GB"/>
        </w:rPr>
        <w:t>shall</w:t>
      </w:r>
      <w:r w:rsidRPr="00BF4DBA">
        <w:rPr>
          <w:spacing w:val="-1"/>
          <w:lang w:val="en-GB"/>
        </w:rPr>
        <w:t xml:space="preserve"> </w:t>
      </w:r>
      <w:r w:rsidRPr="00BF4DBA">
        <w:rPr>
          <w:lang w:val="en-GB"/>
        </w:rPr>
        <w:t>propose</w:t>
      </w:r>
      <w:r w:rsidRPr="00BF4DBA">
        <w:rPr>
          <w:spacing w:val="1"/>
          <w:lang w:val="en-GB"/>
        </w:rPr>
        <w:t xml:space="preserve"> </w:t>
      </w:r>
      <w:r w:rsidRPr="00BF4DBA">
        <w:rPr>
          <w:lang w:val="en-GB"/>
        </w:rPr>
        <w:t>the</w:t>
      </w:r>
      <w:r w:rsidRPr="00BF4DBA">
        <w:rPr>
          <w:spacing w:val="-2"/>
          <w:lang w:val="en-GB"/>
        </w:rPr>
        <w:t xml:space="preserve"> </w:t>
      </w:r>
      <w:r w:rsidRPr="00BF4DBA">
        <w:rPr>
          <w:lang w:val="en-GB"/>
        </w:rPr>
        <w:t>result of</w:t>
      </w:r>
      <w:r w:rsidRPr="00BF4DBA">
        <w:rPr>
          <w:spacing w:val="1"/>
          <w:lang w:val="en-GB"/>
        </w:rPr>
        <w:t xml:space="preserve"> </w:t>
      </w:r>
      <w:r w:rsidRPr="00BF4DBA">
        <w:rPr>
          <w:lang w:val="en-GB"/>
        </w:rPr>
        <w:t xml:space="preserve">the </w:t>
      </w:r>
      <w:r w:rsidRPr="00BF4DBA">
        <w:rPr>
          <w:spacing w:val="-2"/>
          <w:lang w:val="en-GB"/>
        </w:rPr>
        <w:t>appeal.</w:t>
      </w:r>
    </w:p>
    <w:p w14:paraId="3EC17E7C" w14:textId="59EDC97C" w:rsidR="006426D1" w:rsidRPr="00242611" w:rsidRDefault="00242611" w:rsidP="008F23F0">
      <w:pPr>
        <w:pStyle w:val="Odstavecseseznamem"/>
        <w:numPr>
          <w:ilvl w:val="0"/>
          <w:numId w:val="3"/>
        </w:numPr>
        <w:tabs>
          <w:tab w:val="left" w:pos="351"/>
        </w:tabs>
        <w:spacing w:before="146" w:line="247" w:lineRule="auto"/>
        <w:ind w:left="851" w:right="710" w:hanging="425"/>
        <w:jc w:val="both"/>
        <w:rPr>
          <w:lang w:val="en-GB"/>
        </w:rPr>
      </w:pPr>
      <w:r w:rsidRPr="00BF4DBA">
        <w:rPr>
          <w:spacing w:val="-2"/>
          <w:w w:val="105"/>
          <w:lang w:val="en-GB"/>
        </w:rPr>
        <w:t>The</w:t>
      </w:r>
      <w:r w:rsidRPr="00BF4DBA">
        <w:rPr>
          <w:spacing w:val="-7"/>
          <w:w w:val="105"/>
          <w:lang w:val="en-GB"/>
        </w:rPr>
        <w:t xml:space="preserve"> </w:t>
      </w:r>
      <w:r w:rsidRPr="00BF4DBA">
        <w:rPr>
          <w:spacing w:val="-2"/>
          <w:w w:val="105"/>
          <w:lang w:val="en-GB"/>
        </w:rPr>
        <w:t>faculty</w:t>
      </w:r>
      <w:r w:rsidRPr="00BF4DBA">
        <w:rPr>
          <w:spacing w:val="-8"/>
          <w:w w:val="105"/>
          <w:lang w:val="en-GB"/>
        </w:rPr>
        <w:t xml:space="preserve"> </w:t>
      </w:r>
      <w:r w:rsidRPr="00BF4DBA">
        <w:rPr>
          <w:spacing w:val="-2"/>
          <w:w w:val="105"/>
          <w:lang w:val="en-GB"/>
        </w:rPr>
        <w:t>sends</w:t>
      </w:r>
      <w:r w:rsidRPr="00BF4DBA">
        <w:rPr>
          <w:spacing w:val="-7"/>
          <w:w w:val="105"/>
          <w:lang w:val="en-GB"/>
        </w:rPr>
        <w:t xml:space="preserve"> </w:t>
      </w:r>
      <w:r w:rsidRPr="00BF4DBA">
        <w:rPr>
          <w:spacing w:val="-2"/>
          <w:w w:val="105"/>
          <w:lang w:val="en-GB"/>
        </w:rPr>
        <w:t>the</w:t>
      </w:r>
      <w:r w:rsidRPr="00BF4DBA">
        <w:rPr>
          <w:spacing w:val="-6"/>
          <w:w w:val="105"/>
          <w:lang w:val="en-GB"/>
        </w:rPr>
        <w:t xml:space="preserve"> </w:t>
      </w:r>
      <w:r w:rsidRPr="00BF4DBA">
        <w:rPr>
          <w:spacing w:val="-2"/>
          <w:w w:val="105"/>
          <w:lang w:val="en-GB"/>
        </w:rPr>
        <w:t>appeal</w:t>
      </w:r>
      <w:r w:rsidRPr="00BF4DBA">
        <w:rPr>
          <w:spacing w:val="-7"/>
          <w:w w:val="105"/>
          <w:lang w:val="en-GB"/>
        </w:rPr>
        <w:t xml:space="preserve"> </w:t>
      </w:r>
      <w:r w:rsidRPr="00BF4DBA">
        <w:rPr>
          <w:spacing w:val="-2"/>
          <w:w w:val="105"/>
          <w:lang w:val="en-GB"/>
        </w:rPr>
        <w:t>with</w:t>
      </w:r>
      <w:r w:rsidRPr="00BF4DBA">
        <w:rPr>
          <w:spacing w:val="-8"/>
          <w:w w:val="105"/>
          <w:lang w:val="en-GB"/>
        </w:rPr>
        <w:t xml:space="preserve"> </w:t>
      </w:r>
      <w:r w:rsidRPr="00BF4DBA">
        <w:rPr>
          <w:spacing w:val="-2"/>
          <w:w w:val="105"/>
          <w:lang w:val="en-GB"/>
        </w:rPr>
        <w:t>the</w:t>
      </w:r>
      <w:r w:rsidRPr="00BF4DBA">
        <w:rPr>
          <w:spacing w:val="-7"/>
          <w:w w:val="105"/>
          <w:lang w:val="en-GB"/>
        </w:rPr>
        <w:t xml:space="preserve"> </w:t>
      </w:r>
      <w:r w:rsidRPr="00BF4DBA">
        <w:rPr>
          <w:spacing w:val="-2"/>
          <w:w w:val="105"/>
          <w:lang w:val="en-GB"/>
        </w:rPr>
        <w:t>reasoned</w:t>
      </w:r>
      <w:r w:rsidRPr="00BF4DBA">
        <w:rPr>
          <w:spacing w:val="-8"/>
          <w:w w:val="105"/>
          <w:lang w:val="en-GB"/>
        </w:rPr>
        <w:t xml:space="preserve"> </w:t>
      </w:r>
      <w:r w:rsidRPr="00BF4DBA">
        <w:rPr>
          <w:spacing w:val="-2"/>
          <w:w w:val="105"/>
          <w:lang w:val="en-GB"/>
        </w:rPr>
        <w:t>proposed</w:t>
      </w:r>
      <w:r w:rsidRPr="00BF4DBA">
        <w:rPr>
          <w:spacing w:val="-8"/>
          <w:w w:val="105"/>
          <w:lang w:val="en-GB"/>
        </w:rPr>
        <w:t xml:space="preserve"> </w:t>
      </w:r>
      <w:r w:rsidRPr="00BF4DBA">
        <w:rPr>
          <w:spacing w:val="-2"/>
          <w:w w:val="105"/>
          <w:lang w:val="en-GB"/>
        </w:rPr>
        <w:t>result</w:t>
      </w:r>
      <w:r w:rsidRPr="00BF4DBA">
        <w:rPr>
          <w:spacing w:val="-8"/>
          <w:w w:val="105"/>
          <w:lang w:val="en-GB"/>
        </w:rPr>
        <w:t xml:space="preserve"> </w:t>
      </w:r>
      <w:r w:rsidRPr="00BF4DBA">
        <w:rPr>
          <w:spacing w:val="-2"/>
          <w:w w:val="105"/>
          <w:lang w:val="en-GB"/>
        </w:rPr>
        <w:t>to</w:t>
      </w:r>
      <w:r w:rsidRPr="00BF4DBA">
        <w:rPr>
          <w:spacing w:val="-8"/>
          <w:w w:val="105"/>
          <w:lang w:val="en-GB"/>
        </w:rPr>
        <w:t xml:space="preserve"> </w:t>
      </w:r>
      <w:r w:rsidRPr="00BF4DBA">
        <w:rPr>
          <w:spacing w:val="-2"/>
          <w:w w:val="105"/>
          <w:lang w:val="en-GB"/>
        </w:rPr>
        <w:t>the</w:t>
      </w:r>
      <w:r w:rsidRPr="00BF4DBA">
        <w:rPr>
          <w:spacing w:val="-7"/>
          <w:w w:val="105"/>
          <w:lang w:val="en-GB"/>
        </w:rPr>
        <w:t xml:space="preserve"> </w:t>
      </w:r>
      <w:r w:rsidRPr="00BF4DBA">
        <w:rPr>
          <w:spacing w:val="-2"/>
          <w:w w:val="105"/>
          <w:lang w:val="en-GB"/>
        </w:rPr>
        <w:t>Department</w:t>
      </w:r>
      <w:r w:rsidRPr="00BF4DBA">
        <w:rPr>
          <w:spacing w:val="-8"/>
          <w:w w:val="105"/>
          <w:lang w:val="en-GB"/>
        </w:rPr>
        <w:t xml:space="preserve"> </w:t>
      </w:r>
      <w:r w:rsidRPr="00BF4DBA">
        <w:rPr>
          <w:spacing w:val="-2"/>
          <w:w w:val="105"/>
          <w:lang w:val="en-GB"/>
        </w:rPr>
        <w:t>of</w:t>
      </w:r>
      <w:r w:rsidRPr="00BF4DBA">
        <w:rPr>
          <w:spacing w:val="-7"/>
          <w:w w:val="105"/>
          <w:lang w:val="en-GB"/>
        </w:rPr>
        <w:t xml:space="preserve"> </w:t>
      </w:r>
      <w:r w:rsidRPr="00BF4DBA">
        <w:rPr>
          <w:spacing w:val="-2"/>
          <w:w w:val="105"/>
          <w:lang w:val="en-GB"/>
        </w:rPr>
        <w:t xml:space="preserve">Education, </w:t>
      </w:r>
      <w:r w:rsidRPr="00BF4DBA">
        <w:rPr>
          <w:w w:val="105"/>
          <w:lang w:val="en-GB"/>
        </w:rPr>
        <w:t>who</w:t>
      </w:r>
      <w:r w:rsidRPr="00BF4DBA">
        <w:rPr>
          <w:spacing w:val="-7"/>
          <w:w w:val="105"/>
          <w:lang w:val="en-GB"/>
        </w:rPr>
        <w:t xml:space="preserve"> </w:t>
      </w:r>
      <w:r w:rsidRPr="00BF4DBA">
        <w:rPr>
          <w:w w:val="105"/>
          <w:lang w:val="en-GB"/>
        </w:rPr>
        <w:t>will</w:t>
      </w:r>
      <w:r w:rsidRPr="00BF4DBA">
        <w:rPr>
          <w:spacing w:val="-8"/>
          <w:w w:val="105"/>
          <w:lang w:val="en-GB"/>
        </w:rPr>
        <w:t xml:space="preserve"> </w:t>
      </w:r>
      <w:r w:rsidRPr="00BF4DBA">
        <w:rPr>
          <w:w w:val="105"/>
          <w:lang w:val="en-GB"/>
        </w:rPr>
        <w:t>ensure</w:t>
      </w:r>
      <w:r w:rsidRPr="00BF4DBA">
        <w:rPr>
          <w:spacing w:val="-8"/>
          <w:w w:val="105"/>
          <w:lang w:val="en-GB"/>
        </w:rPr>
        <w:t xml:space="preserve"> </w:t>
      </w:r>
      <w:r w:rsidRPr="00BF4DBA">
        <w:rPr>
          <w:w w:val="105"/>
          <w:lang w:val="en-GB"/>
        </w:rPr>
        <w:t>further</w:t>
      </w:r>
      <w:r w:rsidRPr="00BF4DBA">
        <w:rPr>
          <w:spacing w:val="-9"/>
          <w:w w:val="105"/>
          <w:lang w:val="en-GB"/>
        </w:rPr>
        <w:t xml:space="preserve"> </w:t>
      </w:r>
      <w:r w:rsidRPr="00BF4DBA">
        <w:rPr>
          <w:w w:val="105"/>
          <w:lang w:val="en-GB"/>
        </w:rPr>
        <w:t>processing</w:t>
      </w:r>
      <w:r w:rsidRPr="00BF4DBA">
        <w:rPr>
          <w:spacing w:val="-8"/>
          <w:w w:val="105"/>
          <w:lang w:val="en-GB"/>
        </w:rPr>
        <w:t xml:space="preserve"> </w:t>
      </w:r>
      <w:r w:rsidRPr="00BF4DBA">
        <w:rPr>
          <w:w w:val="105"/>
          <w:lang w:val="en-GB"/>
        </w:rPr>
        <w:t>in</w:t>
      </w:r>
      <w:r w:rsidRPr="00BF4DBA">
        <w:rPr>
          <w:spacing w:val="-10"/>
          <w:w w:val="105"/>
          <w:lang w:val="en-GB"/>
        </w:rPr>
        <w:t xml:space="preserve"> </w:t>
      </w:r>
      <w:r w:rsidRPr="00BF4DBA">
        <w:rPr>
          <w:w w:val="105"/>
          <w:lang w:val="en-GB"/>
        </w:rPr>
        <w:t>compliance</w:t>
      </w:r>
      <w:r w:rsidRPr="00BF4DBA">
        <w:rPr>
          <w:spacing w:val="-8"/>
          <w:w w:val="105"/>
          <w:lang w:val="en-GB"/>
        </w:rPr>
        <w:t xml:space="preserve"> </w:t>
      </w:r>
      <w:r w:rsidRPr="00BF4DBA">
        <w:rPr>
          <w:w w:val="105"/>
          <w:lang w:val="en-GB"/>
        </w:rPr>
        <w:t>with</w:t>
      </w:r>
      <w:r w:rsidRPr="00BF4DBA">
        <w:rPr>
          <w:spacing w:val="-8"/>
          <w:w w:val="105"/>
          <w:lang w:val="en-GB"/>
        </w:rPr>
        <w:t xml:space="preserve"> </w:t>
      </w:r>
      <w:r w:rsidRPr="00BF4DBA">
        <w:rPr>
          <w:w w:val="105"/>
          <w:lang w:val="en-GB"/>
        </w:rPr>
        <w:t>Article</w:t>
      </w:r>
      <w:r w:rsidRPr="00BF4DBA">
        <w:rPr>
          <w:spacing w:val="-4"/>
          <w:w w:val="105"/>
          <w:lang w:val="en-GB"/>
        </w:rPr>
        <w:t xml:space="preserve"> </w:t>
      </w:r>
      <w:r w:rsidRPr="00BF4DBA">
        <w:rPr>
          <w:w w:val="105"/>
          <w:lang w:val="en-GB"/>
        </w:rPr>
        <w:t>23</w:t>
      </w:r>
      <w:r w:rsidRPr="00BF4DBA">
        <w:rPr>
          <w:spacing w:val="-8"/>
          <w:w w:val="105"/>
          <w:lang w:val="en-GB"/>
        </w:rPr>
        <w:t xml:space="preserve"> </w:t>
      </w:r>
      <w:r w:rsidR="008F23F0">
        <w:rPr>
          <w:spacing w:val="-8"/>
          <w:w w:val="105"/>
          <w:lang w:val="en-GB"/>
        </w:rPr>
        <w:t>and Article VI (8,9) of Annex 2, ‘</w:t>
      </w:r>
      <w:r w:rsidR="008F23F0" w:rsidRPr="00BF4DBA">
        <w:rPr>
          <w:lang w:val="en-GB"/>
        </w:rPr>
        <w:t>Amounts of Fees Related to Study at UCT Prague’</w:t>
      </w:r>
      <w:r w:rsidR="008F23F0">
        <w:rPr>
          <w:lang w:val="en-GB"/>
        </w:rPr>
        <w:t xml:space="preserve">, </w:t>
      </w:r>
      <w:r w:rsidRPr="00BF4DBA">
        <w:rPr>
          <w:w w:val="105"/>
          <w:lang w:val="en-GB"/>
        </w:rPr>
        <w:t>the</w:t>
      </w:r>
      <w:r w:rsidRPr="00BF4DBA">
        <w:rPr>
          <w:spacing w:val="-9"/>
          <w:w w:val="105"/>
          <w:lang w:val="en-GB"/>
        </w:rPr>
        <w:t xml:space="preserve"> </w:t>
      </w:r>
      <w:r w:rsidRPr="00BF4DBA">
        <w:rPr>
          <w:w w:val="105"/>
          <w:lang w:val="en-GB"/>
        </w:rPr>
        <w:t>Statute</w:t>
      </w:r>
      <w:r w:rsidRPr="00BF4DBA">
        <w:rPr>
          <w:spacing w:val="-8"/>
          <w:w w:val="105"/>
          <w:lang w:val="en-GB"/>
        </w:rPr>
        <w:t xml:space="preserve"> </w:t>
      </w:r>
      <w:r w:rsidRPr="00BF4DBA">
        <w:rPr>
          <w:w w:val="105"/>
          <w:lang w:val="en-GB"/>
        </w:rPr>
        <w:t>of</w:t>
      </w:r>
      <w:r w:rsidRPr="00BF4DBA">
        <w:rPr>
          <w:spacing w:val="-6"/>
          <w:w w:val="105"/>
          <w:lang w:val="en-GB"/>
        </w:rPr>
        <w:t xml:space="preserve"> </w:t>
      </w:r>
      <w:r w:rsidRPr="00BF4DBA">
        <w:rPr>
          <w:w w:val="105"/>
          <w:lang w:val="en-GB"/>
        </w:rPr>
        <w:t>UCT</w:t>
      </w:r>
      <w:r w:rsidRPr="00BF4DBA">
        <w:rPr>
          <w:spacing w:val="-7"/>
          <w:w w:val="105"/>
          <w:lang w:val="en-GB"/>
        </w:rPr>
        <w:t xml:space="preserve"> </w:t>
      </w:r>
      <w:r w:rsidRPr="00BF4DBA">
        <w:rPr>
          <w:w w:val="105"/>
          <w:lang w:val="en-GB"/>
        </w:rPr>
        <w:t>Prague.</w:t>
      </w:r>
    </w:p>
    <w:p w14:paraId="1257904A" w14:textId="045C5404" w:rsidR="00242611" w:rsidRDefault="00242611" w:rsidP="00242611">
      <w:pPr>
        <w:tabs>
          <w:tab w:val="left" w:pos="351"/>
        </w:tabs>
        <w:spacing w:before="146" w:line="247" w:lineRule="auto"/>
        <w:ind w:right="710"/>
        <w:jc w:val="both"/>
        <w:rPr>
          <w:lang w:val="en-GB"/>
        </w:rPr>
      </w:pPr>
    </w:p>
    <w:p w14:paraId="201E3DBB" w14:textId="77777777" w:rsidR="006426D1" w:rsidRPr="00BF4DBA" w:rsidRDefault="006426D1" w:rsidP="008F23F0">
      <w:pPr>
        <w:pStyle w:val="Zkladntext"/>
        <w:spacing w:before="33"/>
        <w:ind w:left="851" w:right="710" w:hanging="425"/>
        <w:jc w:val="both"/>
        <w:rPr>
          <w:lang w:val="en-GB"/>
        </w:rPr>
      </w:pPr>
    </w:p>
    <w:p w14:paraId="4332F943" w14:textId="77777777" w:rsidR="006426D1" w:rsidRPr="00BF4DBA" w:rsidRDefault="00242611" w:rsidP="008F23F0">
      <w:pPr>
        <w:pStyle w:val="Odstavecseseznamem"/>
        <w:numPr>
          <w:ilvl w:val="0"/>
          <w:numId w:val="3"/>
        </w:numPr>
        <w:tabs>
          <w:tab w:val="left" w:pos="349"/>
        </w:tabs>
        <w:spacing w:line="249" w:lineRule="auto"/>
        <w:ind w:left="851" w:right="710" w:hanging="425"/>
        <w:jc w:val="both"/>
        <w:rPr>
          <w:lang w:val="en-GB"/>
        </w:rPr>
      </w:pPr>
      <w:r w:rsidRPr="00BF4DBA">
        <w:rPr>
          <w:lang w:val="en-GB"/>
        </w:rPr>
        <w:lastRenderedPageBreak/>
        <w:t xml:space="preserve">In case of proposed reduction, deferral or division of the fee in several payments, the amount and </w:t>
      </w:r>
      <w:r w:rsidRPr="00BF4DBA">
        <w:rPr>
          <w:w w:val="105"/>
          <w:lang w:val="en-GB"/>
        </w:rPr>
        <w:t>payment dates will always be proposed by the faculty.</w:t>
      </w:r>
    </w:p>
    <w:p w14:paraId="15916060" w14:textId="300D97F5" w:rsidR="006426D1" w:rsidRPr="00BF4DBA" w:rsidRDefault="00242611" w:rsidP="008F23F0">
      <w:pPr>
        <w:pStyle w:val="Odstavecseseznamem"/>
        <w:numPr>
          <w:ilvl w:val="0"/>
          <w:numId w:val="3"/>
        </w:numPr>
        <w:tabs>
          <w:tab w:val="left" w:pos="428"/>
        </w:tabs>
        <w:spacing w:before="140" w:line="249" w:lineRule="auto"/>
        <w:ind w:left="851" w:right="710" w:hanging="425"/>
        <w:jc w:val="both"/>
        <w:rPr>
          <w:lang w:val="en-GB"/>
        </w:rPr>
      </w:pPr>
      <w:r w:rsidRPr="00BF4DBA">
        <w:rPr>
          <w:w w:val="105"/>
          <w:lang w:val="en-GB"/>
        </w:rPr>
        <w:t xml:space="preserve">In compliance with the appeal proceedings, the Department of Education shall issue </w:t>
      </w:r>
      <w:r w:rsidR="008F23F0">
        <w:rPr>
          <w:w w:val="105"/>
          <w:lang w:val="en-GB"/>
        </w:rPr>
        <w:t>3</w:t>
      </w:r>
      <w:r w:rsidRPr="00BF4DBA">
        <w:rPr>
          <w:w w:val="105"/>
          <w:lang w:val="en-GB"/>
        </w:rPr>
        <w:t xml:space="preserve"> counterparts</w:t>
      </w:r>
      <w:r w:rsidRPr="00BF4DBA">
        <w:rPr>
          <w:spacing w:val="-4"/>
          <w:w w:val="105"/>
          <w:lang w:val="en-GB"/>
        </w:rPr>
        <w:t xml:space="preserve"> </w:t>
      </w:r>
      <w:r w:rsidRPr="00BF4DBA">
        <w:rPr>
          <w:w w:val="105"/>
          <w:lang w:val="en-GB"/>
        </w:rPr>
        <w:t>of</w:t>
      </w:r>
      <w:r w:rsidRPr="00BF4DBA">
        <w:rPr>
          <w:spacing w:val="-5"/>
          <w:w w:val="105"/>
          <w:lang w:val="en-GB"/>
        </w:rPr>
        <w:t xml:space="preserve"> </w:t>
      </w:r>
      <w:r w:rsidRPr="00BF4DBA">
        <w:rPr>
          <w:w w:val="105"/>
          <w:lang w:val="en-GB"/>
        </w:rPr>
        <w:t>the</w:t>
      </w:r>
      <w:r w:rsidRPr="00BF4DBA">
        <w:rPr>
          <w:spacing w:val="-5"/>
          <w:w w:val="105"/>
          <w:lang w:val="en-GB"/>
        </w:rPr>
        <w:t xml:space="preserve"> </w:t>
      </w:r>
      <w:r w:rsidRPr="00BF4DBA">
        <w:rPr>
          <w:w w:val="105"/>
          <w:lang w:val="en-GB"/>
        </w:rPr>
        <w:t>decision</w:t>
      </w:r>
      <w:r w:rsidRPr="00BF4DBA">
        <w:rPr>
          <w:spacing w:val="-4"/>
          <w:w w:val="105"/>
          <w:lang w:val="en-GB"/>
        </w:rPr>
        <w:t xml:space="preserve"> </w:t>
      </w:r>
      <w:r w:rsidRPr="00BF4DBA">
        <w:rPr>
          <w:w w:val="105"/>
          <w:lang w:val="en-GB"/>
        </w:rPr>
        <w:t>on</w:t>
      </w:r>
      <w:r w:rsidRPr="00BF4DBA">
        <w:rPr>
          <w:spacing w:val="-4"/>
          <w:w w:val="105"/>
          <w:lang w:val="en-GB"/>
        </w:rPr>
        <w:t xml:space="preserve"> </w:t>
      </w:r>
      <w:r w:rsidRPr="00BF4DBA">
        <w:rPr>
          <w:w w:val="105"/>
          <w:lang w:val="en-GB"/>
        </w:rPr>
        <w:t>the</w:t>
      </w:r>
      <w:r w:rsidRPr="00BF4DBA">
        <w:rPr>
          <w:spacing w:val="-4"/>
          <w:w w:val="105"/>
          <w:lang w:val="en-GB"/>
        </w:rPr>
        <w:t xml:space="preserve"> </w:t>
      </w:r>
      <w:r w:rsidRPr="00BF4DBA">
        <w:rPr>
          <w:w w:val="105"/>
          <w:lang w:val="en-GB"/>
        </w:rPr>
        <w:t>result</w:t>
      </w:r>
      <w:r w:rsidRPr="00BF4DBA">
        <w:rPr>
          <w:spacing w:val="-3"/>
          <w:w w:val="105"/>
          <w:lang w:val="en-GB"/>
        </w:rPr>
        <w:t xml:space="preserve"> </w:t>
      </w:r>
      <w:r w:rsidRPr="00BF4DBA">
        <w:rPr>
          <w:w w:val="105"/>
          <w:lang w:val="en-GB"/>
        </w:rPr>
        <w:t>of</w:t>
      </w:r>
      <w:r w:rsidRPr="00BF4DBA">
        <w:rPr>
          <w:spacing w:val="-3"/>
          <w:w w:val="105"/>
          <w:lang w:val="en-GB"/>
        </w:rPr>
        <w:t xml:space="preserve"> </w:t>
      </w:r>
      <w:r w:rsidRPr="00BF4DBA">
        <w:rPr>
          <w:w w:val="105"/>
          <w:lang w:val="en-GB"/>
        </w:rPr>
        <w:t>an</w:t>
      </w:r>
      <w:r w:rsidRPr="00BF4DBA">
        <w:rPr>
          <w:spacing w:val="-6"/>
          <w:w w:val="105"/>
          <w:lang w:val="en-GB"/>
        </w:rPr>
        <w:t xml:space="preserve"> </w:t>
      </w:r>
      <w:r w:rsidRPr="00BF4DBA">
        <w:rPr>
          <w:w w:val="105"/>
          <w:lang w:val="en-GB"/>
        </w:rPr>
        <w:t>appeal,</w:t>
      </w:r>
      <w:r w:rsidRPr="00BF4DBA">
        <w:rPr>
          <w:spacing w:val="-3"/>
          <w:w w:val="105"/>
          <w:lang w:val="en-GB"/>
        </w:rPr>
        <w:t xml:space="preserve"> </w:t>
      </w:r>
      <w:r w:rsidRPr="00BF4DBA">
        <w:rPr>
          <w:w w:val="105"/>
          <w:lang w:val="en-GB"/>
        </w:rPr>
        <w:t>where:</w:t>
      </w:r>
    </w:p>
    <w:p w14:paraId="052AFEF9" w14:textId="46AA7B6F" w:rsidR="006426D1" w:rsidRPr="00BF4DBA" w:rsidRDefault="008F23F0" w:rsidP="008F23F0">
      <w:pPr>
        <w:pStyle w:val="Odstavecseseznamem"/>
        <w:numPr>
          <w:ilvl w:val="1"/>
          <w:numId w:val="3"/>
        </w:numPr>
        <w:tabs>
          <w:tab w:val="left" w:pos="1276"/>
        </w:tabs>
        <w:spacing w:before="140" w:line="247" w:lineRule="auto"/>
        <w:ind w:left="1134" w:right="710" w:hanging="283"/>
        <w:jc w:val="both"/>
        <w:rPr>
          <w:lang w:val="en-GB"/>
        </w:rPr>
      </w:pPr>
      <w:r>
        <w:rPr>
          <w:lang w:val="en-GB"/>
        </w:rPr>
        <w:t>the first original copy will be handed over to the faculty’s Dean’s Office</w:t>
      </w:r>
      <w:r w:rsidRPr="00BF4DBA">
        <w:rPr>
          <w:w w:val="105"/>
          <w:lang w:val="en-GB"/>
        </w:rPr>
        <w:t>,</w:t>
      </w:r>
    </w:p>
    <w:p w14:paraId="5D843D7E" w14:textId="1F1900C6" w:rsidR="006426D1" w:rsidRPr="00BF4DBA" w:rsidRDefault="008F23F0" w:rsidP="008F23F0">
      <w:pPr>
        <w:pStyle w:val="Odstavecseseznamem"/>
        <w:numPr>
          <w:ilvl w:val="1"/>
          <w:numId w:val="3"/>
        </w:numPr>
        <w:tabs>
          <w:tab w:val="left" w:pos="1276"/>
        </w:tabs>
        <w:spacing w:before="147"/>
        <w:ind w:left="1134" w:right="710" w:hanging="283"/>
        <w:jc w:val="both"/>
        <w:rPr>
          <w:lang w:val="en-GB"/>
        </w:rPr>
      </w:pPr>
      <w:r>
        <w:rPr>
          <w:lang w:val="en-GB"/>
        </w:rPr>
        <w:t>the second original copy will be recorded by the Department of Education</w:t>
      </w:r>
      <w:r w:rsidRPr="00BF4DBA">
        <w:rPr>
          <w:spacing w:val="-2"/>
          <w:lang w:val="en-GB"/>
        </w:rPr>
        <w:t>,</w:t>
      </w:r>
    </w:p>
    <w:p w14:paraId="3537FCF7" w14:textId="684C2141" w:rsidR="006426D1" w:rsidRPr="00BF4DBA" w:rsidRDefault="008F23F0" w:rsidP="008F23F0">
      <w:pPr>
        <w:pStyle w:val="Odstavecseseznamem"/>
        <w:numPr>
          <w:ilvl w:val="1"/>
          <w:numId w:val="3"/>
        </w:numPr>
        <w:tabs>
          <w:tab w:val="left" w:pos="1276"/>
        </w:tabs>
        <w:spacing w:before="149" w:line="249" w:lineRule="auto"/>
        <w:ind w:left="1134" w:right="710" w:hanging="283"/>
        <w:jc w:val="both"/>
        <w:rPr>
          <w:lang w:val="en-GB"/>
        </w:rPr>
      </w:pPr>
      <w:r>
        <w:rPr>
          <w:w w:val="105"/>
          <w:lang w:val="en-GB"/>
        </w:rPr>
        <w:t>the third original copy will be delivered to the student in accordance with Para 6 below</w:t>
      </w:r>
      <w:r w:rsidRPr="00BF4DBA">
        <w:rPr>
          <w:w w:val="105"/>
          <w:lang w:val="en-GB"/>
        </w:rPr>
        <w:t>.</w:t>
      </w:r>
    </w:p>
    <w:p w14:paraId="70A47567" w14:textId="1FA9CFF8" w:rsidR="008F23F0" w:rsidRDefault="008F23F0" w:rsidP="008F23F0">
      <w:pPr>
        <w:pStyle w:val="Odstavecseseznamem"/>
        <w:numPr>
          <w:ilvl w:val="0"/>
          <w:numId w:val="3"/>
        </w:numPr>
        <w:tabs>
          <w:tab w:val="left" w:pos="339"/>
        </w:tabs>
        <w:spacing w:before="136"/>
        <w:ind w:left="851" w:right="710" w:hanging="425"/>
        <w:jc w:val="both"/>
        <w:rPr>
          <w:lang w:val="en-GB"/>
        </w:rPr>
      </w:pPr>
      <w:r>
        <w:rPr>
          <w:lang w:val="en-GB"/>
        </w:rPr>
        <w:t>The decision on the result of the appeal is sent to the student through SIS; the Department of Education is responsible for it.</w:t>
      </w:r>
    </w:p>
    <w:p w14:paraId="3FF062AD" w14:textId="154E1C68" w:rsidR="006426D1" w:rsidRPr="00BF4DBA" w:rsidRDefault="00242611" w:rsidP="008F23F0">
      <w:pPr>
        <w:pStyle w:val="Odstavecseseznamem"/>
        <w:numPr>
          <w:ilvl w:val="0"/>
          <w:numId w:val="3"/>
        </w:numPr>
        <w:tabs>
          <w:tab w:val="left" w:pos="339"/>
        </w:tabs>
        <w:spacing w:before="136"/>
        <w:ind w:left="851" w:right="710" w:hanging="425"/>
        <w:jc w:val="both"/>
        <w:rPr>
          <w:lang w:val="en-GB"/>
        </w:rPr>
      </w:pPr>
      <w:r w:rsidRPr="00BF4DBA">
        <w:rPr>
          <w:lang w:val="en-GB"/>
        </w:rPr>
        <w:t>Any</w:t>
      </w:r>
      <w:r w:rsidRPr="00BF4DBA">
        <w:rPr>
          <w:spacing w:val="-7"/>
          <w:lang w:val="en-GB"/>
        </w:rPr>
        <w:t xml:space="preserve"> </w:t>
      </w:r>
      <w:r w:rsidRPr="00BF4DBA">
        <w:rPr>
          <w:lang w:val="en-GB"/>
        </w:rPr>
        <w:t>changes</w:t>
      </w:r>
      <w:r w:rsidRPr="00BF4DBA">
        <w:rPr>
          <w:spacing w:val="-7"/>
          <w:lang w:val="en-GB"/>
        </w:rPr>
        <w:t xml:space="preserve"> </w:t>
      </w:r>
      <w:r w:rsidRPr="00BF4DBA">
        <w:rPr>
          <w:lang w:val="en-GB"/>
        </w:rPr>
        <w:t>to</w:t>
      </w:r>
      <w:r w:rsidRPr="00BF4DBA">
        <w:rPr>
          <w:spacing w:val="-11"/>
          <w:lang w:val="en-GB"/>
        </w:rPr>
        <w:t xml:space="preserve"> </w:t>
      </w:r>
      <w:r w:rsidRPr="00BF4DBA">
        <w:rPr>
          <w:lang w:val="en-GB"/>
        </w:rPr>
        <w:t>the</w:t>
      </w:r>
      <w:r w:rsidRPr="00BF4DBA">
        <w:rPr>
          <w:spacing w:val="-9"/>
          <w:lang w:val="en-GB"/>
        </w:rPr>
        <w:t xml:space="preserve"> </w:t>
      </w:r>
      <w:r w:rsidR="00804B05">
        <w:rPr>
          <w:lang w:val="en-GB"/>
        </w:rPr>
        <w:t>assess</w:t>
      </w:r>
      <w:r w:rsidR="008F23F0">
        <w:rPr>
          <w:lang w:val="en-GB"/>
        </w:rPr>
        <w:t>e</w:t>
      </w:r>
      <w:r w:rsidRPr="00BF4DBA">
        <w:rPr>
          <w:lang w:val="en-GB"/>
        </w:rPr>
        <w:t>d</w:t>
      </w:r>
      <w:r w:rsidRPr="00BF4DBA">
        <w:rPr>
          <w:spacing w:val="-8"/>
          <w:lang w:val="en-GB"/>
        </w:rPr>
        <w:t xml:space="preserve"> </w:t>
      </w:r>
      <w:r w:rsidRPr="00BF4DBA">
        <w:rPr>
          <w:lang w:val="en-GB"/>
        </w:rPr>
        <w:t>fee</w:t>
      </w:r>
      <w:r w:rsidRPr="00BF4DBA">
        <w:rPr>
          <w:spacing w:val="-7"/>
          <w:lang w:val="en-GB"/>
        </w:rPr>
        <w:t xml:space="preserve"> </w:t>
      </w:r>
      <w:r w:rsidRPr="00BF4DBA">
        <w:rPr>
          <w:lang w:val="en-GB"/>
        </w:rPr>
        <w:t>or</w:t>
      </w:r>
      <w:r w:rsidRPr="00BF4DBA">
        <w:rPr>
          <w:spacing w:val="-6"/>
          <w:lang w:val="en-GB"/>
        </w:rPr>
        <w:t xml:space="preserve"> </w:t>
      </w:r>
      <w:r w:rsidRPr="00BF4DBA">
        <w:rPr>
          <w:lang w:val="en-GB"/>
        </w:rPr>
        <w:t>its</w:t>
      </w:r>
      <w:r w:rsidRPr="00BF4DBA">
        <w:rPr>
          <w:spacing w:val="-7"/>
          <w:lang w:val="en-GB"/>
        </w:rPr>
        <w:t xml:space="preserve"> </w:t>
      </w:r>
      <w:r w:rsidRPr="00BF4DBA">
        <w:rPr>
          <w:lang w:val="en-GB"/>
        </w:rPr>
        <w:t>due</w:t>
      </w:r>
      <w:r w:rsidRPr="00BF4DBA">
        <w:rPr>
          <w:spacing w:val="-7"/>
          <w:lang w:val="en-GB"/>
        </w:rPr>
        <w:t xml:space="preserve"> </w:t>
      </w:r>
      <w:r w:rsidRPr="00BF4DBA">
        <w:rPr>
          <w:lang w:val="en-GB"/>
        </w:rPr>
        <w:t>date</w:t>
      </w:r>
      <w:r w:rsidRPr="00BF4DBA">
        <w:rPr>
          <w:spacing w:val="-7"/>
          <w:lang w:val="en-GB"/>
        </w:rPr>
        <w:t xml:space="preserve"> </w:t>
      </w:r>
      <w:r w:rsidRPr="00BF4DBA">
        <w:rPr>
          <w:lang w:val="en-GB"/>
        </w:rPr>
        <w:t>are</w:t>
      </w:r>
      <w:r w:rsidRPr="00BF4DBA">
        <w:rPr>
          <w:spacing w:val="-7"/>
          <w:lang w:val="en-GB"/>
        </w:rPr>
        <w:t xml:space="preserve"> </w:t>
      </w:r>
      <w:r w:rsidRPr="00BF4DBA">
        <w:rPr>
          <w:lang w:val="en-GB"/>
        </w:rPr>
        <w:t>made</w:t>
      </w:r>
      <w:r w:rsidRPr="00BF4DBA">
        <w:rPr>
          <w:spacing w:val="-6"/>
          <w:lang w:val="en-GB"/>
        </w:rPr>
        <w:t xml:space="preserve"> </w:t>
      </w:r>
      <w:r w:rsidRPr="00BF4DBA">
        <w:rPr>
          <w:lang w:val="en-GB"/>
        </w:rPr>
        <w:t>in</w:t>
      </w:r>
      <w:r w:rsidRPr="00BF4DBA">
        <w:rPr>
          <w:spacing w:val="-10"/>
          <w:lang w:val="en-GB"/>
        </w:rPr>
        <w:t xml:space="preserve"> </w:t>
      </w:r>
      <w:r w:rsidR="008F23F0">
        <w:rPr>
          <w:lang w:val="en-GB"/>
        </w:rPr>
        <w:t>SIS</w:t>
      </w:r>
      <w:r w:rsidRPr="00BF4DBA">
        <w:rPr>
          <w:spacing w:val="-8"/>
          <w:lang w:val="en-GB"/>
        </w:rPr>
        <w:t xml:space="preserve"> </w:t>
      </w:r>
      <w:r w:rsidRPr="00BF4DBA">
        <w:rPr>
          <w:lang w:val="en-GB"/>
        </w:rPr>
        <w:t>by</w:t>
      </w:r>
      <w:r w:rsidRPr="00BF4DBA">
        <w:rPr>
          <w:spacing w:val="-8"/>
          <w:lang w:val="en-GB"/>
        </w:rPr>
        <w:t xml:space="preserve"> </w:t>
      </w:r>
      <w:r w:rsidRPr="00BF4DBA">
        <w:rPr>
          <w:lang w:val="en-GB"/>
        </w:rPr>
        <w:t>the</w:t>
      </w:r>
      <w:r w:rsidRPr="00BF4DBA">
        <w:rPr>
          <w:spacing w:val="-10"/>
          <w:lang w:val="en-GB"/>
        </w:rPr>
        <w:t xml:space="preserve"> </w:t>
      </w:r>
      <w:r w:rsidRPr="00BF4DBA">
        <w:rPr>
          <w:lang w:val="en-GB"/>
        </w:rPr>
        <w:t>Department</w:t>
      </w:r>
      <w:r w:rsidRPr="00BF4DBA">
        <w:rPr>
          <w:spacing w:val="-8"/>
          <w:lang w:val="en-GB"/>
        </w:rPr>
        <w:t xml:space="preserve"> </w:t>
      </w:r>
      <w:r w:rsidRPr="00BF4DBA">
        <w:rPr>
          <w:lang w:val="en-GB"/>
        </w:rPr>
        <w:t>of</w:t>
      </w:r>
      <w:r w:rsidRPr="00BF4DBA">
        <w:rPr>
          <w:spacing w:val="-7"/>
          <w:lang w:val="en-GB"/>
        </w:rPr>
        <w:t xml:space="preserve"> </w:t>
      </w:r>
      <w:r w:rsidRPr="00BF4DBA">
        <w:rPr>
          <w:spacing w:val="-2"/>
          <w:lang w:val="en-GB"/>
        </w:rPr>
        <w:t>Education.</w:t>
      </w:r>
    </w:p>
    <w:p w14:paraId="0406639D" w14:textId="77777777" w:rsidR="006426D1" w:rsidRPr="00BF4DBA" w:rsidRDefault="006426D1" w:rsidP="008F23F0">
      <w:pPr>
        <w:pStyle w:val="Zkladntext"/>
        <w:spacing w:before="18"/>
        <w:ind w:left="851" w:hanging="425"/>
        <w:rPr>
          <w:lang w:val="en-GB"/>
        </w:rPr>
      </w:pPr>
    </w:p>
    <w:p w14:paraId="04282C92" w14:textId="5BA3FCCC" w:rsidR="006426D1" w:rsidRPr="00BF4DBA" w:rsidRDefault="00242611">
      <w:pPr>
        <w:pStyle w:val="Nadpis2"/>
        <w:ind w:right="564"/>
        <w:rPr>
          <w:lang w:val="en-GB"/>
        </w:rPr>
      </w:pPr>
      <w:r w:rsidRPr="00BF4DBA">
        <w:rPr>
          <w:w w:val="105"/>
          <w:lang w:val="en-GB"/>
        </w:rPr>
        <w:t>Article</w:t>
      </w:r>
      <w:r w:rsidRPr="00BF4DBA">
        <w:rPr>
          <w:spacing w:val="-4"/>
          <w:w w:val="105"/>
          <w:lang w:val="en-GB"/>
        </w:rPr>
        <w:t xml:space="preserve"> </w:t>
      </w:r>
      <w:r w:rsidRPr="00BF4DBA">
        <w:rPr>
          <w:spacing w:val="-5"/>
          <w:w w:val="105"/>
          <w:lang w:val="en-GB"/>
        </w:rPr>
        <w:t>1</w:t>
      </w:r>
      <w:r w:rsidR="00BF4DBA">
        <w:rPr>
          <w:spacing w:val="-5"/>
          <w:w w:val="105"/>
          <w:lang w:val="en-GB"/>
        </w:rPr>
        <w:t>1</w:t>
      </w:r>
    </w:p>
    <w:p w14:paraId="144288CD" w14:textId="77777777" w:rsidR="006426D1" w:rsidRPr="00BF4DBA" w:rsidRDefault="00242611">
      <w:pPr>
        <w:spacing w:before="8"/>
        <w:ind w:right="565"/>
        <w:jc w:val="center"/>
        <w:rPr>
          <w:b/>
          <w:lang w:val="en-GB"/>
        </w:rPr>
      </w:pPr>
      <w:r w:rsidRPr="00BF4DBA">
        <w:rPr>
          <w:b/>
          <w:w w:val="105"/>
          <w:lang w:val="en-GB"/>
        </w:rPr>
        <w:t>Cancelation</w:t>
      </w:r>
      <w:r w:rsidRPr="00BF4DBA">
        <w:rPr>
          <w:b/>
          <w:spacing w:val="-3"/>
          <w:w w:val="105"/>
          <w:lang w:val="en-GB"/>
        </w:rPr>
        <w:t xml:space="preserve"> </w:t>
      </w:r>
      <w:r w:rsidRPr="00BF4DBA">
        <w:rPr>
          <w:b/>
          <w:w w:val="105"/>
          <w:lang w:val="en-GB"/>
        </w:rPr>
        <w:t>of</w:t>
      </w:r>
      <w:r w:rsidRPr="00BF4DBA">
        <w:rPr>
          <w:b/>
          <w:spacing w:val="-2"/>
          <w:w w:val="105"/>
          <w:lang w:val="en-GB"/>
        </w:rPr>
        <w:t xml:space="preserve"> </w:t>
      </w:r>
      <w:r w:rsidRPr="00BF4DBA">
        <w:rPr>
          <w:b/>
          <w:w w:val="105"/>
          <w:lang w:val="en-GB"/>
        </w:rPr>
        <w:t>fee in case of</w:t>
      </w:r>
      <w:r w:rsidRPr="00BF4DBA">
        <w:rPr>
          <w:b/>
          <w:spacing w:val="-2"/>
          <w:w w:val="105"/>
          <w:lang w:val="en-GB"/>
        </w:rPr>
        <w:t xml:space="preserve"> </w:t>
      </w:r>
      <w:r w:rsidRPr="00BF4DBA">
        <w:rPr>
          <w:b/>
          <w:w w:val="105"/>
          <w:lang w:val="en-GB"/>
        </w:rPr>
        <w:t>termination of</w:t>
      </w:r>
      <w:r w:rsidRPr="00BF4DBA">
        <w:rPr>
          <w:b/>
          <w:spacing w:val="-2"/>
          <w:w w:val="105"/>
          <w:lang w:val="en-GB"/>
        </w:rPr>
        <w:t xml:space="preserve"> </w:t>
      </w:r>
      <w:r w:rsidRPr="00BF4DBA">
        <w:rPr>
          <w:b/>
          <w:spacing w:val="-4"/>
          <w:w w:val="105"/>
          <w:lang w:val="en-GB"/>
        </w:rPr>
        <w:t>study</w:t>
      </w:r>
    </w:p>
    <w:p w14:paraId="5786D6F2" w14:textId="77777777" w:rsidR="006426D1" w:rsidRPr="00BF4DBA" w:rsidRDefault="006426D1">
      <w:pPr>
        <w:pStyle w:val="Zkladntext"/>
        <w:spacing w:before="17"/>
        <w:rPr>
          <w:b/>
          <w:lang w:val="en-GB"/>
        </w:rPr>
      </w:pPr>
    </w:p>
    <w:p w14:paraId="6AF0DDC6" w14:textId="75A3ECA3" w:rsidR="006426D1" w:rsidRPr="00BF4DBA" w:rsidRDefault="00242611" w:rsidP="008F23F0">
      <w:pPr>
        <w:pStyle w:val="Odstavecseseznamem"/>
        <w:numPr>
          <w:ilvl w:val="0"/>
          <w:numId w:val="2"/>
        </w:numPr>
        <w:tabs>
          <w:tab w:val="left" w:pos="349"/>
        </w:tabs>
        <w:spacing w:line="247" w:lineRule="auto"/>
        <w:ind w:left="851" w:right="704" w:hanging="425"/>
        <w:jc w:val="both"/>
        <w:rPr>
          <w:lang w:val="en-GB"/>
        </w:rPr>
      </w:pPr>
      <w:r w:rsidRPr="00BF4DBA">
        <w:rPr>
          <w:lang w:val="en-GB"/>
        </w:rPr>
        <w:t>In case of termination, suspension or withdrawal from study, the Dean</w:t>
      </w:r>
      <w:r w:rsidR="00E2416F" w:rsidRPr="00BF4DBA">
        <w:rPr>
          <w:lang w:val="en-GB"/>
        </w:rPr>
        <w:t>’</w:t>
      </w:r>
      <w:r w:rsidRPr="00BF4DBA">
        <w:rPr>
          <w:lang w:val="en-GB"/>
        </w:rPr>
        <w:t xml:space="preserve">s Office </w:t>
      </w:r>
      <w:r w:rsidRPr="00BF4DBA">
        <w:rPr>
          <w:lang w:val="en-GB"/>
        </w:rPr>
        <w:t>shall always check</w:t>
      </w:r>
      <w:r w:rsidR="008F23F0">
        <w:rPr>
          <w:lang w:val="en-GB"/>
        </w:rPr>
        <w:t xml:space="preserve"> </w:t>
      </w:r>
      <w:r w:rsidRPr="00BF4DBA">
        <w:rPr>
          <w:w w:val="105"/>
          <w:lang w:val="en-GB"/>
        </w:rPr>
        <w:t>if</w:t>
      </w:r>
      <w:r w:rsidRPr="00BF4DBA">
        <w:rPr>
          <w:spacing w:val="-6"/>
          <w:w w:val="105"/>
          <w:lang w:val="en-GB"/>
        </w:rPr>
        <w:t xml:space="preserve"> </w:t>
      </w:r>
      <w:r w:rsidRPr="00BF4DBA">
        <w:rPr>
          <w:w w:val="105"/>
          <w:lang w:val="en-GB"/>
        </w:rPr>
        <w:t>the</w:t>
      </w:r>
      <w:r w:rsidRPr="00BF4DBA">
        <w:rPr>
          <w:spacing w:val="-6"/>
          <w:w w:val="105"/>
          <w:lang w:val="en-GB"/>
        </w:rPr>
        <w:t xml:space="preserve"> </w:t>
      </w:r>
      <w:r w:rsidRPr="00BF4DBA">
        <w:rPr>
          <w:w w:val="105"/>
          <w:lang w:val="en-GB"/>
        </w:rPr>
        <w:t>student</w:t>
      </w:r>
      <w:r w:rsidRPr="00BF4DBA">
        <w:rPr>
          <w:spacing w:val="-7"/>
          <w:w w:val="105"/>
          <w:lang w:val="en-GB"/>
        </w:rPr>
        <w:t xml:space="preserve"> </w:t>
      </w:r>
      <w:r w:rsidRPr="00BF4DBA">
        <w:rPr>
          <w:w w:val="105"/>
          <w:lang w:val="en-GB"/>
        </w:rPr>
        <w:t>has</w:t>
      </w:r>
      <w:r w:rsidRPr="00BF4DBA">
        <w:rPr>
          <w:spacing w:val="-6"/>
          <w:w w:val="105"/>
          <w:lang w:val="en-GB"/>
        </w:rPr>
        <w:t xml:space="preserve"> </w:t>
      </w:r>
      <w:r w:rsidRPr="00BF4DBA">
        <w:rPr>
          <w:w w:val="105"/>
          <w:lang w:val="en-GB"/>
        </w:rPr>
        <w:t>any</w:t>
      </w:r>
      <w:r w:rsidRPr="00BF4DBA">
        <w:rPr>
          <w:spacing w:val="-8"/>
          <w:w w:val="105"/>
          <w:lang w:val="en-GB"/>
        </w:rPr>
        <w:t xml:space="preserve"> </w:t>
      </w:r>
      <w:r w:rsidRPr="00BF4DBA">
        <w:rPr>
          <w:w w:val="105"/>
          <w:lang w:val="en-GB"/>
        </w:rPr>
        <w:t>fee</w:t>
      </w:r>
      <w:r w:rsidRPr="00BF4DBA">
        <w:rPr>
          <w:spacing w:val="-8"/>
          <w:w w:val="105"/>
          <w:lang w:val="en-GB"/>
        </w:rPr>
        <w:t xml:space="preserve"> </w:t>
      </w:r>
      <w:r w:rsidRPr="00BF4DBA">
        <w:rPr>
          <w:w w:val="105"/>
          <w:lang w:val="en-GB"/>
        </w:rPr>
        <w:t>defined</w:t>
      </w:r>
      <w:r w:rsidRPr="00BF4DBA">
        <w:rPr>
          <w:spacing w:val="-7"/>
          <w:w w:val="105"/>
          <w:lang w:val="en-GB"/>
        </w:rPr>
        <w:t xml:space="preserve"> </w:t>
      </w:r>
      <w:r w:rsidRPr="00BF4DBA">
        <w:rPr>
          <w:w w:val="105"/>
          <w:lang w:val="en-GB"/>
        </w:rPr>
        <w:t>for</w:t>
      </w:r>
      <w:r w:rsidRPr="00BF4DBA">
        <w:rPr>
          <w:spacing w:val="-6"/>
          <w:w w:val="105"/>
          <w:lang w:val="en-GB"/>
        </w:rPr>
        <w:t xml:space="preserve"> </w:t>
      </w:r>
      <w:r w:rsidRPr="00BF4DBA">
        <w:rPr>
          <w:w w:val="105"/>
          <w:lang w:val="en-GB"/>
        </w:rPr>
        <w:t>the</w:t>
      </w:r>
      <w:r w:rsidRPr="00BF4DBA">
        <w:rPr>
          <w:spacing w:val="-6"/>
          <w:w w:val="105"/>
          <w:lang w:val="en-GB"/>
        </w:rPr>
        <w:t xml:space="preserve"> </w:t>
      </w:r>
      <w:r w:rsidRPr="00BF4DBA">
        <w:rPr>
          <w:w w:val="105"/>
          <w:lang w:val="en-GB"/>
        </w:rPr>
        <w:t>following</w:t>
      </w:r>
      <w:r w:rsidRPr="00BF4DBA">
        <w:rPr>
          <w:spacing w:val="-7"/>
          <w:w w:val="105"/>
          <w:lang w:val="en-GB"/>
        </w:rPr>
        <w:t xml:space="preserve"> </w:t>
      </w:r>
      <w:r w:rsidRPr="00BF4DBA">
        <w:rPr>
          <w:w w:val="105"/>
          <w:lang w:val="en-GB"/>
        </w:rPr>
        <w:t>semester</w:t>
      </w:r>
      <w:r w:rsidRPr="00BF4DBA">
        <w:rPr>
          <w:spacing w:val="-8"/>
          <w:w w:val="105"/>
          <w:lang w:val="en-GB"/>
        </w:rPr>
        <w:t xml:space="preserve"> </w:t>
      </w:r>
      <w:r w:rsidRPr="00BF4DBA">
        <w:rPr>
          <w:w w:val="105"/>
          <w:lang w:val="en-GB"/>
        </w:rPr>
        <w:t>and,</w:t>
      </w:r>
      <w:r w:rsidRPr="00BF4DBA">
        <w:rPr>
          <w:spacing w:val="-8"/>
          <w:w w:val="105"/>
          <w:lang w:val="en-GB"/>
        </w:rPr>
        <w:t xml:space="preserve"> </w:t>
      </w:r>
      <w:r w:rsidRPr="00BF4DBA">
        <w:rPr>
          <w:w w:val="105"/>
          <w:lang w:val="en-GB"/>
        </w:rPr>
        <w:t>if</w:t>
      </w:r>
      <w:r w:rsidRPr="00BF4DBA">
        <w:rPr>
          <w:spacing w:val="-6"/>
          <w:w w:val="105"/>
          <w:lang w:val="en-GB"/>
        </w:rPr>
        <w:t xml:space="preserve"> </w:t>
      </w:r>
      <w:r w:rsidRPr="00BF4DBA">
        <w:rPr>
          <w:w w:val="105"/>
          <w:lang w:val="en-GB"/>
        </w:rPr>
        <w:t>necessary,</w:t>
      </w:r>
      <w:r w:rsidRPr="00BF4DBA">
        <w:rPr>
          <w:spacing w:val="-8"/>
          <w:w w:val="105"/>
          <w:lang w:val="en-GB"/>
        </w:rPr>
        <w:t xml:space="preserve"> </w:t>
      </w:r>
      <w:r w:rsidRPr="00BF4DBA">
        <w:rPr>
          <w:w w:val="105"/>
          <w:lang w:val="en-GB"/>
        </w:rPr>
        <w:t>ensures</w:t>
      </w:r>
      <w:r w:rsidRPr="00BF4DBA">
        <w:rPr>
          <w:spacing w:val="-6"/>
          <w:w w:val="105"/>
          <w:lang w:val="en-GB"/>
        </w:rPr>
        <w:t xml:space="preserve"> </w:t>
      </w:r>
      <w:r w:rsidRPr="00BF4DBA">
        <w:rPr>
          <w:w w:val="105"/>
          <w:lang w:val="en-GB"/>
        </w:rPr>
        <w:t>its further processing in cooperation</w:t>
      </w:r>
      <w:r w:rsidRPr="00BF4DBA">
        <w:rPr>
          <w:spacing w:val="-2"/>
          <w:w w:val="105"/>
          <w:lang w:val="en-GB"/>
        </w:rPr>
        <w:t xml:space="preserve"> </w:t>
      </w:r>
      <w:r w:rsidRPr="00BF4DBA">
        <w:rPr>
          <w:w w:val="105"/>
          <w:lang w:val="en-GB"/>
        </w:rPr>
        <w:t>with the Department of Education.</w:t>
      </w:r>
    </w:p>
    <w:p w14:paraId="7A9ABF87" w14:textId="08C564CD" w:rsidR="006426D1" w:rsidRPr="00BF4DBA" w:rsidRDefault="00242611" w:rsidP="008F23F0">
      <w:pPr>
        <w:pStyle w:val="Odstavecseseznamem"/>
        <w:numPr>
          <w:ilvl w:val="0"/>
          <w:numId w:val="2"/>
        </w:numPr>
        <w:tabs>
          <w:tab w:val="left" w:pos="351"/>
        </w:tabs>
        <w:spacing w:before="84" w:line="247" w:lineRule="auto"/>
        <w:ind w:left="851" w:right="702" w:hanging="425"/>
        <w:jc w:val="both"/>
        <w:rPr>
          <w:lang w:val="en-GB"/>
        </w:rPr>
      </w:pPr>
      <w:r w:rsidRPr="00BF4DBA">
        <w:rPr>
          <w:lang w:val="en-GB"/>
        </w:rPr>
        <w:t xml:space="preserve">If the student does not enrol or is not allowed to enrol in the next semester due to failure to meet </w:t>
      </w:r>
      <w:r w:rsidRPr="00BF4DBA">
        <w:rPr>
          <w:w w:val="105"/>
          <w:lang w:val="en-GB"/>
        </w:rPr>
        <w:t>the</w:t>
      </w:r>
      <w:r w:rsidRPr="00BF4DBA">
        <w:rPr>
          <w:spacing w:val="-13"/>
          <w:w w:val="105"/>
          <w:lang w:val="en-GB"/>
        </w:rPr>
        <w:t xml:space="preserve"> </w:t>
      </w:r>
      <w:r w:rsidRPr="00BF4DBA">
        <w:rPr>
          <w:w w:val="105"/>
          <w:lang w:val="en-GB"/>
        </w:rPr>
        <w:t>requirements</w:t>
      </w:r>
      <w:r w:rsidRPr="00BF4DBA">
        <w:rPr>
          <w:spacing w:val="-10"/>
          <w:w w:val="105"/>
          <w:lang w:val="en-GB"/>
        </w:rPr>
        <w:t xml:space="preserve"> </w:t>
      </w:r>
      <w:r w:rsidRPr="00BF4DBA">
        <w:rPr>
          <w:w w:val="105"/>
          <w:lang w:val="en-GB"/>
        </w:rPr>
        <w:t>of</w:t>
      </w:r>
      <w:r w:rsidRPr="00BF4DBA">
        <w:rPr>
          <w:spacing w:val="-12"/>
          <w:w w:val="105"/>
          <w:lang w:val="en-GB"/>
        </w:rPr>
        <w:t xml:space="preserve"> </w:t>
      </w:r>
      <w:r w:rsidRPr="00BF4DBA">
        <w:rPr>
          <w:w w:val="105"/>
          <w:lang w:val="en-GB"/>
        </w:rPr>
        <w:t>the</w:t>
      </w:r>
      <w:r w:rsidRPr="00BF4DBA">
        <w:rPr>
          <w:spacing w:val="-11"/>
          <w:w w:val="105"/>
          <w:lang w:val="en-GB"/>
        </w:rPr>
        <w:t xml:space="preserve"> </w:t>
      </w:r>
      <w:r w:rsidRPr="00BF4DBA">
        <w:rPr>
          <w:w w:val="105"/>
          <w:lang w:val="en-GB"/>
        </w:rPr>
        <w:t>SER</w:t>
      </w:r>
      <w:r w:rsidRPr="00BF4DBA">
        <w:rPr>
          <w:spacing w:val="-13"/>
          <w:w w:val="105"/>
          <w:lang w:val="en-GB"/>
        </w:rPr>
        <w:t xml:space="preserve"> </w:t>
      </w:r>
      <w:r w:rsidRPr="00BF4DBA">
        <w:rPr>
          <w:w w:val="105"/>
          <w:lang w:val="en-GB"/>
        </w:rPr>
        <w:t>and</w:t>
      </w:r>
      <w:r w:rsidRPr="00BF4DBA">
        <w:rPr>
          <w:spacing w:val="-12"/>
          <w:w w:val="105"/>
          <w:lang w:val="en-GB"/>
        </w:rPr>
        <w:t xml:space="preserve"> </w:t>
      </w:r>
      <w:r w:rsidRPr="00BF4DBA">
        <w:rPr>
          <w:w w:val="105"/>
          <w:lang w:val="en-GB"/>
        </w:rPr>
        <w:t>proceedings</w:t>
      </w:r>
      <w:r w:rsidRPr="00BF4DBA">
        <w:rPr>
          <w:spacing w:val="-14"/>
          <w:w w:val="105"/>
          <w:lang w:val="en-GB"/>
        </w:rPr>
        <w:t xml:space="preserve"> </w:t>
      </w:r>
      <w:r w:rsidRPr="00BF4DBA">
        <w:rPr>
          <w:w w:val="105"/>
          <w:lang w:val="en-GB"/>
        </w:rPr>
        <w:t>regarding</w:t>
      </w:r>
      <w:r w:rsidRPr="00BF4DBA">
        <w:rPr>
          <w:spacing w:val="-12"/>
          <w:w w:val="105"/>
          <w:lang w:val="en-GB"/>
        </w:rPr>
        <w:t xml:space="preserve"> </w:t>
      </w:r>
      <w:r w:rsidRPr="00BF4DBA">
        <w:rPr>
          <w:w w:val="105"/>
          <w:lang w:val="en-GB"/>
        </w:rPr>
        <w:t>termination</w:t>
      </w:r>
      <w:r w:rsidRPr="00BF4DBA">
        <w:rPr>
          <w:spacing w:val="-14"/>
          <w:w w:val="105"/>
          <w:lang w:val="en-GB"/>
        </w:rPr>
        <w:t xml:space="preserve"> </w:t>
      </w:r>
      <w:r w:rsidRPr="00BF4DBA">
        <w:rPr>
          <w:w w:val="105"/>
          <w:lang w:val="en-GB"/>
        </w:rPr>
        <w:t>of</w:t>
      </w:r>
      <w:r w:rsidRPr="00BF4DBA">
        <w:rPr>
          <w:spacing w:val="-13"/>
          <w:w w:val="105"/>
          <w:lang w:val="en-GB"/>
        </w:rPr>
        <w:t xml:space="preserve"> </w:t>
      </w:r>
      <w:r w:rsidRPr="00BF4DBA">
        <w:rPr>
          <w:w w:val="105"/>
          <w:lang w:val="en-GB"/>
        </w:rPr>
        <w:t>study</w:t>
      </w:r>
      <w:r w:rsidRPr="00BF4DBA">
        <w:rPr>
          <w:spacing w:val="-13"/>
          <w:w w:val="105"/>
          <w:lang w:val="en-GB"/>
        </w:rPr>
        <w:t xml:space="preserve"> </w:t>
      </w:r>
      <w:r w:rsidRPr="00BF4DBA">
        <w:rPr>
          <w:w w:val="105"/>
          <w:lang w:val="en-GB"/>
        </w:rPr>
        <w:t>have</w:t>
      </w:r>
      <w:r w:rsidRPr="00BF4DBA">
        <w:rPr>
          <w:spacing w:val="-13"/>
          <w:w w:val="105"/>
          <w:lang w:val="en-GB"/>
        </w:rPr>
        <w:t xml:space="preserve"> </w:t>
      </w:r>
      <w:r w:rsidRPr="00BF4DBA">
        <w:rPr>
          <w:w w:val="105"/>
          <w:lang w:val="en-GB"/>
        </w:rPr>
        <w:t>started,</w:t>
      </w:r>
      <w:r w:rsidRPr="00BF4DBA">
        <w:rPr>
          <w:spacing w:val="-11"/>
          <w:w w:val="105"/>
          <w:lang w:val="en-GB"/>
        </w:rPr>
        <w:t xml:space="preserve"> </w:t>
      </w:r>
      <w:r w:rsidRPr="00BF4DBA">
        <w:rPr>
          <w:w w:val="105"/>
          <w:lang w:val="en-GB"/>
        </w:rPr>
        <w:t>this</w:t>
      </w:r>
      <w:r w:rsidRPr="00BF4DBA">
        <w:rPr>
          <w:spacing w:val="-11"/>
          <w:w w:val="105"/>
          <w:lang w:val="en-GB"/>
        </w:rPr>
        <w:t xml:space="preserve"> </w:t>
      </w:r>
      <w:r w:rsidRPr="00BF4DBA">
        <w:rPr>
          <w:w w:val="105"/>
          <w:lang w:val="en-GB"/>
        </w:rPr>
        <w:t>is</w:t>
      </w:r>
      <w:r w:rsidRPr="00BF4DBA">
        <w:rPr>
          <w:spacing w:val="-11"/>
          <w:w w:val="105"/>
          <w:lang w:val="en-GB"/>
        </w:rPr>
        <w:t xml:space="preserve"> </w:t>
      </w:r>
      <w:r w:rsidRPr="00BF4DBA">
        <w:rPr>
          <w:w w:val="105"/>
          <w:lang w:val="en-GB"/>
        </w:rPr>
        <w:t xml:space="preserve">a reason to cancel the entered fee in </w:t>
      </w:r>
      <w:r w:rsidR="008F23F0">
        <w:rPr>
          <w:w w:val="105"/>
          <w:lang w:val="en-GB"/>
        </w:rPr>
        <w:t>SIS</w:t>
      </w:r>
      <w:r w:rsidRPr="00BF4DBA">
        <w:rPr>
          <w:w w:val="105"/>
          <w:lang w:val="en-GB"/>
        </w:rPr>
        <w:t>.</w:t>
      </w:r>
    </w:p>
    <w:p w14:paraId="1DB2A3B8" w14:textId="77777777" w:rsidR="006426D1" w:rsidRDefault="006426D1">
      <w:pPr>
        <w:pStyle w:val="Zkladntext"/>
        <w:spacing w:before="8"/>
        <w:rPr>
          <w:lang w:val="en-GB"/>
        </w:rPr>
      </w:pPr>
    </w:p>
    <w:p w14:paraId="24FB6103" w14:textId="77777777" w:rsidR="00E62FA9" w:rsidRPr="00BF4DBA" w:rsidRDefault="00E62FA9">
      <w:pPr>
        <w:pStyle w:val="Zkladntext"/>
        <w:spacing w:before="8"/>
        <w:rPr>
          <w:lang w:val="en-GB"/>
        </w:rPr>
      </w:pPr>
    </w:p>
    <w:p w14:paraId="693F7F1E" w14:textId="43767E67" w:rsidR="006426D1" w:rsidRPr="00BF4DBA" w:rsidRDefault="00E62FA9" w:rsidP="00E62FA9">
      <w:pPr>
        <w:pStyle w:val="Zkladntext"/>
        <w:tabs>
          <w:tab w:val="left" w:pos="4956"/>
          <w:tab w:val="left" w:pos="7088"/>
        </w:tabs>
        <w:ind w:right="1985"/>
        <w:jc w:val="center"/>
        <w:rPr>
          <w:lang w:val="en-GB"/>
        </w:rPr>
      </w:pPr>
      <w:r>
        <w:rPr>
          <w:lang w:val="en-GB"/>
        </w:rPr>
        <w:t xml:space="preserve">         </w:t>
      </w:r>
      <w:r w:rsidR="008F23F0">
        <w:rPr>
          <w:lang w:val="en-GB"/>
        </w:rPr>
        <w:t>I</w:t>
      </w:r>
      <w:r w:rsidRPr="00BF4DBA">
        <w:rPr>
          <w:lang w:val="en-GB"/>
        </w:rPr>
        <w:t>n Prague,</w:t>
      </w:r>
      <w:r w:rsidRPr="00BF4DBA">
        <w:rPr>
          <w:spacing w:val="2"/>
          <w:lang w:val="en-GB"/>
        </w:rPr>
        <w:t xml:space="preserve"> </w:t>
      </w:r>
      <w:r w:rsidR="008F23F0">
        <w:rPr>
          <w:spacing w:val="2"/>
          <w:lang w:val="en-GB"/>
        </w:rPr>
        <w:t>on 29 June 2026</w:t>
      </w:r>
      <w:r>
        <w:rPr>
          <w:lang w:val="en-GB"/>
        </w:rPr>
        <w:t xml:space="preserve">                                  </w:t>
      </w:r>
      <w:r w:rsidR="008F23F0">
        <w:rPr>
          <w:lang w:val="en-GB"/>
        </w:rPr>
        <w:t>P</w:t>
      </w:r>
      <w:r w:rsidRPr="00BF4DBA">
        <w:rPr>
          <w:lang w:val="en-GB"/>
        </w:rPr>
        <w:t>rof. Ing.</w:t>
      </w:r>
      <w:r w:rsidRPr="00BF4DBA">
        <w:rPr>
          <w:spacing w:val="4"/>
          <w:lang w:val="en-GB"/>
        </w:rPr>
        <w:t xml:space="preserve"> </w:t>
      </w:r>
      <w:r w:rsidR="008F23F0">
        <w:rPr>
          <w:spacing w:val="4"/>
          <w:lang w:val="en-GB"/>
        </w:rPr>
        <w:t xml:space="preserve">Milan </w:t>
      </w:r>
      <w:proofErr w:type="spellStart"/>
      <w:r w:rsidR="008F23F0">
        <w:rPr>
          <w:spacing w:val="4"/>
          <w:lang w:val="en-GB"/>
        </w:rPr>
        <w:t>Pospíšil</w:t>
      </w:r>
      <w:proofErr w:type="spellEnd"/>
      <w:r w:rsidRPr="00BF4DBA">
        <w:rPr>
          <w:lang w:val="en-GB"/>
        </w:rPr>
        <w:t>,</w:t>
      </w:r>
      <w:r w:rsidRPr="00BF4DBA">
        <w:rPr>
          <w:spacing w:val="1"/>
          <w:lang w:val="en-GB"/>
        </w:rPr>
        <w:t xml:space="preserve"> </w:t>
      </w:r>
      <w:proofErr w:type="spellStart"/>
      <w:r w:rsidRPr="00BF4DBA">
        <w:rPr>
          <w:spacing w:val="-4"/>
          <w:lang w:val="en-GB"/>
        </w:rPr>
        <w:t>CSc</w:t>
      </w:r>
      <w:proofErr w:type="spellEnd"/>
      <w:r w:rsidRPr="00BF4DBA">
        <w:rPr>
          <w:spacing w:val="-4"/>
          <w:lang w:val="en-GB"/>
        </w:rPr>
        <w:t>.</w:t>
      </w:r>
    </w:p>
    <w:p w14:paraId="43FC815B" w14:textId="77777777" w:rsidR="006426D1" w:rsidRPr="00BF4DBA" w:rsidRDefault="00242611" w:rsidP="008F23F0">
      <w:pPr>
        <w:pStyle w:val="Zkladntext"/>
        <w:spacing w:before="10"/>
        <w:ind w:left="4442" w:right="2029" w:firstLine="598"/>
        <w:jc w:val="center"/>
        <w:rPr>
          <w:lang w:val="en-GB"/>
        </w:rPr>
      </w:pPr>
      <w:r w:rsidRPr="00BF4DBA">
        <w:rPr>
          <w:spacing w:val="-2"/>
          <w:w w:val="105"/>
          <w:lang w:val="en-GB"/>
        </w:rPr>
        <w:t>Rector</w:t>
      </w:r>
    </w:p>
    <w:p w14:paraId="48FB69A2" w14:textId="77777777" w:rsidR="006426D1" w:rsidRPr="00BF4DBA" w:rsidRDefault="006426D1">
      <w:pPr>
        <w:pStyle w:val="Zkladntext"/>
        <w:jc w:val="center"/>
        <w:rPr>
          <w:lang w:val="en-GB"/>
        </w:rPr>
        <w:sectPr w:rsidR="006426D1" w:rsidRPr="00BF4DBA" w:rsidSect="008F23F0">
          <w:pgSz w:w="11910" w:h="16840"/>
          <w:pgMar w:top="1320" w:right="1420" w:bottom="280" w:left="1275" w:header="708" w:footer="708" w:gutter="0"/>
          <w:cols w:space="708"/>
        </w:sectPr>
      </w:pPr>
    </w:p>
    <w:p w14:paraId="1C87258C" w14:textId="77777777" w:rsidR="00E62FA9" w:rsidRDefault="006D4ACB">
      <w:pPr>
        <w:spacing w:before="84" w:line="249" w:lineRule="auto"/>
        <w:ind w:left="141" w:right="3946"/>
        <w:jc w:val="both"/>
        <w:rPr>
          <w:w w:val="105"/>
          <w:lang w:val="en-GB"/>
        </w:rPr>
      </w:pPr>
      <w:r>
        <w:rPr>
          <w:b/>
          <w:w w:val="105"/>
          <w:lang w:val="en-GB"/>
        </w:rPr>
        <w:lastRenderedPageBreak/>
        <w:t>Annex</w:t>
      </w:r>
      <w:r w:rsidRPr="00BF4DBA">
        <w:rPr>
          <w:b/>
          <w:spacing w:val="-10"/>
          <w:w w:val="105"/>
          <w:lang w:val="en-GB"/>
        </w:rPr>
        <w:t xml:space="preserve"> </w:t>
      </w:r>
      <w:r w:rsidRPr="00BF4DBA">
        <w:rPr>
          <w:b/>
          <w:w w:val="105"/>
          <w:lang w:val="en-GB"/>
        </w:rPr>
        <w:t>1</w:t>
      </w:r>
      <w:r w:rsidRPr="00BF4DBA">
        <w:rPr>
          <w:b/>
          <w:spacing w:val="-8"/>
          <w:w w:val="105"/>
          <w:lang w:val="en-GB"/>
        </w:rPr>
        <w:t xml:space="preserve"> </w:t>
      </w:r>
      <w:r w:rsidRPr="00BF4DBA">
        <w:rPr>
          <w:b/>
          <w:w w:val="105"/>
          <w:lang w:val="en-GB"/>
        </w:rPr>
        <w:t>–</w:t>
      </w:r>
      <w:r w:rsidRPr="00BF4DBA">
        <w:rPr>
          <w:b/>
          <w:spacing w:val="-10"/>
          <w:w w:val="105"/>
          <w:lang w:val="en-GB"/>
        </w:rPr>
        <w:t xml:space="preserve"> </w:t>
      </w:r>
      <w:r w:rsidRPr="00BF4DBA">
        <w:rPr>
          <w:b/>
          <w:w w:val="105"/>
          <w:lang w:val="en-GB"/>
        </w:rPr>
        <w:t>Specimen</w:t>
      </w:r>
      <w:r w:rsidRPr="00BF4DBA">
        <w:rPr>
          <w:b/>
          <w:spacing w:val="-9"/>
          <w:w w:val="105"/>
          <w:lang w:val="en-GB"/>
        </w:rPr>
        <w:t xml:space="preserve"> </w:t>
      </w:r>
      <w:r w:rsidRPr="00BF4DBA">
        <w:rPr>
          <w:b/>
          <w:w w:val="105"/>
          <w:lang w:val="en-GB"/>
        </w:rPr>
        <w:t>payment</w:t>
      </w:r>
      <w:r w:rsidRPr="00BF4DBA">
        <w:rPr>
          <w:b/>
          <w:spacing w:val="-10"/>
          <w:w w:val="105"/>
          <w:lang w:val="en-GB"/>
        </w:rPr>
        <w:t xml:space="preserve"> </w:t>
      </w:r>
      <w:r w:rsidRPr="00BF4DBA">
        <w:rPr>
          <w:b/>
          <w:w w:val="105"/>
          <w:lang w:val="en-GB"/>
        </w:rPr>
        <w:t>request</w:t>
      </w:r>
      <w:r w:rsidRPr="00BF4DBA">
        <w:rPr>
          <w:b/>
          <w:spacing w:val="-8"/>
          <w:w w:val="105"/>
          <w:lang w:val="en-GB"/>
        </w:rPr>
        <w:t xml:space="preserve"> </w:t>
      </w:r>
      <w:r w:rsidRPr="00BF4DBA">
        <w:rPr>
          <w:w w:val="105"/>
          <w:lang w:val="en-GB"/>
        </w:rPr>
        <w:t>(e-mail</w:t>
      </w:r>
      <w:r w:rsidRPr="00BF4DBA">
        <w:rPr>
          <w:spacing w:val="-11"/>
          <w:w w:val="105"/>
          <w:lang w:val="en-GB"/>
        </w:rPr>
        <w:t xml:space="preserve"> </w:t>
      </w:r>
      <w:r w:rsidRPr="00BF4DBA">
        <w:rPr>
          <w:w w:val="105"/>
          <w:lang w:val="en-GB"/>
        </w:rPr>
        <w:t xml:space="preserve">reminder) </w:t>
      </w:r>
    </w:p>
    <w:p w14:paraId="2864F4C0" w14:textId="77777777" w:rsidR="00E62FA9" w:rsidRDefault="00E62FA9">
      <w:pPr>
        <w:spacing w:before="84" w:line="249" w:lineRule="auto"/>
        <w:ind w:left="141" w:right="3946"/>
        <w:jc w:val="both"/>
        <w:rPr>
          <w:w w:val="105"/>
          <w:u w:val="single"/>
          <w:lang w:val="en-GB"/>
        </w:rPr>
      </w:pPr>
    </w:p>
    <w:p w14:paraId="65BCD2DC" w14:textId="390C4FFA" w:rsidR="00E62FA9" w:rsidRDefault="00E62FA9">
      <w:pPr>
        <w:spacing w:before="84" w:line="249" w:lineRule="auto"/>
        <w:ind w:left="141" w:right="3946"/>
        <w:jc w:val="both"/>
        <w:rPr>
          <w:w w:val="105"/>
          <w:u w:val="single"/>
          <w:lang w:val="en-GB"/>
        </w:rPr>
      </w:pPr>
      <w:r>
        <w:rPr>
          <w:w w:val="105"/>
          <w:u w:val="single"/>
          <w:lang w:val="en-GB"/>
        </w:rPr>
        <w:t>E-mail reminder</w:t>
      </w:r>
    </w:p>
    <w:p w14:paraId="75AFDA92" w14:textId="77777777" w:rsidR="00E62FA9" w:rsidRPr="00E62FA9" w:rsidRDefault="00E62FA9">
      <w:pPr>
        <w:spacing w:before="84" w:line="249" w:lineRule="auto"/>
        <w:ind w:left="141" w:right="3946"/>
        <w:jc w:val="both"/>
        <w:rPr>
          <w:w w:val="105"/>
          <w:u w:val="single"/>
          <w:lang w:val="en-GB"/>
        </w:rPr>
      </w:pPr>
    </w:p>
    <w:p w14:paraId="70104311" w14:textId="07B82F13" w:rsidR="006426D1" w:rsidRPr="00BF4DBA" w:rsidRDefault="00242611">
      <w:pPr>
        <w:spacing w:before="84" w:line="249" w:lineRule="auto"/>
        <w:ind w:left="141" w:right="3946"/>
        <w:jc w:val="both"/>
        <w:rPr>
          <w:b/>
          <w:lang w:val="en-GB"/>
        </w:rPr>
      </w:pPr>
      <w:r w:rsidRPr="00BF4DBA">
        <w:rPr>
          <w:w w:val="105"/>
          <w:lang w:val="en-GB"/>
        </w:rPr>
        <w:t>Subject:</w:t>
      </w:r>
      <w:r w:rsidRPr="00BF4DBA">
        <w:rPr>
          <w:spacing w:val="-7"/>
          <w:w w:val="105"/>
          <w:lang w:val="en-GB"/>
        </w:rPr>
        <w:t xml:space="preserve"> </w:t>
      </w:r>
      <w:r w:rsidRPr="00BF4DBA">
        <w:rPr>
          <w:b/>
          <w:w w:val="105"/>
          <w:lang w:val="en-GB"/>
        </w:rPr>
        <w:t>Reminder</w:t>
      </w:r>
    </w:p>
    <w:p w14:paraId="3AE9CD80" w14:textId="77777777" w:rsidR="006426D1" w:rsidRPr="00BF4DBA" w:rsidRDefault="006426D1">
      <w:pPr>
        <w:pStyle w:val="Zkladntext"/>
        <w:spacing w:before="3"/>
        <w:rPr>
          <w:b/>
          <w:lang w:val="en-GB"/>
        </w:rPr>
      </w:pPr>
    </w:p>
    <w:p w14:paraId="367D77C0" w14:textId="67202F83" w:rsidR="006426D1" w:rsidRDefault="00242611">
      <w:pPr>
        <w:pStyle w:val="Zkladntext"/>
        <w:tabs>
          <w:tab w:val="left" w:leader="dot" w:pos="2010"/>
        </w:tabs>
        <w:ind w:left="141"/>
        <w:jc w:val="both"/>
        <w:rPr>
          <w:spacing w:val="-10"/>
          <w:lang w:val="en-GB"/>
        </w:rPr>
      </w:pPr>
      <w:r w:rsidRPr="00BF4DBA">
        <w:rPr>
          <w:spacing w:val="-4"/>
          <w:lang w:val="en-GB"/>
        </w:rPr>
        <w:t>Dear</w:t>
      </w:r>
      <w:r w:rsidRPr="00BF4DBA">
        <w:rPr>
          <w:spacing w:val="-8"/>
          <w:lang w:val="en-GB"/>
        </w:rPr>
        <w:t xml:space="preserve"> </w:t>
      </w:r>
      <w:r w:rsidRPr="00BF4DBA">
        <w:rPr>
          <w:spacing w:val="-4"/>
          <w:lang w:val="en-GB"/>
        </w:rPr>
        <w:t>Mr/</w:t>
      </w:r>
      <w:r w:rsidRPr="00BF4DBA">
        <w:rPr>
          <w:spacing w:val="-5"/>
          <w:lang w:val="en-GB"/>
        </w:rPr>
        <w:t>Ms</w:t>
      </w:r>
      <w:r w:rsidRPr="00BF4DBA">
        <w:rPr>
          <w:rFonts w:ascii="Times New Roman"/>
          <w:lang w:val="en-GB"/>
        </w:rPr>
        <w:tab/>
      </w:r>
      <w:r w:rsidRPr="00BF4DBA">
        <w:rPr>
          <w:spacing w:val="-10"/>
          <w:lang w:val="en-GB"/>
        </w:rPr>
        <w:t>,</w:t>
      </w:r>
    </w:p>
    <w:p w14:paraId="7032E152" w14:textId="77777777" w:rsidR="00E62FA9" w:rsidRPr="00BF4DBA" w:rsidRDefault="00E62FA9">
      <w:pPr>
        <w:pStyle w:val="Zkladntext"/>
        <w:tabs>
          <w:tab w:val="left" w:leader="dot" w:pos="2010"/>
        </w:tabs>
        <w:ind w:left="141"/>
        <w:jc w:val="both"/>
        <w:rPr>
          <w:lang w:val="en-GB"/>
        </w:rPr>
      </w:pPr>
    </w:p>
    <w:p w14:paraId="0667C8D6" w14:textId="1C94EDCB" w:rsidR="006426D1" w:rsidRPr="00BF4DBA" w:rsidRDefault="00E62FA9">
      <w:pPr>
        <w:pStyle w:val="Zkladntext"/>
        <w:spacing w:before="8" w:line="249" w:lineRule="auto"/>
        <w:ind w:left="141" w:right="712"/>
        <w:jc w:val="both"/>
        <w:rPr>
          <w:lang w:val="en-GB"/>
        </w:rPr>
      </w:pPr>
      <w:r>
        <w:rPr>
          <w:lang w:val="en-GB"/>
        </w:rPr>
        <w:t>W</w:t>
      </w:r>
      <w:r w:rsidRPr="00BF4DBA">
        <w:rPr>
          <w:lang w:val="en-GB"/>
        </w:rPr>
        <w:t xml:space="preserve">e have not received yet the payment of CZK </w:t>
      </w:r>
      <w:proofErr w:type="spellStart"/>
      <w:r w:rsidRPr="00BF4DBA">
        <w:rPr>
          <w:lang w:val="en-GB"/>
        </w:rPr>
        <w:t>xx.xxx</w:t>
      </w:r>
      <w:proofErr w:type="spellEnd"/>
      <w:r w:rsidRPr="00BF4DBA">
        <w:rPr>
          <w:lang w:val="en-GB"/>
        </w:rPr>
        <w:t xml:space="preserve"> as the fee for the </w:t>
      </w:r>
      <w:r>
        <w:rPr>
          <w:lang w:val="en-GB"/>
        </w:rPr>
        <w:t>B</w:t>
      </w:r>
      <w:r w:rsidRPr="00BF4DBA">
        <w:rPr>
          <w:lang w:val="en-GB"/>
        </w:rPr>
        <w:t>achelor</w:t>
      </w:r>
      <w:r>
        <w:rPr>
          <w:lang w:val="en-GB"/>
        </w:rPr>
        <w:t>’s</w:t>
      </w:r>
      <w:r w:rsidRPr="00BF4DBA">
        <w:rPr>
          <w:lang w:val="en-GB"/>
        </w:rPr>
        <w:t>/</w:t>
      </w:r>
      <w:r>
        <w:rPr>
          <w:lang w:val="en-GB"/>
        </w:rPr>
        <w:t>M</w:t>
      </w:r>
      <w:r w:rsidRPr="00BF4DBA">
        <w:rPr>
          <w:lang w:val="en-GB"/>
        </w:rPr>
        <w:t>aster</w:t>
      </w:r>
      <w:r>
        <w:rPr>
          <w:lang w:val="en-GB"/>
        </w:rPr>
        <w:t>’s</w:t>
      </w:r>
      <w:r w:rsidRPr="00BF4DBA">
        <w:rPr>
          <w:lang w:val="en-GB"/>
        </w:rPr>
        <w:t>/</w:t>
      </w:r>
      <w:r>
        <w:rPr>
          <w:lang w:val="en-GB"/>
        </w:rPr>
        <w:t>D</w:t>
      </w:r>
      <w:r w:rsidRPr="00BF4DBA">
        <w:rPr>
          <w:lang w:val="en-GB"/>
        </w:rPr>
        <w:t xml:space="preserve">octoral study with due date on </w:t>
      </w:r>
      <w:proofErr w:type="spellStart"/>
      <w:r w:rsidRPr="00BF4DBA">
        <w:rPr>
          <w:lang w:val="en-GB"/>
        </w:rPr>
        <w:t>xx.</w:t>
      </w:r>
      <w:proofErr w:type="gramStart"/>
      <w:r w:rsidRPr="00BF4DBA">
        <w:rPr>
          <w:lang w:val="en-GB"/>
        </w:rPr>
        <w:t>xx.xxxx</w:t>
      </w:r>
      <w:proofErr w:type="spellEnd"/>
      <w:proofErr w:type="gramEnd"/>
      <w:r w:rsidRPr="00BF4DBA">
        <w:rPr>
          <w:lang w:val="en-GB"/>
        </w:rPr>
        <w:t>.</w:t>
      </w:r>
    </w:p>
    <w:p w14:paraId="049E9EC7" w14:textId="77777777" w:rsidR="00E62FA9" w:rsidRDefault="00E62FA9">
      <w:pPr>
        <w:pStyle w:val="Zkladntext"/>
        <w:spacing w:line="247" w:lineRule="auto"/>
        <w:ind w:left="141" w:right="705"/>
        <w:jc w:val="both"/>
        <w:rPr>
          <w:w w:val="105"/>
          <w:lang w:val="en-GB"/>
        </w:rPr>
      </w:pPr>
    </w:p>
    <w:p w14:paraId="5690632D" w14:textId="4BCCEEFE" w:rsidR="006426D1" w:rsidRPr="00BF4DBA" w:rsidRDefault="00242611">
      <w:pPr>
        <w:pStyle w:val="Zkladntext"/>
        <w:spacing w:line="247" w:lineRule="auto"/>
        <w:ind w:left="141" w:right="705"/>
        <w:jc w:val="both"/>
        <w:rPr>
          <w:lang w:val="en-GB"/>
        </w:rPr>
      </w:pPr>
      <w:r w:rsidRPr="00BF4DBA">
        <w:rPr>
          <w:w w:val="105"/>
          <w:lang w:val="en-GB"/>
        </w:rPr>
        <w:t xml:space="preserve">If the due amount is not paid within 15 days from today, the Dean may start the proceedings of </w:t>
      </w:r>
      <w:r w:rsidRPr="00BF4DBA">
        <w:rPr>
          <w:spacing w:val="-2"/>
          <w:w w:val="105"/>
          <w:lang w:val="en-GB"/>
        </w:rPr>
        <w:t>suspension</w:t>
      </w:r>
      <w:r w:rsidRPr="00BF4DBA">
        <w:rPr>
          <w:spacing w:val="-10"/>
          <w:w w:val="105"/>
          <w:lang w:val="en-GB"/>
        </w:rPr>
        <w:t xml:space="preserve"> </w:t>
      </w:r>
      <w:r w:rsidRPr="00BF4DBA">
        <w:rPr>
          <w:spacing w:val="-2"/>
          <w:w w:val="105"/>
          <w:lang w:val="en-GB"/>
        </w:rPr>
        <w:t>of</w:t>
      </w:r>
      <w:r w:rsidRPr="00BF4DBA">
        <w:rPr>
          <w:spacing w:val="-6"/>
          <w:w w:val="105"/>
          <w:lang w:val="en-GB"/>
        </w:rPr>
        <w:t xml:space="preserve"> </w:t>
      </w:r>
      <w:r w:rsidRPr="00BF4DBA">
        <w:rPr>
          <w:spacing w:val="-2"/>
          <w:w w:val="105"/>
          <w:lang w:val="en-GB"/>
        </w:rPr>
        <w:t>the</w:t>
      </w:r>
      <w:r w:rsidRPr="00BF4DBA">
        <w:rPr>
          <w:spacing w:val="-9"/>
          <w:w w:val="105"/>
          <w:lang w:val="en-GB"/>
        </w:rPr>
        <w:t xml:space="preserve"> </w:t>
      </w:r>
      <w:r w:rsidRPr="00BF4DBA">
        <w:rPr>
          <w:spacing w:val="-2"/>
          <w:w w:val="105"/>
          <w:lang w:val="en-GB"/>
        </w:rPr>
        <w:t>study</w:t>
      </w:r>
      <w:r w:rsidRPr="00BF4DBA">
        <w:rPr>
          <w:spacing w:val="-10"/>
          <w:w w:val="105"/>
          <w:lang w:val="en-GB"/>
        </w:rPr>
        <w:t xml:space="preserve"> </w:t>
      </w:r>
      <w:r w:rsidRPr="00BF4DBA">
        <w:rPr>
          <w:spacing w:val="-2"/>
          <w:w w:val="105"/>
          <w:lang w:val="en-GB"/>
        </w:rPr>
        <w:t>according</w:t>
      </w:r>
      <w:r w:rsidRPr="00BF4DBA">
        <w:rPr>
          <w:spacing w:val="-8"/>
          <w:w w:val="105"/>
          <w:lang w:val="en-GB"/>
        </w:rPr>
        <w:t xml:space="preserve"> </w:t>
      </w:r>
      <w:r w:rsidRPr="00BF4DBA">
        <w:rPr>
          <w:spacing w:val="-2"/>
          <w:w w:val="105"/>
          <w:lang w:val="en-GB"/>
        </w:rPr>
        <w:t>to</w:t>
      </w:r>
      <w:r w:rsidRPr="00BF4DBA">
        <w:rPr>
          <w:spacing w:val="-7"/>
          <w:w w:val="105"/>
          <w:lang w:val="en-GB"/>
        </w:rPr>
        <w:t xml:space="preserve"> </w:t>
      </w:r>
      <w:r w:rsidRPr="00BF4DBA">
        <w:rPr>
          <w:spacing w:val="-2"/>
          <w:w w:val="105"/>
          <w:lang w:val="en-GB"/>
        </w:rPr>
        <w:t>Article</w:t>
      </w:r>
      <w:r w:rsidRPr="00BF4DBA">
        <w:rPr>
          <w:spacing w:val="-9"/>
          <w:w w:val="105"/>
          <w:lang w:val="en-GB"/>
        </w:rPr>
        <w:t xml:space="preserve"> </w:t>
      </w:r>
      <w:r w:rsidRPr="00BF4DBA">
        <w:rPr>
          <w:spacing w:val="-2"/>
          <w:w w:val="105"/>
          <w:lang w:val="en-GB"/>
        </w:rPr>
        <w:t>12</w:t>
      </w:r>
      <w:r w:rsidR="00E62FA9">
        <w:rPr>
          <w:spacing w:val="-2"/>
          <w:w w:val="105"/>
          <w:lang w:val="en-GB"/>
        </w:rPr>
        <w:t>, Para</w:t>
      </w:r>
      <w:r w:rsidRPr="00BF4DBA">
        <w:rPr>
          <w:spacing w:val="-7"/>
          <w:w w:val="105"/>
          <w:lang w:val="en-GB"/>
        </w:rPr>
        <w:t xml:space="preserve"> </w:t>
      </w:r>
      <w:r w:rsidRPr="00BF4DBA">
        <w:rPr>
          <w:spacing w:val="-2"/>
          <w:w w:val="105"/>
          <w:lang w:val="en-GB"/>
        </w:rPr>
        <w:t>10</w:t>
      </w:r>
      <w:r w:rsidRPr="00BF4DBA">
        <w:rPr>
          <w:spacing w:val="-6"/>
          <w:w w:val="105"/>
          <w:lang w:val="en-GB"/>
        </w:rPr>
        <w:t xml:space="preserve"> </w:t>
      </w:r>
      <w:r w:rsidRPr="00BF4DBA">
        <w:rPr>
          <w:spacing w:val="-2"/>
          <w:w w:val="105"/>
          <w:lang w:val="en-GB"/>
        </w:rPr>
        <w:t>of</w:t>
      </w:r>
      <w:r w:rsidRPr="00BF4DBA">
        <w:rPr>
          <w:spacing w:val="-7"/>
          <w:w w:val="105"/>
          <w:lang w:val="en-GB"/>
        </w:rPr>
        <w:t xml:space="preserve"> </w:t>
      </w:r>
      <w:r w:rsidRPr="00BF4DBA">
        <w:rPr>
          <w:spacing w:val="-2"/>
          <w:w w:val="105"/>
          <w:lang w:val="en-GB"/>
        </w:rPr>
        <w:t>the</w:t>
      </w:r>
      <w:r w:rsidRPr="00BF4DBA">
        <w:rPr>
          <w:spacing w:val="-6"/>
          <w:w w:val="105"/>
          <w:lang w:val="en-GB"/>
        </w:rPr>
        <w:t xml:space="preserve"> </w:t>
      </w:r>
      <w:r w:rsidRPr="00BF4DBA">
        <w:rPr>
          <w:spacing w:val="-2"/>
          <w:w w:val="105"/>
          <w:lang w:val="en-GB"/>
        </w:rPr>
        <w:t>Study</w:t>
      </w:r>
      <w:r w:rsidRPr="00BF4DBA">
        <w:rPr>
          <w:spacing w:val="-9"/>
          <w:w w:val="105"/>
          <w:lang w:val="en-GB"/>
        </w:rPr>
        <w:t xml:space="preserve"> </w:t>
      </w:r>
      <w:r w:rsidRPr="00BF4DBA">
        <w:rPr>
          <w:spacing w:val="-2"/>
          <w:w w:val="105"/>
          <w:lang w:val="en-GB"/>
        </w:rPr>
        <w:t>and</w:t>
      </w:r>
      <w:r w:rsidRPr="00BF4DBA">
        <w:rPr>
          <w:spacing w:val="-7"/>
          <w:w w:val="105"/>
          <w:lang w:val="en-GB"/>
        </w:rPr>
        <w:t xml:space="preserve"> </w:t>
      </w:r>
      <w:r w:rsidRPr="00BF4DBA">
        <w:rPr>
          <w:spacing w:val="-2"/>
          <w:w w:val="105"/>
          <w:lang w:val="en-GB"/>
        </w:rPr>
        <w:t>Examination</w:t>
      </w:r>
      <w:r w:rsidRPr="00BF4DBA">
        <w:rPr>
          <w:spacing w:val="-10"/>
          <w:w w:val="105"/>
          <w:lang w:val="en-GB"/>
        </w:rPr>
        <w:t xml:space="preserve"> </w:t>
      </w:r>
      <w:r w:rsidRPr="00BF4DBA">
        <w:rPr>
          <w:spacing w:val="-2"/>
          <w:w w:val="105"/>
          <w:lang w:val="en-GB"/>
        </w:rPr>
        <w:t>Rules</w:t>
      </w:r>
      <w:r w:rsidRPr="00BF4DBA">
        <w:rPr>
          <w:spacing w:val="-8"/>
          <w:w w:val="105"/>
          <w:lang w:val="en-GB"/>
        </w:rPr>
        <w:t xml:space="preserve"> </w:t>
      </w:r>
      <w:r w:rsidRPr="00BF4DBA">
        <w:rPr>
          <w:spacing w:val="-2"/>
          <w:w w:val="105"/>
          <w:lang w:val="en-GB"/>
        </w:rPr>
        <w:t xml:space="preserve">as </w:t>
      </w:r>
      <w:r w:rsidRPr="00BF4DBA">
        <w:rPr>
          <w:lang w:val="en-GB"/>
        </w:rPr>
        <w:t xml:space="preserve">amended. Please note that the suspension of study due to this reason does not release you from the </w:t>
      </w:r>
      <w:r w:rsidRPr="00BF4DBA">
        <w:rPr>
          <w:w w:val="105"/>
          <w:lang w:val="en-GB"/>
        </w:rPr>
        <w:t>obligation to pay the fee.</w:t>
      </w:r>
    </w:p>
    <w:p w14:paraId="7036242F" w14:textId="77777777" w:rsidR="00E62FA9" w:rsidRDefault="00E62FA9">
      <w:pPr>
        <w:pStyle w:val="Zkladntext"/>
        <w:ind w:left="141"/>
        <w:rPr>
          <w:spacing w:val="-2"/>
          <w:w w:val="105"/>
          <w:lang w:val="en-GB"/>
        </w:rPr>
      </w:pPr>
    </w:p>
    <w:p w14:paraId="7C39A058" w14:textId="0FF97625" w:rsidR="006426D1" w:rsidRPr="00BF4DBA" w:rsidRDefault="00242611">
      <w:pPr>
        <w:pStyle w:val="Zkladntext"/>
        <w:ind w:left="141"/>
        <w:rPr>
          <w:lang w:val="en-GB"/>
        </w:rPr>
      </w:pPr>
      <w:r w:rsidRPr="00BF4DBA">
        <w:rPr>
          <w:spacing w:val="-2"/>
          <w:w w:val="105"/>
          <w:lang w:val="en-GB"/>
        </w:rPr>
        <w:t>Regards,</w:t>
      </w:r>
    </w:p>
    <w:p w14:paraId="49C9387E" w14:textId="77777777" w:rsidR="006426D1" w:rsidRPr="00BF4DBA" w:rsidRDefault="006426D1">
      <w:pPr>
        <w:pStyle w:val="Zkladntext"/>
        <w:spacing w:before="10"/>
        <w:rPr>
          <w:lang w:val="en-GB"/>
        </w:rPr>
      </w:pPr>
    </w:p>
    <w:p w14:paraId="47892299" w14:textId="77777777" w:rsidR="006426D1" w:rsidRPr="00BF4DBA" w:rsidRDefault="00242611">
      <w:pPr>
        <w:spacing w:before="1"/>
        <w:ind w:left="141"/>
        <w:rPr>
          <w:lang w:val="en-GB"/>
        </w:rPr>
      </w:pPr>
      <w:r w:rsidRPr="00BF4DBA">
        <w:rPr>
          <w:spacing w:val="-2"/>
          <w:w w:val="130"/>
          <w:lang w:val="en-GB"/>
        </w:rPr>
        <w:t>……………..</w:t>
      </w:r>
    </w:p>
    <w:p w14:paraId="730125D7" w14:textId="77777777" w:rsidR="006426D1" w:rsidRPr="00BF4DBA" w:rsidRDefault="006426D1">
      <w:pPr>
        <w:rPr>
          <w:lang w:val="en-GB"/>
        </w:rPr>
        <w:sectPr w:rsidR="006426D1" w:rsidRPr="00BF4DBA">
          <w:pgSz w:w="11910" w:h="16840"/>
          <w:pgMar w:top="1320" w:right="708" w:bottom="280" w:left="1275" w:header="708" w:footer="708" w:gutter="0"/>
          <w:cols w:space="708"/>
        </w:sectPr>
      </w:pPr>
    </w:p>
    <w:p w14:paraId="0E159648" w14:textId="77777777" w:rsidR="006426D1" w:rsidRPr="00BF4DBA" w:rsidRDefault="00242611">
      <w:pPr>
        <w:ind w:left="142"/>
        <w:rPr>
          <w:sz w:val="20"/>
          <w:lang w:val="en-GB"/>
        </w:rPr>
      </w:pPr>
      <w:r w:rsidRPr="00BF4DBA">
        <w:rPr>
          <w:noProof/>
          <w:sz w:val="20"/>
          <w:lang w:val="en-GB"/>
        </w:rPr>
        <w:lastRenderedPageBreak/>
        <w:drawing>
          <wp:inline distT="0" distB="0" distL="0" distR="0" wp14:anchorId="76969E16" wp14:editId="0B3BA3D0">
            <wp:extent cx="1704821" cy="43891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04821" cy="438911"/>
                    </a:xfrm>
                    <a:prstGeom prst="rect">
                      <a:avLst/>
                    </a:prstGeom>
                  </pic:spPr>
                </pic:pic>
              </a:graphicData>
            </a:graphic>
          </wp:inline>
        </w:drawing>
      </w:r>
    </w:p>
    <w:p w14:paraId="6E4FF007" w14:textId="77777777" w:rsidR="000D749A" w:rsidRDefault="000D749A" w:rsidP="000D749A">
      <w:pPr>
        <w:autoSpaceDE/>
        <w:autoSpaceDN/>
        <w:spacing w:after="160" w:line="259" w:lineRule="auto"/>
        <w:ind w:left="708"/>
        <w:jc w:val="center"/>
        <w:rPr>
          <w:rFonts w:ascii="Source Sans Pro" w:hAnsi="Source Sans Pro"/>
          <w:b/>
          <w:sz w:val="26"/>
          <w:szCs w:val="26"/>
          <w:lang w:val="en-GB"/>
        </w:rPr>
      </w:pPr>
    </w:p>
    <w:p w14:paraId="26AA43BC" w14:textId="74D6C4FC" w:rsidR="000D749A" w:rsidRPr="007D782E" w:rsidRDefault="000D749A" w:rsidP="000D749A">
      <w:pPr>
        <w:autoSpaceDE/>
        <w:autoSpaceDN/>
        <w:spacing w:after="160" w:line="259" w:lineRule="auto"/>
        <w:ind w:left="708" w:right="-138"/>
        <w:jc w:val="center"/>
        <w:rPr>
          <w:rFonts w:ascii="Source Sans Pro" w:hAnsi="Source Sans Pro"/>
          <w:b/>
          <w:sz w:val="26"/>
          <w:szCs w:val="26"/>
          <w:lang w:val="en-GB"/>
        </w:rPr>
      </w:pPr>
      <w:r w:rsidRPr="007D782E">
        <w:rPr>
          <w:rFonts w:ascii="Source Sans Pro" w:hAnsi="Source Sans Pro"/>
          <w:b/>
          <w:sz w:val="26"/>
          <w:szCs w:val="26"/>
          <w:lang w:val="en-GB"/>
        </w:rPr>
        <w:t>Appeal against a Decision on fees related to studies in a foreign language (hereinafter referred to as</w:t>
      </w:r>
      <w:r>
        <w:rPr>
          <w:rFonts w:ascii="Source Sans Pro" w:hAnsi="Source Sans Pro"/>
          <w:b/>
          <w:sz w:val="26"/>
          <w:szCs w:val="26"/>
          <w:lang w:val="en-GB"/>
        </w:rPr>
        <w:t xml:space="preserve"> the</w:t>
      </w:r>
      <w:r w:rsidRPr="007D782E">
        <w:rPr>
          <w:rFonts w:ascii="Source Sans Pro" w:hAnsi="Source Sans Pro"/>
          <w:b/>
          <w:sz w:val="26"/>
          <w:szCs w:val="26"/>
          <w:lang w:val="en-GB"/>
        </w:rPr>
        <w:t xml:space="preserve"> </w:t>
      </w:r>
      <w:r>
        <w:rPr>
          <w:rFonts w:ascii="Source Sans Pro" w:hAnsi="Source Sans Pro"/>
          <w:b/>
          <w:sz w:val="26"/>
          <w:szCs w:val="26"/>
          <w:lang w:val="en-GB"/>
        </w:rPr>
        <w:t>‘</w:t>
      </w:r>
      <w:r w:rsidRPr="007D782E">
        <w:rPr>
          <w:rFonts w:ascii="Source Sans Pro" w:hAnsi="Source Sans Pro"/>
          <w:b/>
          <w:sz w:val="26"/>
          <w:szCs w:val="26"/>
          <w:lang w:val="en-GB"/>
        </w:rPr>
        <w:t>Decision</w:t>
      </w:r>
      <w:r>
        <w:rPr>
          <w:rFonts w:ascii="Source Sans Pro" w:hAnsi="Source Sans Pro"/>
          <w:b/>
          <w:sz w:val="26"/>
          <w:szCs w:val="26"/>
          <w:lang w:val="en-GB"/>
        </w:rPr>
        <w:t>’</w:t>
      </w:r>
      <w:r w:rsidRPr="007D782E">
        <w:rPr>
          <w:rFonts w:ascii="Source Sans Pro" w:hAnsi="Source Sans Pro"/>
          <w:b/>
          <w:sz w:val="26"/>
          <w:szCs w:val="26"/>
          <w:lang w:val="en-GB"/>
        </w:rPr>
        <w:t xml:space="preserve">)  </w:t>
      </w:r>
    </w:p>
    <w:p w14:paraId="6CF550FF" w14:textId="29BD62A5" w:rsidR="000D749A" w:rsidRPr="007D782E" w:rsidRDefault="000D749A" w:rsidP="000D749A">
      <w:pPr>
        <w:autoSpaceDE/>
        <w:autoSpaceDN/>
        <w:spacing w:after="160" w:line="192" w:lineRule="auto"/>
        <w:rPr>
          <w:rFonts w:ascii="Source Sans Pro" w:hAnsi="Source Sans Pro"/>
          <w:lang w:val="en-GB"/>
        </w:rPr>
      </w:pPr>
      <w:r w:rsidRPr="007D782E">
        <w:rPr>
          <w:rFonts w:ascii="Source Sans Pro" w:hAnsi="Source Sans Pro"/>
          <w:lang w:val="en-GB"/>
        </w:rPr>
        <w:t>Surname, name: ………………………………………………………  Date of birth: ………………………………</w:t>
      </w:r>
      <w:r>
        <w:rPr>
          <w:rFonts w:ascii="Source Sans Pro" w:hAnsi="Source Sans Pro"/>
          <w:lang w:val="en-GB"/>
        </w:rPr>
        <w:t>.</w:t>
      </w:r>
    </w:p>
    <w:p w14:paraId="1A312E57" w14:textId="3F1F954E" w:rsidR="000D749A" w:rsidRPr="007D782E" w:rsidRDefault="000D749A" w:rsidP="000D749A">
      <w:pPr>
        <w:autoSpaceDE/>
        <w:autoSpaceDN/>
        <w:spacing w:after="160" w:line="192" w:lineRule="auto"/>
        <w:rPr>
          <w:rFonts w:ascii="Source Sans Pro" w:hAnsi="Source Sans Pro"/>
          <w:lang w:val="en-GB"/>
        </w:rPr>
      </w:pPr>
      <w:r w:rsidRPr="007D782E">
        <w:rPr>
          <w:rFonts w:ascii="Source Sans Pro" w:hAnsi="Source Sans Pro"/>
          <w:lang w:val="en-GB"/>
        </w:rPr>
        <w:t>Contact address: ...……………………………………………………………………………………………………</w:t>
      </w:r>
      <w:r>
        <w:rPr>
          <w:rFonts w:ascii="Source Sans Pro" w:hAnsi="Source Sans Pro"/>
          <w:lang w:val="en-GB"/>
        </w:rPr>
        <w:t>…</w:t>
      </w:r>
    </w:p>
    <w:p w14:paraId="6BCB8211" w14:textId="22D0D453" w:rsidR="000D749A" w:rsidRPr="007D782E" w:rsidRDefault="000D749A" w:rsidP="000D749A">
      <w:pPr>
        <w:autoSpaceDE/>
        <w:autoSpaceDN/>
        <w:spacing w:after="160" w:line="192" w:lineRule="auto"/>
        <w:rPr>
          <w:rFonts w:ascii="Source Sans Pro" w:hAnsi="Source Sans Pro"/>
          <w:lang w:val="en-GB"/>
        </w:rPr>
      </w:pPr>
      <w:r w:rsidRPr="007D782E">
        <w:rPr>
          <w:rFonts w:ascii="Source Sans Pro" w:hAnsi="Source Sans Pro"/>
          <w:lang w:val="en-GB"/>
        </w:rPr>
        <w:t>Reference No. of the Decision:</w:t>
      </w:r>
      <w:r>
        <w:rPr>
          <w:rFonts w:ascii="Source Sans Pro" w:hAnsi="Source Sans Pro"/>
          <w:lang w:val="en-GB"/>
        </w:rPr>
        <w:t xml:space="preserve"> </w:t>
      </w:r>
      <w:r w:rsidRPr="007D782E">
        <w:rPr>
          <w:rFonts w:ascii="Source Sans Pro" w:hAnsi="Source Sans Pro"/>
          <w:lang w:val="en-GB"/>
        </w:rPr>
        <w:t>……………………………………  dated: ………………………………………</w:t>
      </w:r>
      <w:r>
        <w:rPr>
          <w:rFonts w:ascii="Source Sans Pro" w:hAnsi="Source Sans Pro"/>
          <w:lang w:val="en-GB"/>
        </w:rPr>
        <w:t>.</w:t>
      </w:r>
      <w:r w:rsidRPr="007D782E">
        <w:rPr>
          <w:rFonts w:ascii="Source Sans Pro" w:hAnsi="Source Sans Pro"/>
          <w:lang w:val="en-GB"/>
        </w:rPr>
        <w:t>….</w:t>
      </w:r>
    </w:p>
    <w:p w14:paraId="7949A46F" w14:textId="5F34E32A" w:rsidR="000D749A" w:rsidRPr="007D782E" w:rsidRDefault="000D749A" w:rsidP="000D749A">
      <w:pPr>
        <w:autoSpaceDE/>
        <w:autoSpaceDN/>
        <w:spacing w:after="160" w:line="192" w:lineRule="auto"/>
        <w:rPr>
          <w:lang w:val="en-GB"/>
        </w:rPr>
      </w:pPr>
      <w:r w:rsidRPr="007D782E">
        <w:rPr>
          <w:rFonts w:ascii="Source Sans Pro" w:hAnsi="Source Sans Pro"/>
          <w:lang w:val="en-GB"/>
        </w:rPr>
        <w:t>Faculty: ……………. Year of study: ……. Study programme: ……………………………………………………...</w:t>
      </w:r>
      <w:r>
        <w:rPr>
          <w:rFonts w:ascii="Source Sans Pro" w:hAnsi="Source Sans Pro"/>
          <w:lang w:val="en-GB"/>
        </w:rPr>
        <w:t>.</w:t>
      </w:r>
    </w:p>
    <w:p w14:paraId="193623A6" w14:textId="77777777" w:rsidR="000D749A" w:rsidRPr="007D782E" w:rsidRDefault="000D749A" w:rsidP="000D749A">
      <w:pPr>
        <w:autoSpaceDE/>
        <w:autoSpaceDN/>
        <w:spacing w:after="160" w:line="259" w:lineRule="auto"/>
        <w:rPr>
          <w:rFonts w:ascii="Source Sans Pro" w:hAnsi="Source Sans Pro"/>
          <w:lang w:val="en-GB"/>
        </w:rPr>
      </w:pPr>
      <w:r w:rsidRPr="007D782E">
        <w:rPr>
          <w:rFonts w:ascii="Source Sans Pro" w:hAnsi="Source Sans Pro"/>
          <w:lang w:val="en-GB"/>
        </w:rPr>
        <w:t>Hereby I appeal against the Decision and I request (mark the applicable option):</w:t>
      </w:r>
    </w:p>
    <w:p w14:paraId="4D024B61" w14:textId="01DE595C" w:rsidR="000D749A" w:rsidRPr="007D782E" w:rsidRDefault="000D749A" w:rsidP="000D749A">
      <w:pPr>
        <w:autoSpaceDE/>
        <w:autoSpaceDN/>
        <w:spacing w:after="160" w:line="259" w:lineRule="auto"/>
        <w:rPr>
          <w:rFonts w:ascii="Source Sans Pro" w:hAnsi="Source Sans Pro"/>
          <w:b/>
          <w:lang w:val="en-GB"/>
        </w:rPr>
      </w:pPr>
      <w:r w:rsidRPr="007D782E">
        <w:rPr>
          <w:rFonts w:ascii="Arial" w:hAnsi="Arial" w:cs="Arial"/>
          <w:b/>
          <w:lang w:val="en-GB"/>
        </w:rPr>
        <w:t>□</w:t>
      </w:r>
      <w:r w:rsidRPr="007D782E">
        <w:rPr>
          <w:rFonts w:ascii="Source Sans Pro" w:hAnsi="Source Sans Pro"/>
          <w:b/>
          <w:lang w:val="en-GB"/>
        </w:rPr>
        <w:t xml:space="preserve"> waiver of the fee   </w:t>
      </w:r>
      <w:r w:rsidRPr="007D782E">
        <w:rPr>
          <w:rFonts w:ascii="Arial" w:hAnsi="Arial" w:cs="Arial"/>
          <w:b/>
          <w:lang w:val="en-GB"/>
        </w:rPr>
        <w:t>□</w:t>
      </w:r>
      <w:r w:rsidRPr="007D782E">
        <w:rPr>
          <w:rFonts w:ascii="Source Sans Pro" w:hAnsi="Source Sans Pro"/>
          <w:b/>
          <w:lang w:val="en-GB"/>
        </w:rPr>
        <w:t xml:space="preserve"> reduction of the fee</w:t>
      </w:r>
      <w:r>
        <w:rPr>
          <w:rFonts w:ascii="Source Sans Pro" w:hAnsi="Source Sans Pro"/>
          <w:b/>
          <w:lang w:val="en-GB"/>
        </w:rPr>
        <w:tab/>
      </w:r>
      <w:r w:rsidRPr="007D782E">
        <w:rPr>
          <w:rFonts w:ascii="Arial" w:hAnsi="Arial" w:cs="Arial"/>
          <w:b/>
          <w:lang w:val="en-GB"/>
        </w:rPr>
        <w:t>□</w:t>
      </w:r>
      <w:r w:rsidRPr="007D782E">
        <w:rPr>
          <w:rFonts w:ascii="Source Sans Pro" w:hAnsi="Source Sans Pro"/>
          <w:b/>
          <w:lang w:val="en-GB"/>
        </w:rPr>
        <w:t xml:space="preserve"> deferral of the fee</w:t>
      </w:r>
      <w:r>
        <w:rPr>
          <w:rFonts w:ascii="Source Sans Pro" w:hAnsi="Source Sans Pro"/>
          <w:b/>
          <w:lang w:val="en-GB"/>
        </w:rPr>
        <w:tab/>
      </w:r>
      <w:r w:rsidRPr="007D782E">
        <w:rPr>
          <w:rFonts w:ascii="Arial" w:hAnsi="Arial" w:cs="Arial"/>
          <w:b/>
          <w:lang w:val="en-GB"/>
        </w:rPr>
        <w:t>□</w:t>
      </w:r>
      <w:r w:rsidRPr="007D782E">
        <w:rPr>
          <w:rFonts w:ascii="Source Sans Pro" w:hAnsi="Source Sans Pro"/>
          <w:b/>
          <w:lang w:val="en-GB"/>
        </w:rPr>
        <w:t xml:space="preserve"> division of the fee in several </w:t>
      </w:r>
      <w:r>
        <w:rPr>
          <w:rFonts w:ascii="Source Sans Pro" w:hAnsi="Source Sans Pro"/>
          <w:b/>
          <w:lang w:val="en-GB"/>
        </w:rPr>
        <w:t>p</w:t>
      </w:r>
      <w:r w:rsidRPr="007D782E">
        <w:rPr>
          <w:rFonts w:ascii="Source Sans Pro" w:hAnsi="Source Sans Pro"/>
          <w:b/>
          <w:lang w:val="en-GB"/>
        </w:rPr>
        <w:t>ayments</w:t>
      </w:r>
    </w:p>
    <w:p w14:paraId="6C12AB4B" w14:textId="77777777" w:rsidR="000D749A" w:rsidRPr="007D782E" w:rsidRDefault="000D749A" w:rsidP="000D749A">
      <w:pPr>
        <w:autoSpaceDE/>
        <w:autoSpaceDN/>
        <w:spacing w:line="276" w:lineRule="auto"/>
        <w:rPr>
          <w:rFonts w:ascii="Source Sans Pro" w:hAnsi="Source Sans Pro"/>
          <w:lang w:val="en-GB"/>
        </w:rPr>
      </w:pPr>
      <w:r w:rsidRPr="007D782E">
        <w:rPr>
          <w:rFonts w:ascii="Source Sans Pro" w:hAnsi="Source Sans Pro"/>
          <w:lang w:val="en-GB"/>
        </w:rPr>
        <w:t>For the following reasons (mark the applicable option):</w:t>
      </w:r>
    </w:p>
    <w:p w14:paraId="23423B08" w14:textId="52DAEA1D" w:rsidR="000D749A" w:rsidRPr="007D782E" w:rsidRDefault="000D749A" w:rsidP="000D749A">
      <w:pPr>
        <w:spacing w:line="276" w:lineRule="auto"/>
        <w:contextualSpacing/>
        <w:jc w:val="both"/>
        <w:rPr>
          <w:rFonts w:ascii="Source Sans Pro" w:hAnsi="Source Sans Pro"/>
          <w:lang w:val="en-GB"/>
        </w:rPr>
      </w:pPr>
      <w:r w:rsidRPr="007D782E">
        <w:rPr>
          <w:rFonts w:ascii="Arial" w:hAnsi="Arial" w:cs="Arial"/>
          <w:lang w:val="en-GB"/>
        </w:rPr>
        <w:t>□</w:t>
      </w:r>
      <w:r w:rsidRPr="007D782E">
        <w:rPr>
          <w:rFonts w:ascii="Source Sans Pro" w:hAnsi="Source Sans Pro"/>
          <w:lang w:val="en-GB"/>
        </w:rPr>
        <w:t xml:space="preserve"> extraordinary difficult social, health or family situation (brief reason needs to be documented by </w:t>
      </w:r>
      <w:proofErr w:type="spellStart"/>
      <w:r w:rsidRPr="007D782E">
        <w:rPr>
          <w:rFonts w:ascii="Source Sans Pro" w:hAnsi="Source Sans Pro"/>
          <w:lang w:val="en-GB"/>
        </w:rPr>
        <w:t>eg</w:t>
      </w:r>
      <w:proofErr w:type="spellEnd"/>
      <w:r w:rsidRPr="007D782E">
        <w:rPr>
          <w:rFonts w:ascii="Source Sans Pro" w:hAnsi="Source Sans Pro"/>
          <w:lang w:val="en-GB"/>
        </w:rPr>
        <w:t xml:space="preserve"> a medical report, confirmation of receipt of social benefits, death certificate in case of parent</w:t>
      </w:r>
      <w:r>
        <w:rPr>
          <w:rFonts w:ascii="Source Sans Pro" w:hAnsi="Source Sans Pro"/>
          <w:lang w:val="en-GB"/>
        </w:rPr>
        <w:t>’</w:t>
      </w:r>
      <w:r w:rsidRPr="007D782E">
        <w:rPr>
          <w:rFonts w:ascii="Source Sans Pro" w:hAnsi="Source Sans Pro"/>
          <w:lang w:val="en-GB"/>
        </w:rPr>
        <w:t>s death etc)</w:t>
      </w:r>
    </w:p>
    <w:p w14:paraId="31A41A80" w14:textId="77777777" w:rsidR="000D749A" w:rsidRDefault="000D749A" w:rsidP="000D749A">
      <w:pPr>
        <w:spacing w:after="160" w:line="276" w:lineRule="auto"/>
        <w:contextualSpacing/>
        <w:jc w:val="both"/>
        <w:rPr>
          <w:rFonts w:ascii="Source Sans Pro" w:hAnsi="Source Sans Pro"/>
          <w:color w:val="000000"/>
          <w:sz w:val="21"/>
          <w:szCs w:val="21"/>
          <w:lang w:val="en-GB"/>
        </w:rPr>
      </w:pPr>
      <w:r w:rsidRPr="007D782E">
        <w:rPr>
          <w:rFonts w:ascii="Arial" w:hAnsi="Arial" w:cs="Arial"/>
          <w:lang w:val="en-GB"/>
        </w:rPr>
        <w:t>□</w:t>
      </w:r>
      <w:r w:rsidRPr="007D782E">
        <w:rPr>
          <w:rFonts w:ascii="Source Sans Pro" w:hAnsi="Source Sans Pro" w:cs="Arial"/>
          <w:lang w:val="en-GB"/>
        </w:rPr>
        <w:t xml:space="preserve"> </w:t>
      </w:r>
      <w:r w:rsidRPr="007D782E">
        <w:rPr>
          <w:rFonts w:ascii="Source Sans Pro" w:hAnsi="Source Sans Pro"/>
          <w:color w:val="000000"/>
          <w:lang w:val="en-GB"/>
        </w:rPr>
        <w:t>receipt of social scholarship or scholarship to a student studying in a foreign language in order to support study in the Czech Republic (</w:t>
      </w:r>
      <w:r w:rsidRPr="007D782E">
        <w:rPr>
          <w:rFonts w:ascii="Source Sans Pro" w:hAnsi="Source Sans Pro"/>
          <w:color w:val="000000"/>
          <w:sz w:val="21"/>
          <w:szCs w:val="21"/>
          <w:lang w:val="en-GB"/>
        </w:rPr>
        <w:t xml:space="preserve">to be documented by the </w:t>
      </w:r>
      <w:proofErr w:type="gramStart"/>
      <w:r w:rsidRPr="007D782E">
        <w:rPr>
          <w:rFonts w:ascii="Source Sans Pro" w:hAnsi="Source Sans Pro"/>
          <w:color w:val="000000"/>
          <w:sz w:val="21"/>
          <w:szCs w:val="21"/>
          <w:lang w:val="en-GB"/>
        </w:rPr>
        <w:t>faculty</w:t>
      </w:r>
      <w:r>
        <w:rPr>
          <w:rFonts w:ascii="Source Sans Pro" w:hAnsi="Source Sans Pro"/>
          <w:color w:val="000000"/>
          <w:sz w:val="21"/>
          <w:szCs w:val="21"/>
          <w:lang w:val="en-GB"/>
        </w:rPr>
        <w:t>’</w:t>
      </w:r>
      <w:r w:rsidRPr="007D782E">
        <w:rPr>
          <w:rFonts w:ascii="Source Sans Pro" w:hAnsi="Source Sans Pro"/>
          <w:color w:val="000000"/>
          <w:sz w:val="21"/>
          <w:szCs w:val="21"/>
          <w:lang w:val="en-GB"/>
        </w:rPr>
        <w:t>s</w:t>
      </w:r>
      <w:proofErr w:type="gramEnd"/>
      <w:r w:rsidRPr="007D782E">
        <w:rPr>
          <w:rFonts w:ascii="Source Sans Pro" w:hAnsi="Source Sans Pro"/>
          <w:color w:val="000000"/>
          <w:sz w:val="21"/>
          <w:szCs w:val="21"/>
          <w:lang w:val="en-GB"/>
        </w:rPr>
        <w:t xml:space="preserve"> or Department of International Relations’ relevant decision)</w:t>
      </w:r>
    </w:p>
    <w:p w14:paraId="1D536ECE" w14:textId="5544209D" w:rsidR="000D749A" w:rsidRPr="00242611" w:rsidRDefault="000D749A" w:rsidP="000D749A">
      <w:pPr>
        <w:spacing w:after="160" w:line="276" w:lineRule="auto"/>
        <w:contextualSpacing/>
        <w:jc w:val="both"/>
        <w:rPr>
          <w:rFonts w:ascii="Source Sans Pro" w:hAnsi="Source Sans Pro"/>
          <w:color w:val="000000"/>
          <w:sz w:val="20"/>
          <w:szCs w:val="20"/>
          <w:lang w:val="en-GB"/>
        </w:rPr>
      </w:pPr>
      <w:r w:rsidRPr="007D782E">
        <w:rPr>
          <w:rFonts w:ascii="Arial" w:hAnsi="Arial" w:cs="Arial"/>
          <w:lang w:val="en-GB"/>
        </w:rPr>
        <w:t>□</w:t>
      </w:r>
      <w:r w:rsidRPr="007D782E">
        <w:rPr>
          <w:rFonts w:ascii="Source Sans Pro" w:hAnsi="Source Sans Pro" w:cs="Arial"/>
          <w:lang w:val="en-GB"/>
        </w:rPr>
        <w:t xml:space="preserve"> extraordinary professional or social representation of UCT Prague </w:t>
      </w:r>
      <w:r w:rsidRPr="00242611">
        <w:rPr>
          <w:rFonts w:ascii="Source Sans Pro" w:hAnsi="Source Sans Pro" w:cs="Arial"/>
          <w:sz w:val="20"/>
          <w:szCs w:val="20"/>
          <w:lang w:val="en-GB"/>
        </w:rPr>
        <w:t>(to be documented by confirmation by the faculty)</w:t>
      </w:r>
    </w:p>
    <w:p w14:paraId="24CE914E" w14:textId="77777777" w:rsidR="000D749A" w:rsidRPr="007D782E" w:rsidRDefault="000D749A" w:rsidP="000D749A">
      <w:pPr>
        <w:spacing w:line="276" w:lineRule="auto"/>
        <w:contextualSpacing/>
        <w:jc w:val="both"/>
        <w:rPr>
          <w:rFonts w:ascii="Source Sans Pro" w:hAnsi="Source Sans Pro"/>
          <w:lang w:val="en-GB"/>
        </w:rPr>
      </w:pPr>
      <w:r w:rsidRPr="007D782E">
        <w:rPr>
          <w:rFonts w:ascii="Arial" w:hAnsi="Arial" w:cs="Arial"/>
          <w:lang w:val="en-GB"/>
        </w:rPr>
        <w:t>□</w:t>
      </w:r>
      <w:r w:rsidRPr="007D782E">
        <w:rPr>
          <w:rFonts w:ascii="Source Sans Pro" w:hAnsi="Source Sans Pro"/>
          <w:lang w:val="en-GB"/>
        </w:rPr>
        <w:t xml:space="preserve"> payment of fee for study in a language and professional preparatory programme within lifelong learning preparing for study in study programmes accredited at UCT Prague in this academic year</w:t>
      </w:r>
    </w:p>
    <w:p w14:paraId="23A92738" w14:textId="77777777" w:rsidR="000D749A" w:rsidRPr="007D782E" w:rsidRDefault="000D749A" w:rsidP="000D749A">
      <w:pPr>
        <w:autoSpaceDE/>
        <w:autoSpaceDN/>
        <w:spacing w:line="276" w:lineRule="auto"/>
        <w:contextualSpacing/>
        <w:rPr>
          <w:rFonts w:ascii="Source Sans Pro" w:hAnsi="Source Sans Pro"/>
          <w:lang w:val="en-GB"/>
        </w:rPr>
      </w:pPr>
      <w:r w:rsidRPr="007D782E">
        <w:rPr>
          <w:rFonts w:ascii="Arial" w:hAnsi="Arial" w:cs="Arial"/>
          <w:lang w:val="en-GB"/>
        </w:rPr>
        <w:t>□</w:t>
      </w:r>
      <w:r w:rsidRPr="007D782E">
        <w:rPr>
          <w:rFonts w:ascii="Source Sans Pro" w:hAnsi="Source Sans Pro"/>
          <w:lang w:val="en-GB"/>
        </w:rPr>
        <w:t xml:space="preserve"> other extraordinary reasons (describe below)   </w:t>
      </w:r>
    </w:p>
    <w:p w14:paraId="2B524691" w14:textId="77777777" w:rsidR="000D749A" w:rsidRPr="007D782E" w:rsidRDefault="000D749A" w:rsidP="000D749A">
      <w:pPr>
        <w:autoSpaceDE/>
        <w:autoSpaceDN/>
        <w:spacing w:line="12" w:lineRule="atLeast"/>
        <w:contextualSpacing/>
        <w:rPr>
          <w:rFonts w:ascii="Source Sans Pro" w:hAnsi="Source Sans Pro"/>
          <w:lang w:val="en-GB"/>
        </w:rPr>
      </w:pPr>
    </w:p>
    <w:p w14:paraId="4E88D634" w14:textId="77777777" w:rsidR="000D749A" w:rsidRDefault="000D749A" w:rsidP="000D749A">
      <w:pPr>
        <w:autoSpaceDE/>
        <w:autoSpaceDN/>
        <w:spacing w:after="160" w:line="259" w:lineRule="auto"/>
        <w:rPr>
          <w:rFonts w:ascii="Source Sans Pro" w:hAnsi="Source Sans Pro"/>
          <w:lang w:val="en-GB"/>
        </w:rPr>
      </w:pPr>
    </w:p>
    <w:p w14:paraId="5EE98983" w14:textId="77777777" w:rsidR="000D749A" w:rsidRDefault="000D749A" w:rsidP="000D749A">
      <w:pPr>
        <w:autoSpaceDE/>
        <w:autoSpaceDN/>
        <w:spacing w:after="160" w:line="259" w:lineRule="auto"/>
        <w:rPr>
          <w:rFonts w:ascii="Source Sans Pro" w:hAnsi="Source Sans Pro"/>
          <w:lang w:val="en-GB"/>
        </w:rPr>
      </w:pPr>
    </w:p>
    <w:p w14:paraId="6B4988D8" w14:textId="7F13B73B" w:rsidR="00242611" w:rsidRPr="007D782E" w:rsidRDefault="000D749A" w:rsidP="000D749A">
      <w:pPr>
        <w:autoSpaceDE/>
        <w:autoSpaceDN/>
        <w:spacing w:after="160" w:line="360" w:lineRule="auto"/>
        <w:rPr>
          <w:rFonts w:ascii="Source Sans Pro" w:hAnsi="Source Sans Pro"/>
          <w:lang w:val="en-GB"/>
        </w:rPr>
      </w:pPr>
      <w:r w:rsidRPr="007D782E">
        <w:rPr>
          <w:rFonts w:ascii="Source Sans Pro" w:hAnsi="Source Sans Pro"/>
          <w:lang w:val="en-GB"/>
        </w:rPr>
        <w:t>Attached documents:</w:t>
      </w:r>
    </w:p>
    <w:p w14:paraId="564DCD7A" w14:textId="73E7C27F" w:rsidR="000D749A" w:rsidRPr="007D782E" w:rsidRDefault="000D749A" w:rsidP="000D749A">
      <w:pPr>
        <w:autoSpaceDE/>
        <w:autoSpaceDN/>
        <w:spacing w:after="160" w:line="20" w:lineRule="atLeast"/>
        <w:rPr>
          <w:rFonts w:ascii="Source Sans Pro" w:hAnsi="Source Sans Pro"/>
          <w:lang w:val="en-GB"/>
        </w:rPr>
      </w:pPr>
      <w:r w:rsidRPr="007D782E">
        <w:rPr>
          <w:rFonts w:ascii="Source Sans Pro" w:hAnsi="Source Sans Pro"/>
          <w:lang w:val="en-GB"/>
        </w:rPr>
        <w:t>Date: ………………………….</w:t>
      </w:r>
      <w:r w:rsidRPr="007D782E">
        <w:rPr>
          <w:rFonts w:ascii="Source Sans Pro" w:hAnsi="Source Sans Pro"/>
          <w:lang w:val="en-GB"/>
        </w:rPr>
        <w:tab/>
      </w:r>
      <w:r w:rsidRPr="007D782E">
        <w:rPr>
          <w:rFonts w:ascii="Source Sans Pro" w:hAnsi="Source Sans Pro"/>
          <w:lang w:val="en-GB"/>
        </w:rPr>
        <w:tab/>
      </w:r>
      <w:r w:rsidRPr="007D782E">
        <w:rPr>
          <w:rFonts w:ascii="Source Sans Pro" w:hAnsi="Source Sans Pro"/>
          <w:lang w:val="en-GB"/>
        </w:rPr>
        <w:tab/>
      </w:r>
      <w:r w:rsidRPr="007D782E">
        <w:rPr>
          <w:rFonts w:ascii="Source Sans Pro" w:hAnsi="Source Sans Pro"/>
          <w:lang w:val="en-GB"/>
        </w:rPr>
        <w:tab/>
      </w:r>
      <w:r w:rsidRPr="007D782E">
        <w:rPr>
          <w:rFonts w:ascii="Source Sans Pro" w:hAnsi="Source Sans Pro"/>
          <w:lang w:val="en-GB"/>
        </w:rPr>
        <w:tab/>
        <w:t>Student</w:t>
      </w:r>
      <w:r>
        <w:rPr>
          <w:rFonts w:ascii="Source Sans Pro" w:hAnsi="Source Sans Pro"/>
          <w:lang w:val="en-GB"/>
        </w:rPr>
        <w:t>’</w:t>
      </w:r>
      <w:r w:rsidRPr="007D782E">
        <w:rPr>
          <w:rFonts w:ascii="Source Sans Pro" w:hAnsi="Source Sans Pro"/>
          <w:lang w:val="en-GB"/>
        </w:rPr>
        <w:t>s signature: ………………………….</w:t>
      </w:r>
    </w:p>
    <w:p w14:paraId="01D0B517" w14:textId="77777777" w:rsidR="000D749A" w:rsidRPr="007D782E" w:rsidRDefault="000D749A" w:rsidP="000D749A">
      <w:pPr>
        <w:autoSpaceDE/>
        <w:autoSpaceDN/>
        <w:spacing w:after="160" w:line="20" w:lineRule="atLeast"/>
        <w:rPr>
          <w:rFonts w:ascii="Source Sans Pro" w:hAnsi="Source Sans Pro"/>
          <w:lang w:val="en-GB"/>
        </w:rPr>
      </w:pPr>
    </w:p>
    <w:p w14:paraId="3EBFD8D2" w14:textId="77777777" w:rsidR="000D749A" w:rsidRPr="007D782E" w:rsidRDefault="000D749A" w:rsidP="000D749A">
      <w:pPr>
        <w:autoSpaceDE/>
        <w:autoSpaceDN/>
        <w:spacing w:after="160"/>
        <w:rPr>
          <w:rFonts w:ascii="Source Sans Pro" w:hAnsi="Source Sans Pro"/>
          <w:b/>
          <w:lang w:val="en-GB"/>
        </w:rPr>
      </w:pPr>
      <w:r w:rsidRPr="007D782E">
        <w:rPr>
          <w:rFonts w:ascii="Source Sans Pro" w:hAnsi="Source Sans Pro"/>
          <w:b/>
          <w:lang w:val="en-GB"/>
        </w:rPr>
        <w:t>Dean</w:t>
      </w:r>
      <w:r>
        <w:rPr>
          <w:rFonts w:ascii="Source Sans Pro" w:hAnsi="Source Sans Pro"/>
          <w:b/>
          <w:lang w:val="en-GB"/>
        </w:rPr>
        <w:t>’</w:t>
      </w:r>
      <w:r w:rsidRPr="007D782E">
        <w:rPr>
          <w:rFonts w:ascii="Source Sans Pro" w:hAnsi="Source Sans Pro"/>
          <w:b/>
          <w:lang w:val="en-GB"/>
        </w:rPr>
        <w:t>s recommendation in the matter:</w:t>
      </w:r>
    </w:p>
    <w:p w14:paraId="60EDC33C" w14:textId="77777777" w:rsidR="000D749A" w:rsidRPr="007D782E" w:rsidRDefault="000D749A" w:rsidP="000D749A">
      <w:pPr>
        <w:autoSpaceDE/>
        <w:autoSpaceDN/>
        <w:spacing w:after="160"/>
        <w:rPr>
          <w:rFonts w:ascii="Source Sans Pro" w:hAnsi="Source Sans Pro" w:cs="Arial"/>
          <w:lang w:val="en-GB"/>
        </w:rPr>
      </w:pPr>
      <w:r w:rsidRPr="007D782E">
        <w:rPr>
          <w:rFonts w:ascii="Arial" w:hAnsi="Arial" w:cs="Arial"/>
          <w:lang w:val="en-GB"/>
        </w:rPr>
        <w:t>□</w:t>
      </w:r>
      <w:r w:rsidRPr="007D782E">
        <w:rPr>
          <w:rFonts w:ascii="Source Sans Pro" w:hAnsi="Source Sans Pro" w:cs="Arial"/>
          <w:lang w:val="en-GB"/>
        </w:rPr>
        <w:t xml:space="preserve"> I recommend to charge the assessed fee</w:t>
      </w:r>
    </w:p>
    <w:p w14:paraId="1C67C890" w14:textId="77777777" w:rsidR="000D749A" w:rsidRPr="007D782E" w:rsidRDefault="000D749A" w:rsidP="000D749A">
      <w:pPr>
        <w:autoSpaceDE/>
        <w:autoSpaceDN/>
        <w:spacing w:after="160"/>
        <w:rPr>
          <w:rFonts w:ascii="Source Sans Pro" w:hAnsi="Source Sans Pro" w:cs="Arial"/>
          <w:lang w:val="en-GB"/>
        </w:rPr>
      </w:pPr>
      <w:r w:rsidRPr="007D782E">
        <w:rPr>
          <w:rFonts w:ascii="Arial" w:hAnsi="Arial" w:cs="Arial"/>
          <w:lang w:val="en-GB"/>
        </w:rPr>
        <w:t>□</w:t>
      </w:r>
      <w:r w:rsidRPr="007D782E">
        <w:rPr>
          <w:rFonts w:ascii="Source Sans Pro" w:hAnsi="Source Sans Pro" w:cs="Arial"/>
          <w:lang w:val="en-GB"/>
        </w:rPr>
        <w:t xml:space="preserve"> I recommend to waive the fee</w:t>
      </w:r>
    </w:p>
    <w:p w14:paraId="54860824" w14:textId="11296941" w:rsidR="000D749A" w:rsidRPr="007D782E" w:rsidRDefault="000D749A" w:rsidP="000D749A">
      <w:pPr>
        <w:autoSpaceDE/>
        <w:autoSpaceDN/>
        <w:spacing w:after="160"/>
        <w:rPr>
          <w:rFonts w:ascii="Source Sans Pro" w:hAnsi="Source Sans Pro"/>
          <w:lang w:val="en-GB"/>
        </w:rPr>
      </w:pPr>
      <w:r w:rsidRPr="007D782E">
        <w:rPr>
          <w:rFonts w:ascii="Arial" w:hAnsi="Arial" w:cs="Arial"/>
          <w:lang w:val="en-GB"/>
        </w:rPr>
        <w:t>□</w:t>
      </w:r>
      <w:r w:rsidRPr="007D782E">
        <w:rPr>
          <w:rFonts w:ascii="Source Sans Pro" w:hAnsi="Source Sans Pro" w:cs="Arial"/>
          <w:lang w:val="en-GB"/>
        </w:rPr>
        <w:t xml:space="preserve"> I recommend to reduce the fee to: ……………………………………………....................................................... </w:t>
      </w:r>
    </w:p>
    <w:p w14:paraId="34F32006" w14:textId="78B0B1B7" w:rsidR="000D749A" w:rsidRPr="007D782E" w:rsidRDefault="000D749A" w:rsidP="000D749A">
      <w:pPr>
        <w:autoSpaceDE/>
        <w:autoSpaceDN/>
        <w:spacing w:after="160"/>
        <w:rPr>
          <w:rFonts w:ascii="Source Sans Pro" w:hAnsi="Source Sans Pro" w:cs="Arial"/>
          <w:lang w:val="en-GB"/>
        </w:rPr>
      </w:pPr>
      <w:r w:rsidRPr="007D782E">
        <w:rPr>
          <w:rFonts w:ascii="Arial" w:hAnsi="Arial" w:cs="Arial"/>
          <w:lang w:val="en-GB"/>
        </w:rPr>
        <w:t>□</w:t>
      </w:r>
      <w:r w:rsidRPr="007D782E">
        <w:rPr>
          <w:rFonts w:ascii="Source Sans Pro" w:hAnsi="Source Sans Pro" w:cs="Arial"/>
          <w:lang w:val="en-GB"/>
        </w:rPr>
        <w:t xml:space="preserve"> I recommend to defer the fee until:</w:t>
      </w:r>
      <w:r>
        <w:rPr>
          <w:rFonts w:ascii="Source Sans Pro" w:hAnsi="Source Sans Pro" w:cs="Arial"/>
          <w:lang w:val="en-GB"/>
        </w:rPr>
        <w:t xml:space="preserve"> </w:t>
      </w:r>
      <w:r w:rsidRPr="007D782E">
        <w:rPr>
          <w:rFonts w:ascii="Source Sans Pro" w:hAnsi="Source Sans Pro" w:cs="Arial"/>
          <w:lang w:val="en-GB"/>
        </w:rPr>
        <w:t>…………………………………………………………………………………</w:t>
      </w:r>
    </w:p>
    <w:p w14:paraId="6E2062F0" w14:textId="3B12D9AB" w:rsidR="000D749A" w:rsidRPr="007D782E" w:rsidRDefault="000D749A" w:rsidP="000D749A">
      <w:pPr>
        <w:autoSpaceDE/>
        <w:autoSpaceDN/>
        <w:spacing w:after="160"/>
        <w:rPr>
          <w:rFonts w:ascii="Source Sans Pro" w:hAnsi="Source Sans Pro" w:cs="Arial"/>
          <w:lang w:val="en-GB"/>
        </w:rPr>
      </w:pPr>
      <w:r w:rsidRPr="007D782E">
        <w:rPr>
          <w:rFonts w:ascii="Arial" w:hAnsi="Arial" w:cs="Arial"/>
          <w:lang w:val="en-GB"/>
        </w:rPr>
        <w:t>□</w:t>
      </w:r>
      <w:r w:rsidRPr="007D782E">
        <w:rPr>
          <w:rFonts w:ascii="Source Sans Pro" w:hAnsi="Source Sans Pro" w:cs="Arial"/>
          <w:lang w:val="en-GB"/>
        </w:rPr>
        <w:t xml:space="preserve"> I recommend to divide the fee in the following payments:</w:t>
      </w:r>
      <w:r>
        <w:rPr>
          <w:rFonts w:ascii="Source Sans Pro" w:hAnsi="Source Sans Pro" w:cs="Arial"/>
          <w:lang w:val="en-GB"/>
        </w:rPr>
        <w:t xml:space="preserve"> </w:t>
      </w:r>
      <w:r w:rsidRPr="007D782E">
        <w:rPr>
          <w:rFonts w:ascii="Source Sans Pro" w:hAnsi="Source Sans Pro" w:cs="Arial"/>
          <w:lang w:val="en-GB"/>
        </w:rPr>
        <w:t>……………………………………………………….</w:t>
      </w:r>
    </w:p>
    <w:p w14:paraId="6B808C71" w14:textId="77777777" w:rsidR="000D749A" w:rsidRPr="007D782E" w:rsidRDefault="000D749A" w:rsidP="000D749A">
      <w:pPr>
        <w:autoSpaceDE/>
        <w:autoSpaceDN/>
        <w:spacing w:after="160" w:line="259" w:lineRule="auto"/>
        <w:rPr>
          <w:rFonts w:ascii="Source Sans Pro" w:hAnsi="Source Sans Pro"/>
          <w:lang w:val="en-GB"/>
        </w:rPr>
      </w:pPr>
    </w:p>
    <w:p w14:paraId="3D98C39C" w14:textId="0F9F7EF9" w:rsidR="000D749A" w:rsidRPr="007D782E" w:rsidRDefault="000D749A" w:rsidP="000D749A">
      <w:pPr>
        <w:autoSpaceDE/>
        <w:autoSpaceDN/>
        <w:spacing w:after="160" w:line="259" w:lineRule="auto"/>
        <w:rPr>
          <w:rFonts w:ascii="Source Sans Pro" w:hAnsi="Source Sans Pro"/>
          <w:lang w:val="en-GB"/>
        </w:rPr>
      </w:pPr>
      <w:r w:rsidRPr="007D782E">
        <w:rPr>
          <w:rFonts w:ascii="Source Sans Pro" w:hAnsi="Source Sans Pro"/>
          <w:lang w:val="en-GB"/>
        </w:rPr>
        <w:t>Date: …………………………</w:t>
      </w:r>
      <w:r w:rsidRPr="007D782E">
        <w:rPr>
          <w:rFonts w:ascii="Source Sans Pro" w:hAnsi="Source Sans Pro"/>
          <w:lang w:val="en-GB"/>
        </w:rPr>
        <w:tab/>
      </w:r>
      <w:r w:rsidRPr="007D782E">
        <w:rPr>
          <w:rFonts w:ascii="Source Sans Pro" w:hAnsi="Source Sans Pro"/>
          <w:lang w:val="en-GB"/>
        </w:rPr>
        <w:tab/>
      </w:r>
      <w:r w:rsidRPr="007D782E">
        <w:rPr>
          <w:rFonts w:ascii="Source Sans Pro" w:hAnsi="Source Sans Pro"/>
          <w:lang w:val="en-GB"/>
        </w:rPr>
        <w:tab/>
      </w:r>
      <w:r w:rsidRPr="007D782E">
        <w:rPr>
          <w:rFonts w:ascii="Source Sans Pro" w:hAnsi="Source Sans Pro"/>
          <w:lang w:val="en-GB"/>
        </w:rPr>
        <w:tab/>
      </w:r>
      <w:r w:rsidRPr="007D782E">
        <w:rPr>
          <w:rFonts w:ascii="Source Sans Pro" w:hAnsi="Source Sans Pro"/>
          <w:lang w:val="en-GB"/>
        </w:rPr>
        <w:tab/>
        <w:t>Dean</w:t>
      </w:r>
      <w:r>
        <w:rPr>
          <w:rFonts w:ascii="Source Sans Pro" w:hAnsi="Source Sans Pro"/>
          <w:lang w:val="en-GB"/>
        </w:rPr>
        <w:t>’</w:t>
      </w:r>
      <w:r w:rsidRPr="007D782E">
        <w:rPr>
          <w:rFonts w:ascii="Source Sans Pro" w:hAnsi="Source Sans Pro"/>
          <w:lang w:val="en-GB"/>
        </w:rPr>
        <w:t>s signature: ………………………………</w:t>
      </w:r>
    </w:p>
    <w:p w14:paraId="28951B8E" w14:textId="77777777" w:rsidR="000D749A" w:rsidRPr="007D782E" w:rsidRDefault="000D749A" w:rsidP="000D749A">
      <w:pPr>
        <w:autoSpaceDE/>
        <w:autoSpaceDN/>
        <w:spacing w:after="160"/>
        <w:rPr>
          <w:rFonts w:ascii="Source Sans Pro" w:hAnsi="Source Sans Pro"/>
          <w:b/>
          <w:lang w:val="en-GB"/>
        </w:rPr>
      </w:pPr>
      <w:r w:rsidRPr="007D782E">
        <w:rPr>
          <w:rFonts w:ascii="Source Sans Pro" w:hAnsi="Source Sans Pro"/>
          <w:b/>
          <w:lang w:val="en-GB"/>
        </w:rPr>
        <w:t>Rector</w:t>
      </w:r>
      <w:r>
        <w:rPr>
          <w:rFonts w:ascii="Source Sans Pro" w:hAnsi="Source Sans Pro"/>
          <w:b/>
          <w:lang w:val="en-GB"/>
        </w:rPr>
        <w:t>’</w:t>
      </w:r>
      <w:r w:rsidRPr="007D782E">
        <w:rPr>
          <w:rFonts w:ascii="Source Sans Pro" w:hAnsi="Source Sans Pro"/>
          <w:b/>
          <w:lang w:val="en-GB"/>
        </w:rPr>
        <w:t>s decision in the matter:</w:t>
      </w:r>
    </w:p>
    <w:p w14:paraId="7B4ECEEE" w14:textId="77777777" w:rsidR="000D749A" w:rsidRPr="007D782E" w:rsidRDefault="000D749A" w:rsidP="000D749A">
      <w:pPr>
        <w:autoSpaceDE/>
        <w:autoSpaceDN/>
        <w:spacing w:after="160" w:line="259" w:lineRule="auto"/>
        <w:rPr>
          <w:rFonts w:ascii="Source Sans Pro" w:hAnsi="Source Sans Pro"/>
          <w:lang w:val="en-GB"/>
        </w:rPr>
      </w:pPr>
    </w:p>
    <w:p w14:paraId="6D32EE4B" w14:textId="33F0F2C1" w:rsidR="006426D1" w:rsidRPr="00BF4DBA" w:rsidRDefault="000D749A" w:rsidP="000D749A">
      <w:pPr>
        <w:autoSpaceDE/>
        <w:autoSpaceDN/>
        <w:spacing w:after="160" w:line="259" w:lineRule="auto"/>
        <w:rPr>
          <w:sz w:val="24"/>
          <w:lang w:val="en-GB"/>
        </w:rPr>
      </w:pPr>
      <w:r w:rsidRPr="007D782E">
        <w:rPr>
          <w:rFonts w:ascii="Source Sans Pro" w:hAnsi="Source Sans Pro"/>
          <w:lang w:val="en-GB"/>
        </w:rPr>
        <w:t>Date: …………………………</w:t>
      </w:r>
      <w:r w:rsidRPr="007D782E">
        <w:rPr>
          <w:rFonts w:ascii="Source Sans Pro" w:hAnsi="Source Sans Pro"/>
          <w:lang w:val="en-GB"/>
        </w:rPr>
        <w:tab/>
      </w:r>
      <w:r w:rsidRPr="007D782E">
        <w:rPr>
          <w:rFonts w:ascii="Source Sans Pro" w:hAnsi="Source Sans Pro"/>
          <w:lang w:val="en-GB"/>
        </w:rPr>
        <w:tab/>
      </w:r>
      <w:r w:rsidRPr="007D782E">
        <w:rPr>
          <w:rFonts w:ascii="Source Sans Pro" w:hAnsi="Source Sans Pro"/>
          <w:lang w:val="en-GB"/>
        </w:rPr>
        <w:tab/>
      </w:r>
      <w:r w:rsidRPr="007D782E">
        <w:rPr>
          <w:rFonts w:ascii="Source Sans Pro" w:hAnsi="Source Sans Pro"/>
          <w:lang w:val="en-GB"/>
        </w:rPr>
        <w:tab/>
      </w:r>
      <w:r w:rsidRPr="007D782E">
        <w:rPr>
          <w:rFonts w:ascii="Source Sans Pro" w:hAnsi="Source Sans Pro"/>
          <w:lang w:val="en-GB"/>
        </w:rPr>
        <w:tab/>
        <w:t>Rector</w:t>
      </w:r>
      <w:r>
        <w:rPr>
          <w:rFonts w:ascii="Source Sans Pro" w:hAnsi="Source Sans Pro"/>
          <w:lang w:val="en-GB"/>
        </w:rPr>
        <w:t>’</w:t>
      </w:r>
      <w:r w:rsidRPr="007D782E">
        <w:rPr>
          <w:rFonts w:ascii="Source Sans Pro" w:hAnsi="Source Sans Pro"/>
          <w:lang w:val="en-GB"/>
        </w:rPr>
        <w:t>s signature: …………………………...</w:t>
      </w:r>
    </w:p>
    <w:sectPr w:rsidR="006426D1" w:rsidRPr="00BF4DBA" w:rsidSect="000D749A">
      <w:pgSz w:w="11910" w:h="16840"/>
      <w:pgMar w:top="1134" w:right="709" w:bottom="278" w:left="720"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ource Sans Pro">
    <w:panose1 w:val="020B0503030403020204"/>
    <w:charset w:val="EE"/>
    <w:family w:val="swiss"/>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D11A1"/>
    <w:multiLevelType w:val="hybridMultilevel"/>
    <w:tmpl w:val="4C0AA05E"/>
    <w:lvl w:ilvl="0" w:tplc="3F9C9D76">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 w15:restartNumberingAfterBreak="0">
    <w:nsid w:val="0CF663F8"/>
    <w:multiLevelType w:val="hybridMultilevel"/>
    <w:tmpl w:val="B874D858"/>
    <w:lvl w:ilvl="0" w:tplc="37F067DA">
      <w:start w:val="1"/>
      <w:numFmt w:val="decimal"/>
      <w:lvlText w:val="%1."/>
      <w:lvlJc w:val="left"/>
      <w:pPr>
        <w:ind w:left="141" w:hanging="245"/>
        <w:jc w:val="left"/>
      </w:pPr>
      <w:rPr>
        <w:rFonts w:ascii="Calibri" w:eastAsia="Calibri" w:hAnsi="Calibri" w:cs="Calibri" w:hint="default"/>
        <w:b w:val="0"/>
        <w:bCs w:val="0"/>
        <w:i w:val="0"/>
        <w:iCs w:val="0"/>
        <w:spacing w:val="0"/>
        <w:w w:val="98"/>
        <w:sz w:val="22"/>
        <w:szCs w:val="22"/>
        <w:lang w:val="en-US" w:eastAsia="en-US" w:bidi="ar-SA"/>
      </w:rPr>
    </w:lvl>
    <w:lvl w:ilvl="1" w:tplc="B0B824CC">
      <w:numFmt w:val="bullet"/>
      <w:lvlText w:val="•"/>
      <w:lvlJc w:val="left"/>
      <w:pPr>
        <w:ind w:left="1118" w:hanging="245"/>
      </w:pPr>
      <w:rPr>
        <w:rFonts w:hint="default"/>
        <w:lang w:val="en-US" w:eastAsia="en-US" w:bidi="ar-SA"/>
      </w:rPr>
    </w:lvl>
    <w:lvl w:ilvl="2" w:tplc="0B9CCA08">
      <w:numFmt w:val="bullet"/>
      <w:lvlText w:val="•"/>
      <w:lvlJc w:val="left"/>
      <w:pPr>
        <w:ind w:left="2096" w:hanging="245"/>
      </w:pPr>
      <w:rPr>
        <w:rFonts w:hint="default"/>
        <w:lang w:val="en-US" w:eastAsia="en-US" w:bidi="ar-SA"/>
      </w:rPr>
    </w:lvl>
    <w:lvl w:ilvl="3" w:tplc="13C865C6">
      <w:numFmt w:val="bullet"/>
      <w:lvlText w:val="•"/>
      <w:lvlJc w:val="left"/>
      <w:pPr>
        <w:ind w:left="3075" w:hanging="245"/>
      </w:pPr>
      <w:rPr>
        <w:rFonts w:hint="default"/>
        <w:lang w:val="en-US" w:eastAsia="en-US" w:bidi="ar-SA"/>
      </w:rPr>
    </w:lvl>
    <w:lvl w:ilvl="4" w:tplc="E2EC07B8">
      <w:numFmt w:val="bullet"/>
      <w:lvlText w:val="•"/>
      <w:lvlJc w:val="left"/>
      <w:pPr>
        <w:ind w:left="4053" w:hanging="245"/>
      </w:pPr>
      <w:rPr>
        <w:rFonts w:hint="default"/>
        <w:lang w:val="en-US" w:eastAsia="en-US" w:bidi="ar-SA"/>
      </w:rPr>
    </w:lvl>
    <w:lvl w:ilvl="5" w:tplc="625A704E">
      <w:numFmt w:val="bullet"/>
      <w:lvlText w:val="•"/>
      <w:lvlJc w:val="left"/>
      <w:pPr>
        <w:ind w:left="5031" w:hanging="245"/>
      </w:pPr>
      <w:rPr>
        <w:rFonts w:hint="default"/>
        <w:lang w:val="en-US" w:eastAsia="en-US" w:bidi="ar-SA"/>
      </w:rPr>
    </w:lvl>
    <w:lvl w:ilvl="6" w:tplc="FC5C0226">
      <w:numFmt w:val="bullet"/>
      <w:lvlText w:val="•"/>
      <w:lvlJc w:val="left"/>
      <w:pPr>
        <w:ind w:left="6010" w:hanging="245"/>
      </w:pPr>
      <w:rPr>
        <w:rFonts w:hint="default"/>
        <w:lang w:val="en-US" w:eastAsia="en-US" w:bidi="ar-SA"/>
      </w:rPr>
    </w:lvl>
    <w:lvl w:ilvl="7" w:tplc="D0A626D4">
      <w:numFmt w:val="bullet"/>
      <w:lvlText w:val="•"/>
      <w:lvlJc w:val="left"/>
      <w:pPr>
        <w:ind w:left="6988" w:hanging="245"/>
      </w:pPr>
      <w:rPr>
        <w:rFonts w:hint="default"/>
        <w:lang w:val="en-US" w:eastAsia="en-US" w:bidi="ar-SA"/>
      </w:rPr>
    </w:lvl>
    <w:lvl w:ilvl="8" w:tplc="F6ACE842">
      <w:numFmt w:val="bullet"/>
      <w:lvlText w:val="•"/>
      <w:lvlJc w:val="left"/>
      <w:pPr>
        <w:ind w:left="7966" w:hanging="245"/>
      </w:pPr>
      <w:rPr>
        <w:rFonts w:hint="default"/>
        <w:lang w:val="en-US" w:eastAsia="en-US" w:bidi="ar-SA"/>
      </w:rPr>
    </w:lvl>
  </w:abstractNum>
  <w:abstractNum w:abstractNumId="2" w15:restartNumberingAfterBreak="0">
    <w:nsid w:val="127367C5"/>
    <w:multiLevelType w:val="hybridMultilevel"/>
    <w:tmpl w:val="E918D67E"/>
    <w:lvl w:ilvl="0" w:tplc="EFC29328">
      <w:start w:val="1"/>
      <w:numFmt w:val="decimal"/>
      <w:lvlText w:val="%1."/>
      <w:lvlJc w:val="left"/>
      <w:pPr>
        <w:ind w:left="720" w:hanging="360"/>
      </w:pPr>
      <w:rPr>
        <w:rFonts w:hint="default"/>
        <w:w w:val="105"/>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884C81"/>
    <w:multiLevelType w:val="hybridMultilevel"/>
    <w:tmpl w:val="7B6C7926"/>
    <w:lvl w:ilvl="0" w:tplc="278EC43A">
      <w:start w:val="1"/>
      <w:numFmt w:val="lowerRoman"/>
      <w:lvlText w:val="%1)"/>
      <w:lvlJc w:val="left"/>
      <w:pPr>
        <w:ind w:left="1866" w:hanging="720"/>
      </w:pPr>
      <w:rPr>
        <w:rFonts w:hint="default"/>
      </w:rPr>
    </w:lvl>
    <w:lvl w:ilvl="1" w:tplc="04050019" w:tentative="1">
      <w:start w:val="1"/>
      <w:numFmt w:val="lowerLetter"/>
      <w:lvlText w:val="%2."/>
      <w:lvlJc w:val="left"/>
      <w:pPr>
        <w:ind w:left="2226" w:hanging="360"/>
      </w:pPr>
    </w:lvl>
    <w:lvl w:ilvl="2" w:tplc="0405001B" w:tentative="1">
      <w:start w:val="1"/>
      <w:numFmt w:val="lowerRoman"/>
      <w:lvlText w:val="%3."/>
      <w:lvlJc w:val="right"/>
      <w:pPr>
        <w:ind w:left="2946" w:hanging="180"/>
      </w:pPr>
    </w:lvl>
    <w:lvl w:ilvl="3" w:tplc="0405000F" w:tentative="1">
      <w:start w:val="1"/>
      <w:numFmt w:val="decimal"/>
      <w:lvlText w:val="%4."/>
      <w:lvlJc w:val="left"/>
      <w:pPr>
        <w:ind w:left="3666" w:hanging="360"/>
      </w:pPr>
    </w:lvl>
    <w:lvl w:ilvl="4" w:tplc="04050019" w:tentative="1">
      <w:start w:val="1"/>
      <w:numFmt w:val="lowerLetter"/>
      <w:lvlText w:val="%5."/>
      <w:lvlJc w:val="left"/>
      <w:pPr>
        <w:ind w:left="4386" w:hanging="360"/>
      </w:pPr>
    </w:lvl>
    <w:lvl w:ilvl="5" w:tplc="0405001B" w:tentative="1">
      <w:start w:val="1"/>
      <w:numFmt w:val="lowerRoman"/>
      <w:lvlText w:val="%6."/>
      <w:lvlJc w:val="right"/>
      <w:pPr>
        <w:ind w:left="5106" w:hanging="180"/>
      </w:pPr>
    </w:lvl>
    <w:lvl w:ilvl="6" w:tplc="0405000F" w:tentative="1">
      <w:start w:val="1"/>
      <w:numFmt w:val="decimal"/>
      <w:lvlText w:val="%7."/>
      <w:lvlJc w:val="left"/>
      <w:pPr>
        <w:ind w:left="5826" w:hanging="360"/>
      </w:pPr>
    </w:lvl>
    <w:lvl w:ilvl="7" w:tplc="04050019" w:tentative="1">
      <w:start w:val="1"/>
      <w:numFmt w:val="lowerLetter"/>
      <w:lvlText w:val="%8."/>
      <w:lvlJc w:val="left"/>
      <w:pPr>
        <w:ind w:left="6546" w:hanging="360"/>
      </w:pPr>
    </w:lvl>
    <w:lvl w:ilvl="8" w:tplc="0405001B" w:tentative="1">
      <w:start w:val="1"/>
      <w:numFmt w:val="lowerRoman"/>
      <w:lvlText w:val="%9."/>
      <w:lvlJc w:val="right"/>
      <w:pPr>
        <w:ind w:left="7266" w:hanging="180"/>
      </w:pPr>
    </w:lvl>
  </w:abstractNum>
  <w:abstractNum w:abstractNumId="4" w15:restartNumberingAfterBreak="0">
    <w:nsid w:val="1CEA7152"/>
    <w:multiLevelType w:val="hybridMultilevel"/>
    <w:tmpl w:val="CE5882A2"/>
    <w:lvl w:ilvl="0" w:tplc="0405000F">
      <w:start w:val="1"/>
      <w:numFmt w:val="decimal"/>
      <w:lvlText w:val="%1."/>
      <w:lvlJc w:val="left"/>
      <w:pPr>
        <w:ind w:left="141" w:hanging="226"/>
        <w:jc w:val="left"/>
      </w:pPr>
      <w:rPr>
        <w:rFonts w:hint="default"/>
        <w:b w:val="0"/>
        <w:bCs w:val="0"/>
        <w:i w:val="0"/>
        <w:iCs w:val="0"/>
        <w:spacing w:val="0"/>
        <w:w w:val="98"/>
        <w:sz w:val="22"/>
        <w:szCs w:val="22"/>
        <w:lang w:val="en-US" w:eastAsia="en-US" w:bidi="ar-SA"/>
      </w:rPr>
    </w:lvl>
    <w:lvl w:ilvl="1" w:tplc="F34AE0B6">
      <w:numFmt w:val="bullet"/>
      <w:lvlText w:val="•"/>
      <w:lvlJc w:val="left"/>
      <w:pPr>
        <w:ind w:left="1118" w:hanging="226"/>
      </w:pPr>
      <w:rPr>
        <w:rFonts w:hint="default"/>
        <w:lang w:val="en-US" w:eastAsia="en-US" w:bidi="ar-SA"/>
      </w:rPr>
    </w:lvl>
    <w:lvl w:ilvl="2" w:tplc="65B07898">
      <w:numFmt w:val="bullet"/>
      <w:lvlText w:val="•"/>
      <w:lvlJc w:val="left"/>
      <w:pPr>
        <w:ind w:left="2096" w:hanging="226"/>
      </w:pPr>
      <w:rPr>
        <w:rFonts w:hint="default"/>
        <w:lang w:val="en-US" w:eastAsia="en-US" w:bidi="ar-SA"/>
      </w:rPr>
    </w:lvl>
    <w:lvl w:ilvl="3" w:tplc="D930B71C">
      <w:numFmt w:val="bullet"/>
      <w:lvlText w:val="•"/>
      <w:lvlJc w:val="left"/>
      <w:pPr>
        <w:ind w:left="3075" w:hanging="226"/>
      </w:pPr>
      <w:rPr>
        <w:rFonts w:hint="default"/>
        <w:lang w:val="en-US" w:eastAsia="en-US" w:bidi="ar-SA"/>
      </w:rPr>
    </w:lvl>
    <w:lvl w:ilvl="4" w:tplc="43E048A2">
      <w:numFmt w:val="bullet"/>
      <w:lvlText w:val="•"/>
      <w:lvlJc w:val="left"/>
      <w:pPr>
        <w:ind w:left="4053" w:hanging="226"/>
      </w:pPr>
      <w:rPr>
        <w:rFonts w:hint="default"/>
        <w:lang w:val="en-US" w:eastAsia="en-US" w:bidi="ar-SA"/>
      </w:rPr>
    </w:lvl>
    <w:lvl w:ilvl="5" w:tplc="C9F44CFC">
      <w:numFmt w:val="bullet"/>
      <w:lvlText w:val="•"/>
      <w:lvlJc w:val="left"/>
      <w:pPr>
        <w:ind w:left="5031" w:hanging="226"/>
      </w:pPr>
      <w:rPr>
        <w:rFonts w:hint="default"/>
        <w:lang w:val="en-US" w:eastAsia="en-US" w:bidi="ar-SA"/>
      </w:rPr>
    </w:lvl>
    <w:lvl w:ilvl="6" w:tplc="DA0C85AC">
      <w:numFmt w:val="bullet"/>
      <w:lvlText w:val="•"/>
      <w:lvlJc w:val="left"/>
      <w:pPr>
        <w:ind w:left="6010" w:hanging="226"/>
      </w:pPr>
      <w:rPr>
        <w:rFonts w:hint="default"/>
        <w:lang w:val="en-US" w:eastAsia="en-US" w:bidi="ar-SA"/>
      </w:rPr>
    </w:lvl>
    <w:lvl w:ilvl="7" w:tplc="963ABC0A">
      <w:numFmt w:val="bullet"/>
      <w:lvlText w:val="•"/>
      <w:lvlJc w:val="left"/>
      <w:pPr>
        <w:ind w:left="6988" w:hanging="226"/>
      </w:pPr>
      <w:rPr>
        <w:rFonts w:hint="default"/>
        <w:lang w:val="en-US" w:eastAsia="en-US" w:bidi="ar-SA"/>
      </w:rPr>
    </w:lvl>
    <w:lvl w:ilvl="8" w:tplc="69A08018">
      <w:numFmt w:val="bullet"/>
      <w:lvlText w:val="•"/>
      <w:lvlJc w:val="left"/>
      <w:pPr>
        <w:ind w:left="7966" w:hanging="226"/>
      </w:pPr>
      <w:rPr>
        <w:rFonts w:hint="default"/>
        <w:lang w:val="en-US" w:eastAsia="en-US" w:bidi="ar-SA"/>
      </w:rPr>
    </w:lvl>
  </w:abstractNum>
  <w:abstractNum w:abstractNumId="5" w15:restartNumberingAfterBreak="0">
    <w:nsid w:val="2D612CE1"/>
    <w:multiLevelType w:val="hybridMultilevel"/>
    <w:tmpl w:val="8EE68D5A"/>
    <w:lvl w:ilvl="0" w:tplc="2DDA657E">
      <w:start w:val="1"/>
      <w:numFmt w:val="decimal"/>
      <w:lvlText w:val="%1."/>
      <w:lvlJc w:val="left"/>
      <w:pPr>
        <w:ind w:left="786" w:hanging="360"/>
      </w:pPr>
      <w:rPr>
        <w:rFonts w:hint="default"/>
        <w:b w:val="0"/>
        <w:bCs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15:restartNumberingAfterBreak="0">
    <w:nsid w:val="2EF36D2F"/>
    <w:multiLevelType w:val="hybridMultilevel"/>
    <w:tmpl w:val="D0443B0C"/>
    <w:lvl w:ilvl="0" w:tplc="CDDACAB4">
      <w:start w:val="1"/>
      <w:numFmt w:val="decimal"/>
      <w:lvlText w:val="%1."/>
      <w:lvlJc w:val="left"/>
      <w:pPr>
        <w:ind w:left="141" w:hanging="204"/>
        <w:jc w:val="left"/>
      </w:pPr>
      <w:rPr>
        <w:rFonts w:ascii="Calibri" w:eastAsia="Calibri" w:hAnsi="Calibri" w:cs="Calibri" w:hint="default"/>
        <w:b w:val="0"/>
        <w:bCs w:val="0"/>
        <w:i w:val="0"/>
        <w:iCs w:val="0"/>
        <w:spacing w:val="0"/>
        <w:w w:val="98"/>
        <w:sz w:val="22"/>
        <w:szCs w:val="22"/>
        <w:lang w:val="en-US" w:eastAsia="en-US" w:bidi="ar-SA"/>
      </w:rPr>
    </w:lvl>
    <w:lvl w:ilvl="1" w:tplc="0B5C24F0">
      <w:numFmt w:val="bullet"/>
      <w:lvlText w:val="•"/>
      <w:lvlJc w:val="left"/>
      <w:pPr>
        <w:ind w:left="1118" w:hanging="204"/>
      </w:pPr>
      <w:rPr>
        <w:rFonts w:hint="default"/>
        <w:lang w:val="en-US" w:eastAsia="en-US" w:bidi="ar-SA"/>
      </w:rPr>
    </w:lvl>
    <w:lvl w:ilvl="2" w:tplc="8066703E">
      <w:numFmt w:val="bullet"/>
      <w:lvlText w:val="•"/>
      <w:lvlJc w:val="left"/>
      <w:pPr>
        <w:ind w:left="2096" w:hanging="204"/>
      </w:pPr>
      <w:rPr>
        <w:rFonts w:hint="default"/>
        <w:lang w:val="en-US" w:eastAsia="en-US" w:bidi="ar-SA"/>
      </w:rPr>
    </w:lvl>
    <w:lvl w:ilvl="3" w:tplc="854C1E90">
      <w:numFmt w:val="bullet"/>
      <w:lvlText w:val="•"/>
      <w:lvlJc w:val="left"/>
      <w:pPr>
        <w:ind w:left="3075" w:hanging="204"/>
      </w:pPr>
      <w:rPr>
        <w:rFonts w:hint="default"/>
        <w:lang w:val="en-US" w:eastAsia="en-US" w:bidi="ar-SA"/>
      </w:rPr>
    </w:lvl>
    <w:lvl w:ilvl="4" w:tplc="D58E1F9E">
      <w:numFmt w:val="bullet"/>
      <w:lvlText w:val="•"/>
      <w:lvlJc w:val="left"/>
      <w:pPr>
        <w:ind w:left="4053" w:hanging="204"/>
      </w:pPr>
      <w:rPr>
        <w:rFonts w:hint="default"/>
        <w:lang w:val="en-US" w:eastAsia="en-US" w:bidi="ar-SA"/>
      </w:rPr>
    </w:lvl>
    <w:lvl w:ilvl="5" w:tplc="6B32BF0A">
      <w:numFmt w:val="bullet"/>
      <w:lvlText w:val="•"/>
      <w:lvlJc w:val="left"/>
      <w:pPr>
        <w:ind w:left="5031" w:hanging="204"/>
      </w:pPr>
      <w:rPr>
        <w:rFonts w:hint="default"/>
        <w:lang w:val="en-US" w:eastAsia="en-US" w:bidi="ar-SA"/>
      </w:rPr>
    </w:lvl>
    <w:lvl w:ilvl="6" w:tplc="9B3E335E">
      <w:numFmt w:val="bullet"/>
      <w:lvlText w:val="•"/>
      <w:lvlJc w:val="left"/>
      <w:pPr>
        <w:ind w:left="6010" w:hanging="204"/>
      </w:pPr>
      <w:rPr>
        <w:rFonts w:hint="default"/>
        <w:lang w:val="en-US" w:eastAsia="en-US" w:bidi="ar-SA"/>
      </w:rPr>
    </w:lvl>
    <w:lvl w:ilvl="7" w:tplc="28F6EA4A">
      <w:numFmt w:val="bullet"/>
      <w:lvlText w:val="•"/>
      <w:lvlJc w:val="left"/>
      <w:pPr>
        <w:ind w:left="6988" w:hanging="204"/>
      </w:pPr>
      <w:rPr>
        <w:rFonts w:hint="default"/>
        <w:lang w:val="en-US" w:eastAsia="en-US" w:bidi="ar-SA"/>
      </w:rPr>
    </w:lvl>
    <w:lvl w:ilvl="8" w:tplc="AAAAB3BA">
      <w:numFmt w:val="bullet"/>
      <w:lvlText w:val="•"/>
      <w:lvlJc w:val="left"/>
      <w:pPr>
        <w:ind w:left="7966" w:hanging="204"/>
      </w:pPr>
      <w:rPr>
        <w:rFonts w:hint="default"/>
        <w:lang w:val="en-US" w:eastAsia="en-US" w:bidi="ar-SA"/>
      </w:rPr>
    </w:lvl>
  </w:abstractNum>
  <w:abstractNum w:abstractNumId="7" w15:restartNumberingAfterBreak="0">
    <w:nsid w:val="32800591"/>
    <w:multiLevelType w:val="hybridMultilevel"/>
    <w:tmpl w:val="64489BE6"/>
    <w:lvl w:ilvl="0" w:tplc="4128FD58">
      <w:numFmt w:val="bullet"/>
      <w:lvlText w:val="☐"/>
      <w:lvlJc w:val="left"/>
      <w:pPr>
        <w:ind w:left="141" w:hanging="260"/>
      </w:pPr>
      <w:rPr>
        <w:rFonts w:ascii="Calibri" w:eastAsia="Calibri" w:hAnsi="Calibri" w:cs="Calibri" w:hint="default"/>
        <w:b w:val="0"/>
        <w:bCs w:val="0"/>
        <w:i w:val="0"/>
        <w:iCs w:val="0"/>
        <w:spacing w:val="0"/>
        <w:w w:val="157"/>
        <w:sz w:val="24"/>
        <w:szCs w:val="24"/>
        <w:lang w:val="en-US" w:eastAsia="en-US" w:bidi="ar-SA"/>
      </w:rPr>
    </w:lvl>
    <w:lvl w:ilvl="1" w:tplc="A3A6B824">
      <w:numFmt w:val="bullet"/>
      <w:lvlText w:val="•"/>
      <w:lvlJc w:val="left"/>
      <w:pPr>
        <w:ind w:left="1118" w:hanging="260"/>
      </w:pPr>
      <w:rPr>
        <w:rFonts w:hint="default"/>
        <w:lang w:val="en-US" w:eastAsia="en-US" w:bidi="ar-SA"/>
      </w:rPr>
    </w:lvl>
    <w:lvl w:ilvl="2" w:tplc="D9BA3800">
      <w:numFmt w:val="bullet"/>
      <w:lvlText w:val="•"/>
      <w:lvlJc w:val="left"/>
      <w:pPr>
        <w:ind w:left="2096" w:hanging="260"/>
      </w:pPr>
      <w:rPr>
        <w:rFonts w:hint="default"/>
        <w:lang w:val="en-US" w:eastAsia="en-US" w:bidi="ar-SA"/>
      </w:rPr>
    </w:lvl>
    <w:lvl w:ilvl="3" w:tplc="A7B4319A">
      <w:numFmt w:val="bullet"/>
      <w:lvlText w:val="•"/>
      <w:lvlJc w:val="left"/>
      <w:pPr>
        <w:ind w:left="3075" w:hanging="260"/>
      </w:pPr>
      <w:rPr>
        <w:rFonts w:hint="default"/>
        <w:lang w:val="en-US" w:eastAsia="en-US" w:bidi="ar-SA"/>
      </w:rPr>
    </w:lvl>
    <w:lvl w:ilvl="4" w:tplc="68DE9342">
      <w:numFmt w:val="bullet"/>
      <w:lvlText w:val="•"/>
      <w:lvlJc w:val="left"/>
      <w:pPr>
        <w:ind w:left="4053" w:hanging="260"/>
      </w:pPr>
      <w:rPr>
        <w:rFonts w:hint="default"/>
        <w:lang w:val="en-US" w:eastAsia="en-US" w:bidi="ar-SA"/>
      </w:rPr>
    </w:lvl>
    <w:lvl w:ilvl="5" w:tplc="B6FEA8E6">
      <w:numFmt w:val="bullet"/>
      <w:lvlText w:val="•"/>
      <w:lvlJc w:val="left"/>
      <w:pPr>
        <w:ind w:left="5031" w:hanging="260"/>
      </w:pPr>
      <w:rPr>
        <w:rFonts w:hint="default"/>
        <w:lang w:val="en-US" w:eastAsia="en-US" w:bidi="ar-SA"/>
      </w:rPr>
    </w:lvl>
    <w:lvl w:ilvl="6" w:tplc="00A8A402">
      <w:numFmt w:val="bullet"/>
      <w:lvlText w:val="•"/>
      <w:lvlJc w:val="left"/>
      <w:pPr>
        <w:ind w:left="6010" w:hanging="260"/>
      </w:pPr>
      <w:rPr>
        <w:rFonts w:hint="default"/>
        <w:lang w:val="en-US" w:eastAsia="en-US" w:bidi="ar-SA"/>
      </w:rPr>
    </w:lvl>
    <w:lvl w:ilvl="7" w:tplc="7E447932">
      <w:numFmt w:val="bullet"/>
      <w:lvlText w:val="•"/>
      <w:lvlJc w:val="left"/>
      <w:pPr>
        <w:ind w:left="6988" w:hanging="260"/>
      </w:pPr>
      <w:rPr>
        <w:rFonts w:hint="default"/>
        <w:lang w:val="en-US" w:eastAsia="en-US" w:bidi="ar-SA"/>
      </w:rPr>
    </w:lvl>
    <w:lvl w:ilvl="8" w:tplc="0AE43D32">
      <w:numFmt w:val="bullet"/>
      <w:lvlText w:val="•"/>
      <w:lvlJc w:val="left"/>
      <w:pPr>
        <w:ind w:left="7966" w:hanging="260"/>
      </w:pPr>
      <w:rPr>
        <w:rFonts w:hint="default"/>
        <w:lang w:val="en-US" w:eastAsia="en-US" w:bidi="ar-SA"/>
      </w:rPr>
    </w:lvl>
  </w:abstractNum>
  <w:abstractNum w:abstractNumId="8" w15:restartNumberingAfterBreak="0">
    <w:nsid w:val="3EAD465F"/>
    <w:multiLevelType w:val="hybridMultilevel"/>
    <w:tmpl w:val="FECC9804"/>
    <w:lvl w:ilvl="0" w:tplc="7E8C5EE8">
      <w:start w:val="1"/>
      <w:numFmt w:val="decimal"/>
      <w:lvlText w:val="%1."/>
      <w:lvlJc w:val="left"/>
      <w:pPr>
        <w:ind w:left="141" w:hanging="221"/>
        <w:jc w:val="left"/>
      </w:pPr>
      <w:rPr>
        <w:rFonts w:ascii="Calibri" w:eastAsia="Calibri" w:hAnsi="Calibri" w:cs="Calibri" w:hint="default"/>
        <w:b w:val="0"/>
        <w:bCs w:val="0"/>
        <w:i w:val="0"/>
        <w:iCs w:val="0"/>
        <w:spacing w:val="0"/>
        <w:w w:val="98"/>
        <w:sz w:val="22"/>
        <w:szCs w:val="22"/>
        <w:lang w:val="en-US" w:eastAsia="en-US" w:bidi="ar-SA"/>
      </w:rPr>
    </w:lvl>
    <w:lvl w:ilvl="1" w:tplc="3E4A1BAA">
      <w:start w:val="1"/>
      <w:numFmt w:val="lowerLetter"/>
      <w:lvlText w:val="%2."/>
      <w:lvlJc w:val="left"/>
      <w:pPr>
        <w:ind w:left="707" w:hanging="214"/>
        <w:jc w:val="left"/>
      </w:pPr>
      <w:rPr>
        <w:rFonts w:ascii="Calibri" w:eastAsia="Calibri" w:hAnsi="Calibri" w:cs="Calibri" w:hint="default"/>
        <w:b w:val="0"/>
        <w:bCs w:val="0"/>
        <w:i w:val="0"/>
        <w:iCs w:val="0"/>
        <w:spacing w:val="0"/>
        <w:w w:val="104"/>
        <w:sz w:val="22"/>
        <w:szCs w:val="22"/>
        <w:lang w:val="en-US" w:eastAsia="en-US" w:bidi="ar-SA"/>
      </w:rPr>
    </w:lvl>
    <w:lvl w:ilvl="2" w:tplc="9B12914C">
      <w:numFmt w:val="bullet"/>
      <w:lvlText w:val="•"/>
      <w:lvlJc w:val="left"/>
      <w:pPr>
        <w:ind w:left="1724" w:hanging="214"/>
      </w:pPr>
      <w:rPr>
        <w:rFonts w:hint="default"/>
        <w:lang w:val="en-US" w:eastAsia="en-US" w:bidi="ar-SA"/>
      </w:rPr>
    </w:lvl>
    <w:lvl w:ilvl="3" w:tplc="A8AAF250">
      <w:numFmt w:val="bullet"/>
      <w:lvlText w:val="•"/>
      <w:lvlJc w:val="left"/>
      <w:pPr>
        <w:ind w:left="2749" w:hanging="214"/>
      </w:pPr>
      <w:rPr>
        <w:rFonts w:hint="default"/>
        <w:lang w:val="en-US" w:eastAsia="en-US" w:bidi="ar-SA"/>
      </w:rPr>
    </w:lvl>
    <w:lvl w:ilvl="4" w:tplc="A4D63EB8">
      <w:numFmt w:val="bullet"/>
      <w:lvlText w:val="•"/>
      <w:lvlJc w:val="left"/>
      <w:pPr>
        <w:ind w:left="3774" w:hanging="214"/>
      </w:pPr>
      <w:rPr>
        <w:rFonts w:hint="default"/>
        <w:lang w:val="en-US" w:eastAsia="en-US" w:bidi="ar-SA"/>
      </w:rPr>
    </w:lvl>
    <w:lvl w:ilvl="5" w:tplc="75A0EE48">
      <w:numFmt w:val="bullet"/>
      <w:lvlText w:val="•"/>
      <w:lvlJc w:val="left"/>
      <w:pPr>
        <w:ind w:left="4799" w:hanging="214"/>
      </w:pPr>
      <w:rPr>
        <w:rFonts w:hint="default"/>
        <w:lang w:val="en-US" w:eastAsia="en-US" w:bidi="ar-SA"/>
      </w:rPr>
    </w:lvl>
    <w:lvl w:ilvl="6" w:tplc="F98E3FDA">
      <w:numFmt w:val="bullet"/>
      <w:lvlText w:val="•"/>
      <w:lvlJc w:val="left"/>
      <w:pPr>
        <w:ind w:left="5824" w:hanging="214"/>
      </w:pPr>
      <w:rPr>
        <w:rFonts w:hint="default"/>
        <w:lang w:val="en-US" w:eastAsia="en-US" w:bidi="ar-SA"/>
      </w:rPr>
    </w:lvl>
    <w:lvl w:ilvl="7" w:tplc="E4EA9F54">
      <w:numFmt w:val="bullet"/>
      <w:lvlText w:val="•"/>
      <w:lvlJc w:val="left"/>
      <w:pPr>
        <w:ind w:left="6848" w:hanging="214"/>
      </w:pPr>
      <w:rPr>
        <w:rFonts w:hint="default"/>
        <w:lang w:val="en-US" w:eastAsia="en-US" w:bidi="ar-SA"/>
      </w:rPr>
    </w:lvl>
    <w:lvl w:ilvl="8" w:tplc="0AFA860C">
      <w:numFmt w:val="bullet"/>
      <w:lvlText w:val="•"/>
      <w:lvlJc w:val="left"/>
      <w:pPr>
        <w:ind w:left="7873" w:hanging="214"/>
      </w:pPr>
      <w:rPr>
        <w:rFonts w:hint="default"/>
        <w:lang w:val="en-US" w:eastAsia="en-US" w:bidi="ar-SA"/>
      </w:rPr>
    </w:lvl>
  </w:abstractNum>
  <w:abstractNum w:abstractNumId="9" w15:restartNumberingAfterBreak="0">
    <w:nsid w:val="50662048"/>
    <w:multiLevelType w:val="hybridMultilevel"/>
    <w:tmpl w:val="3696A210"/>
    <w:lvl w:ilvl="0" w:tplc="DC24E94E">
      <w:start w:val="1"/>
      <w:numFmt w:val="decimal"/>
      <w:lvlText w:val="%1."/>
      <w:lvlJc w:val="left"/>
      <w:pPr>
        <w:ind w:left="141" w:hanging="216"/>
        <w:jc w:val="left"/>
      </w:pPr>
      <w:rPr>
        <w:rFonts w:ascii="Calibri" w:eastAsia="Calibri" w:hAnsi="Calibri" w:cs="Calibri" w:hint="default"/>
        <w:b w:val="0"/>
        <w:bCs w:val="0"/>
        <w:i w:val="0"/>
        <w:iCs w:val="0"/>
        <w:spacing w:val="0"/>
        <w:w w:val="98"/>
        <w:sz w:val="22"/>
        <w:szCs w:val="22"/>
        <w:lang w:val="en-US" w:eastAsia="en-US" w:bidi="ar-SA"/>
      </w:rPr>
    </w:lvl>
    <w:lvl w:ilvl="1" w:tplc="1BCC9FFE">
      <w:start w:val="1"/>
      <w:numFmt w:val="lowerLetter"/>
      <w:lvlText w:val="%2)"/>
      <w:lvlJc w:val="left"/>
      <w:pPr>
        <w:ind w:left="141" w:hanging="231"/>
        <w:jc w:val="left"/>
      </w:pPr>
      <w:rPr>
        <w:rFonts w:ascii="Calibri" w:eastAsia="Calibri" w:hAnsi="Calibri" w:cs="Calibri" w:hint="default"/>
        <w:b w:val="0"/>
        <w:bCs w:val="0"/>
        <w:i w:val="0"/>
        <w:iCs w:val="0"/>
        <w:spacing w:val="0"/>
        <w:w w:val="104"/>
        <w:sz w:val="22"/>
        <w:szCs w:val="22"/>
        <w:lang w:val="en-US" w:eastAsia="en-US" w:bidi="ar-SA"/>
      </w:rPr>
    </w:lvl>
    <w:lvl w:ilvl="2" w:tplc="6748A362">
      <w:numFmt w:val="bullet"/>
      <w:lvlText w:val="•"/>
      <w:lvlJc w:val="left"/>
      <w:pPr>
        <w:ind w:left="2096" w:hanging="231"/>
      </w:pPr>
      <w:rPr>
        <w:rFonts w:hint="default"/>
        <w:lang w:val="en-US" w:eastAsia="en-US" w:bidi="ar-SA"/>
      </w:rPr>
    </w:lvl>
    <w:lvl w:ilvl="3" w:tplc="5720D620">
      <w:numFmt w:val="bullet"/>
      <w:lvlText w:val="•"/>
      <w:lvlJc w:val="left"/>
      <w:pPr>
        <w:ind w:left="3075" w:hanging="231"/>
      </w:pPr>
      <w:rPr>
        <w:rFonts w:hint="default"/>
        <w:lang w:val="en-US" w:eastAsia="en-US" w:bidi="ar-SA"/>
      </w:rPr>
    </w:lvl>
    <w:lvl w:ilvl="4" w:tplc="08E23BD8">
      <w:numFmt w:val="bullet"/>
      <w:lvlText w:val="•"/>
      <w:lvlJc w:val="left"/>
      <w:pPr>
        <w:ind w:left="4053" w:hanging="231"/>
      </w:pPr>
      <w:rPr>
        <w:rFonts w:hint="default"/>
        <w:lang w:val="en-US" w:eastAsia="en-US" w:bidi="ar-SA"/>
      </w:rPr>
    </w:lvl>
    <w:lvl w:ilvl="5" w:tplc="1D5A67E8">
      <w:numFmt w:val="bullet"/>
      <w:lvlText w:val="•"/>
      <w:lvlJc w:val="left"/>
      <w:pPr>
        <w:ind w:left="5031" w:hanging="231"/>
      </w:pPr>
      <w:rPr>
        <w:rFonts w:hint="default"/>
        <w:lang w:val="en-US" w:eastAsia="en-US" w:bidi="ar-SA"/>
      </w:rPr>
    </w:lvl>
    <w:lvl w:ilvl="6" w:tplc="AF1A0D48">
      <w:numFmt w:val="bullet"/>
      <w:lvlText w:val="•"/>
      <w:lvlJc w:val="left"/>
      <w:pPr>
        <w:ind w:left="6010" w:hanging="231"/>
      </w:pPr>
      <w:rPr>
        <w:rFonts w:hint="default"/>
        <w:lang w:val="en-US" w:eastAsia="en-US" w:bidi="ar-SA"/>
      </w:rPr>
    </w:lvl>
    <w:lvl w:ilvl="7" w:tplc="FB9AFB8C">
      <w:numFmt w:val="bullet"/>
      <w:lvlText w:val="•"/>
      <w:lvlJc w:val="left"/>
      <w:pPr>
        <w:ind w:left="6988" w:hanging="231"/>
      </w:pPr>
      <w:rPr>
        <w:rFonts w:hint="default"/>
        <w:lang w:val="en-US" w:eastAsia="en-US" w:bidi="ar-SA"/>
      </w:rPr>
    </w:lvl>
    <w:lvl w:ilvl="8" w:tplc="B82C0DE2">
      <w:numFmt w:val="bullet"/>
      <w:lvlText w:val="•"/>
      <w:lvlJc w:val="left"/>
      <w:pPr>
        <w:ind w:left="7966" w:hanging="231"/>
      </w:pPr>
      <w:rPr>
        <w:rFonts w:hint="default"/>
        <w:lang w:val="en-US" w:eastAsia="en-US" w:bidi="ar-SA"/>
      </w:rPr>
    </w:lvl>
  </w:abstractNum>
  <w:abstractNum w:abstractNumId="10" w15:restartNumberingAfterBreak="0">
    <w:nsid w:val="5FC25AF5"/>
    <w:multiLevelType w:val="hybridMultilevel"/>
    <w:tmpl w:val="42E4838A"/>
    <w:lvl w:ilvl="0" w:tplc="C3005BB6">
      <w:start w:val="1"/>
      <w:numFmt w:val="decimal"/>
      <w:lvlText w:val="%1."/>
      <w:lvlJc w:val="left"/>
      <w:pPr>
        <w:ind w:left="141" w:hanging="216"/>
        <w:jc w:val="left"/>
      </w:pPr>
      <w:rPr>
        <w:rFonts w:ascii="Calibri" w:eastAsia="Calibri" w:hAnsi="Calibri" w:cs="Calibri" w:hint="default"/>
        <w:b w:val="0"/>
        <w:bCs w:val="0"/>
        <w:i w:val="0"/>
        <w:iCs w:val="0"/>
        <w:spacing w:val="0"/>
        <w:w w:val="98"/>
        <w:sz w:val="22"/>
        <w:szCs w:val="22"/>
        <w:lang w:val="en-US" w:eastAsia="en-US" w:bidi="ar-SA"/>
      </w:rPr>
    </w:lvl>
    <w:lvl w:ilvl="1" w:tplc="E94EDA8E">
      <w:numFmt w:val="bullet"/>
      <w:lvlText w:val="•"/>
      <w:lvlJc w:val="left"/>
      <w:pPr>
        <w:ind w:left="1118" w:hanging="216"/>
      </w:pPr>
      <w:rPr>
        <w:rFonts w:hint="default"/>
        <w:lang w:val="en-US" w:eastAsia="en-US" w:bidi="ar-SA"/>
      </w:rPr>
    </w:lvl>
    <w:lvl w:ilvl="2" w:tplc="39804846">
      <w:numFmt w:val="bullet"/>
      <w:lvlText w:val="•"/>
      <w:lvlJc w:val="left"/>
      <w:pPr>
        <w:ind w:left="2096" w:hanging="216"/>
      </w:pPr>
      <w:rPr>
        <w:rFonts w:hint="default"/>
        <w:lang w:val="en-US" w:eastAsia="en-US" w:bidi="ar-SA"/>
      </w:rPr>
    </w:lvl>
    <w:lvl w:ilvl="3" w:tplc="1584C286">
      <w:numFmt w:val="bullet"/>
      <w:lvlText w:val="•"/>
      <w:lvlJc w:val="left"/>
      <w:pPr>
        <w:ind w:left="3075" w:hanging="216"/>
      </w:pPr>
      <w:rPr>
        <w:rFonts w:hint="default"/>
        <w:lang w:val="en-US" w:eastAsia="en-US" w:bidi="ar-SA"/>
      </w:rPr>
    </w:lvl>
    <w:lvl w:ilvl="4" w:tplc="2C8E8D9A">
      <w:numFmt w:val="bullet"/>
      <w:lvlText w:val="•"/>
      <w:lvlJc w:val="left"/>
      <w:pPr>
        <w:ind w:left="4053" w:hanging="216"/>
      </w:pPr>
      <w:rPr>
        <w:rFonts w:hint="default"/>
        <w:lang w:val="en-US" w:eastAsia="en-US" w:bidi="ar-SA"/>
      </w:rPr>
    </w:lvl>
    <w:lvl w:ilvl="5" w:tplc="EDFC7DAC">
      <w:numFmt w:val="bullet"/>
      <w:lvlText w:val="•"/>
      <w:lvlJc w:val="left"/>
      <w:pPr>
        <w:ind w:left="5031" w:hanging="216"/>
      </w:pPr>
      <w:rPr>
        <w:rFonts w:hint="default"/>
        <w:lang w:val="en-US" w:eastAsia="en-US" w:bidi="ar-SA"/>
      </w:rPr>
    </w:lvl>
    <w:lvl w:ilvl="6" w:tplc="BE4AD5FE">
      <w:numFmt w:val="bullet"/>
      <w:lvlText w:val="•"/>
      <w:lvlJc w:val="left"/>
      <w:pPr>
        <w:ind w:left="6010" w:hanging="216"/>
      </w:pPr>
      <w:rPr>
        <w:rFonts w:hint="default"/>
        <w:lang w:val="en-US" w:eastAsia="en-US" w:bidi="ar-SA"/>
      </w:rPr>
    </w:lvl>
    <w:lvl w:ilvl="7" w:tplc="2AEE741C">
      <w:numFmt w:val="bullet"/>
      <w:lvlText w:val="•"/>
      <w:lvlJc w:val="left"/>
      <w:pPr>
        <w:ind w:left="6988" w:hanging="216"/>
      </w:pPr>
      <w:rPr>
        <w:rFonts w:hint="default"/>
        <w:lang w:val="en-US" w:eastAsia="en-US" w:bidi="ar-SA"/>
      </w:rPr>
    </w:lvl>
    <w:lvl w:ilvl="8" w:tplc="B2224AB2">
      <w:numFmt w:val="bullet"/>
      <w:lvlText w:val="•"/>
      <w:lvlJc w:val="left"/>
      <w:pPr>
        <w:ind w:left="7966" w:hanging="216"/>
      </w:pPr>
      <w:rPr>
        <w:rFonts w:hint="default"/>
        <w:lang w:val="en-US" w:eastAsia="en-US" w:bidi="ar-SA"/>
      </w:rPr>
    </w:lvl>
  </w:abstractNum>
  <w:abstractNum w:abstractNumId="11" w15:restartNumberingAfterBreak="0">
    <w:nsid w:val="63AC0486"/>
    <w:multiLevelType w:val="hybridMultilevel"/>
    <w:tmpl w:val="F0E2B3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58E3544"/>
    <w:multiLevelType w:val="hybridMultilevel"/>
    <w:tmpl w:val="4044FED0"/>
    <w:lvl w:ilvl="0" w:tplc="FBAEF5C8">
      <w:start w:val="1"/>
      <w:numFmt w:val="decimal"/>
      <w:lvlText w:val="%1."/>
      <w:lvlJc w:val="left"/>
      <w:pPr>
        <w:ind w:left="141" w:hanging="272"/>
        <w:jc w:val="left"/>
      </w:pPr>
      <w:rPr>
        <w:rFonts w:ascii="Calibri" w:eastAsia="Calibri" w:hAnsi="Calibri" w:cs="Calibri" w:hint="default"/>
        <w:b w:val="0"/>
        <w:bCs w:val="0"/>
        <w:i w:val="0"/>
        <w:iCs w:val="0"/>
        <w:spacing w:val="0"/>
        <w:w w:val="98"/>
        <w:sz w:val="22"/>
        <w:szCs w:val="22"/>
        <w:lang w:val="en-US" w:eastAsia="en-US" w:bidi="ar-SA"/>
      </w:rPr>
    </w:lvl>
    <w:lvl w:ilvl="1" w:tplc="9462EC08">
      <w:numFmt w:val="bullet"/>
      <w:lvlText w:val="•"/>
      <w:lvlJc w:val="left"/>
      <w:pPr>
        <w:ind w:left="1118" w:hanging="272"/>
      </w:pPr>
      <w:rPr>
        <w:rFonts w:hint="default"/>
        <w:lang w:val="en-US" w:eastAsia="en-US" w:bidi="ar-SA"/>
      </w:rPr>
    </w:lvl>
    <w:lvl w:ilvl="2" w:tplc="AF3284F0">
      <w:numFmt w:val="bullet"/>
      <w:lvlText w:val="•"/>
      <w:lvlJc w:val="left"/>
      <w:pPr>
        <w:ind w:left="2096" w:hanging="272"/>
      </w:pPr>
      <w:rPr>
        <w:rFonts w:hint="default"/>
        <w:lang w:val="en-US" w:eastAsia="en-US" w:bidi="ar-SA"/>
      </w:rPr>
    </w:lvl>
    <w:lvl w:ilvl="3" w:tplc="9036CC8E">
      <w:numFmt w:val="bullet"/>
      <w:lvlText w:val="•"/>
      <w:lvlJc w:val="left"/>
      <w:pPr>
        <w:ind w:left="3075" w:hanging="272"/>
      </w:pPr>
      <w:rPr>
        <w:rFonts w:hint="default"/>
        <w:lang w:val="en-US" w:eastAsia="en-US" w:bidi="ar-SA"/>
      </w:rPr>
    </w:lvl>
    <w:lvl w:ilvl="4" w:tplc="E69A616A">
      <w:numFmt w:val="bullet"/>
      <w:lvlText w:val="•"/>
      <w:lvlJc w:val="left"/>
      <w:pPr>
        <w:ind w:left="4053" w:hanging="272"/>
      </w:pPr>
      <w:rPr>
        <w:rFonts w:hint="default"/>
        <w:lang w:val="en-US" w:eastAsia="en-US" w:bidi="ar-SA"/>
      </w:rPr>
    </w:lvl>
    <w:lvl w:ilvl="5" w:tplc="A0508D3C">
      <w:numFmt w:val="bullet"/>
      <w:lvlText w:val="•"/>
      <w:lvlJc w:val="left"/>
      <w:pPr>
        <w:ind w:left="5031" w:hanging="272"/>
      </w:pPr>
      <w:rPr>
        <w:rFonts w:hint="default"/>
        <w:lang w:val="en-US" w:eastAsia="en-US" w:bidi="ar-SA"/>
      </w:rPr>
    </w:lvl>
    <w:lvl w:ilvl="6" w:tplc="AD482364">
      <w:numFmt w:val="bullet"/>
      <w:lvlText w:val="•"/>
      <w:lvlJc w:val="left"/>
      <w:pPr>
        <w:ind w:left="6010" w:hanging="272"/>
      </w:pPr>
      <w:rPr>
        <w:rFonts w:hint="default"/>
        <w:lang w:val="en-US" w:eastAsia="en-US" w:bidi="ar-SA"/>
      </w:rPr>
    </w:lvl>
    <w:lvl w:ilvl="7" w:tplc="FDF89A38">
      <w:numFmt w:val="bullet"/>
      <w:lvlText w:val="•"/>
      <w:lvlJc w:val="left"/>
      <w:pPr>
        <w:ind w:left="6988" w:hanging="272"/>
      </w:pPr>
      <w:rPr>
        <w:rFonts w:hint="default"/>
        <w:lang w:val="en-US" w:eastAsia="en-US" w:bidi="ar-SA"/>
      </w:rPr>
    </w:lvl>
    <w:lvl w:ilvl="8" w:tplc="E48C4E8A">
      <w:numFmt w:val="bullet"/>
      <w:lvlText w:val="•"/>
      <w:lvlJc w:val="left"/>
      <w:pPr>
        <w:ind w:left="7966" w:hanging="272"/>
      </w:pPr>
      <w:rPr>
        <w:rFonts w:hint="default"/>
        <w:lang w:val="en-US" w:eastAsia="en-US" w:bidi="ar-SA"/>
      </w:rPr>
    </w:lvl>
  </w:abstractNum>
  <w:abstractNum w:abstractNumId="13" w15:restartNumberingAfterBreak="0">
    <w:nsid w:val="66F3512E"/>
    <w:multiLevelType w:val="hybridMultilevel"/>
    <w:tmpl w:val="A870424E"/>
    <w:lvl w:ilvl="0" w:tplc="18F601DC">
      <w:start w:val="1"/>
      <w:numFmt w:val="decimal"/>
      <w:lvlText w:val="%1."/>
      <w:lvlJc w:val="left"/>
      <w:pPr>
        <w:ind w:left="141" w:hanging="226"/>
        <w:jc w:val="left"/>
      </w:pPr>
      <w:rPr>
        <w:rFonts w:ascii="Calibri" w:eastAsia="Calibri" w:hAnsi="Calibri" w:cs="Calibri"/>
        <w:b w:val="0"/>
        <w:bCs w:val="0"/>
        <w:i w:val="0"/>
        <w:iCs w:val="0"/>
        <w:spacing w:val="0"/>
        <w:w w:val="98"/>
        <w:sz w:val="22"/>
        <w:szCs w:val="22"/>
        <w:lang w:val="en-US" w:eastAsia="en-US" w:bidi="ar-SA"/>
      </w:rPr>
    </w:lvl>
    <w:lvl w:ilvl="1" w:tplc="2702E88E">
      <w:numFmt w:val="bullet"/>
      <w:lvlText w:val="•"/>
      <w:lvlJc w:val="left"/>
      <w:pPr>
        <w:ind w:left="1118" w:hanging="226"/>
      </w:pPr>
      <w:rPr>
        <w:rFonts w:hint="default"/>
        <w:lang w:val="en-US" w:eastAsia="en-US" w:bidi="ar-SA"/>
      </w:rPr>
    </w:lvl>
    <w:lvl w:ilvl="2" w:tplc="169EF390">
      <w:numFmt w:val="bullet"/>
      <w:lvlText w:val="•"/>
      <w:lvlJc w:val="left"/>
      <w:pPr>
        <w:ind w:left="2096" w:hanging="226"/>
      </w:pPr>
      <w:rPr>
        <w:rFonts w:hint="default"/>
        <w:lang w:val="en-US" w:eastAsia="en-US" w:bidi="ar-SA"/>
      </w:rPr>
    </w:lvl>
    <w:lvl w:ilvl="3" w:tplc="5DD2BBE2">
      <w:numFmt w:val="bullet"/>
      <w:lvlText w:val="•"/>
      <w:lvlJc w:val="left"/>
      <w:pPr>
        <w:ind w:left="3075" w:hanging="226"/>
      </w:pPr>
      <w:rPr>
        <w:rFonts w:hint="default"/>
        <w:lang w:val="en-US" w:eastAsia="en-US" w:bidi="ar-SA"/>
      </w:rPr>
    </w:lvl>
    <w:lvl w:ilvl="4" w:tplc="4D1CB970">
      <w:numFmt w:val="bullet"/>
      <w:lvlText w:val="•"/>
      <w:lvlJc w:val="left"/>
      <w:pPr>
        <w:ind w:left="4053" w:hanging="226"/>
      </w:pPr>
      <w:rPr>
        <w:rFonts w:hint="default"/>
        <w:lang w:val="en-US" w:eastAsia="en-US" w:bidi="ar-SA"/>
      </w:rPr>
    </w:lvl>
    <w:lvl w:ilvl="5" w:tplc="9A7E6592">
      <w:numFmt w:val="bullet"/>
      <w:lvlText w:val="•"/>
      <w:lvlJc w:val="left"/>
      <w:pPr>
        <w:ind w:left="5031" w:hanging="226"/>
      </w:pPr>
      <w:rPr>
        <w:rFonts w:hint="default"/>
        <w:lang w:val="en-US" w:eastAsia="en-US" w:bidi="ar-SA"/>
      </w:rPr>
    </w:lvl>
    <w:lvl w:ilvl="6" w:tplc="1424FD90">
      <w:numFmt w:val="bullet"/>
      <w:lvlText w:val="•"/>
      <w:lvlJc w:val="left"/>
      <w:pPr>
        <w:ind w:left="6010" w:hanging="226"/>
      </w:pPr>
      <w:rPr>
        <w:rFonts w:hint="default"/>
        <w:lang w:val="en-US" w:eastAsia="en-US" w:bidi="ar-SA"/>
      </w:rPr>
    </w:lvl>
    <w:lvl w:ilvl="7" w:tplc="2C006BFA">
      <w:numFmt w:val="bullet"/>
      <w:lvlText w:val="•"/>
      <w:lvlJc w:val="left"/>
      <w:pPr>
        <w:ind w:left="6988" w:hanging="226"/>
      </w:pPr>
      <w:rPr>
        <w:rFonts w:hint="default"/>
        <w:lang w:val="en-US" w:eastAsia="en-US" w:bidi="ar-SA"/>
      </w:rPr>
    </w:lvl>
    <w:lvl w:ilvl="8" w:tplc="AE4C4F88">
      <w:numFmt w:val="bullet"/>
      <w:lvlText w:val="•"/>
      <w:lvlJc w:val="left"/>
      <w:pPr>
        <w:ind w:left="7966" w:hanging="226"/>
      </w:pPr>
      <w:rPr>
        <w:rFonts w:hint="default"/>
        <w:lang w:val="en-US" w:eastAsia="en-US" w:bidi="ar-SA"/>
      </w:rPr>
    </w:lvl>
  </w:abstractNum>
  <w:abstractNum w:abstractNumId="14" w15:restartNumberingAfterBreak="0">
    <w:nsid w:val="67EA4EEC"/>
    <w:multiLevelType w:val="hybridMultilevel"/>
    <w:tmpl w:val="CD6064B4"/>
    <w:lvl w:ilvl="0" w:tplc="D116BFDC">
      <w:start w:val="1"/>
      <w:numFmt w:val="decimal"/>
      <w:lvlText w:val="%1."/>
      <w:lvlJc w:val="left"/>
      <w:pPr>
        <w:ind w:left="141" w:hanging="209"/>
        <w:jc w:val="left"/>
      </w:pPr>
      <w:rPr>
        <w:rFonts w:ascii="Calibri" w:eastAsia="Calibri" w:hAnsi="Calibri" w:cs="Calibri" w:hint="default"/>
        <w:b w:val="0"/>
        <w:bCs w:val="0"/>
        <w:i w:val="0"/>
        <w:iCs w:val="0"/>
        <w:spacing w:val="0"/>
        <w:w w:val="98"/>
        <w:sz w:val="22"/>
        <w:szCs w:val="22"/>
        <w:lang w:val="en-US" w:eastAsia="en-US" w:bidi="ar-SA"/>
      </w:rPr>
    </w:lvl>
    <w:lvl w:ilvl="1" w:tplc="0AA607FA">
      <w:numFmt w:val="bullet"/>
      <w:lvlText w:val="•"/>
      <w:lvlJc w:val="left"/>
      <w:pPr>
        <w:ind w:left="1118" w:hanging="209"/>
      </w:pPr>
      <w:rPr>
        <w:rFonts w:hint="default"/>
        <w:lang w:val="en-US" w:eastAsia="en-US" w:bidi="ar-SA"/>
      </w:rPr>
    </w:lvl>
    <w:lvl w:ilvl="2" w:tplc="6A00DC76">
      <w:numFmt w:val="bullet"/>
      <w:lvlText w:val="•"/>
      <w:lvlJc w:val="left"/>
      <w:pPr>
        <w:ind w:left="2096" w:hanging="209"/>
      </w:pPr>
      <w:rPr>
        <w:rFonts w:hint="default"/>
        <w:lang w:val="en-US" w:eastAsia="en-US" w:bidi="ar-SA"/>
      </w:rPr>
    </w:lvl>
    <w:lvl w:ilvl="3" w:tplc="20BE9E9A">
      <w:numFmt w:val="bullet"/>
      <w:lvlText w:val="•"/>
      <w:lvlJc w:val="left"/>
      <w:pPr>
        <w:ind w:left="3075" w:hanging="209"/>
      </w:pPr>
      <w:rPr>
        <w:rFonts w:hint="default"/>
        <w:lang w:val="en-US" w:eastAsia="en-US" w:bidi="ar-SA"/>
      </w:rPr>
    </w:lvl>
    <w:lvl w:ilvl="4" w:tplc="14BA7080">
      <w:numFmt w:val="bullet"/>
      <w:lvlText w:val="•"/>
      <w:lvlJc w:val="left"/>
      <w:pPr>
        <w:ind w:left="4053" w:hanging="209"/>
      </w:pPr>
      <w:rPr>
        <w:rFonts w:hint="default"/>
        <w:lang w:val="en-US" w:eastAsia="en-US" w:bidi="ar-SA"/>
      </w:rPr>
    </w:lvl>
    <w:lvl w:ilvl="5" w:tplc="7A104BAA">
      <w:numFmt w:val="bullet"/>
      <w:lvlText w:val="•"/>
      <w:lvlJc w:val="left"/>
      <w:pPr>
        <w:ind w:left="5031" w:hanging="209"/>
      </w:pPr>
      <w:rPr>
        <w:rFonts w:hint="default"/>
        <w:lang w:val="en-US" w:eastAsia="en-US" w:bidi="ar-SA"/>
      </w:rPr>
    </w:lvl>
    <w:lvl w:ilvl="6" w:tplc="3230EA18">
      <w:numFmt w:val="bullet"/>
      <w:lvlText w:val="•"/>
      <w:lvlJc w:val="left"/>
      <w:pPr>
        <w:ind w:left="6010" w:hanging="209"/>
      </w:pPr>
      <w:rPr>
        <w:rFonts w:hint="default"/>
        <w:lang w:val="en-US" w:eastAsia="en-US" w:bidi="ar-SA"/>
      </w:rPr>
    </w:lvl>
    <w:lvl w:ilvl="7" w:tplc="4CF48276">
      <w:numFmt w:val="bullet"/>
      <w:lvlText w:val="•"/>
      <w:lvlJc w:val="left"/>
      <w:pPr>
        <w:ind w:left="6988" w:hanging="209"/>
      </w:pPr>
      <w:rPr>
        <w:rFonts w:hint="default"/>
        <w:lang w:val="en-US" w:eastAsia="en-US" w:bidi="ar-SA"/>
      </w:rPr>
    </w:lvl>
    <w:lvl w:ilvl="8" w:tplc="66AC5424">
      <w:numFmt w:val="bullet"/>
      <w:lvlText w:val="•"/>
      <w:lvlJc w:val="left"/>
      <w:pPr>
        <w:ind w:left="7966" w:hanging="209"/>
      </w:pPr>
      <w:rPr>
        <w:rFonts w:hint="default"/>
        <w:lang w:val="en-US" w:eastAsia="en-US" w:bidi="ar-SA"/>
      </w:rPr>
    </w:lvl>
  </w:abstractNum>
  <w:abstractNum w:abstractNumId="15" w15:restartNumberingAfterBreak="0">
    <w:nsid w:val="729D3D36"/>
    <w:multiLevelType w:val="hybridMultilevel"/>
    <w:tmpl w:val="DEBC63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8C62596"/>
    <w:multiLevelType w:val="hybridMultilevel"/>
    <w:tmpl w:val="4B3A675E"/>
    <w:lvl w:ilvl="0" w:tplc="0A105FFA">
      <w:start w:val="1"/>
      <w:numFmt w:val="decimal"/>
      <w:lvlText w:val="%1."/>
      <w:lvlJc w:val="left"/>
      <w:pPr>
        <w:ind w:left="352" w:hanging="212"/>
        <w:jc w:val="left"/>
      </w:pPr>
      <w:rPr>
        <w:rFonts w:ascii="Calibri" w:eastAsia="Calibri" w:hAnsi="Calibri" w:cs="Calibri" w:hint="default"/>
        <w:b w:val="0"/>
        <w:bCs w:val="0"/>
        <w:i w:val="0"/>
        <w:iCs w:val="0"/>
        <w:spacing w:val="0"/>
        <w:w w:val="98"/>
        <w:sz w:val="22"/>
        <w:szCs w:val="22"/>
        <w:lang w:val="en-US" w:eastAsia="en-US" w:bidi="ar-SA"/>
      </w:rPr>
    </w:lvl>
    <w:lvl w:ilvl="1" w:tplc="59D25FE2">
      <w:numFmt w:val="bullet"/>
      <w:lvlText w:val="•"/>
      <w:lvlJc w:val="left"/>
      <w:pPr>
        <w:ind w:left="1316" w:hanging="212"/>
      </w:pPr>
      <w:rPr>
        <w:rFonts w:hint="default"/>
        <w:lang w:val="en-US" w:eastAsia="en-US" w:bidi="ar-SA"/>
      </w:rPr>
    </w:lvl>
    <w:lvl w:ilvl="2" w:tplc="E564D064">
      <w:numFmt w:val="bullet"/>
      <w:lvlText w:val="•"/>
      <w:lvlJc w:val="left"/>
      <w:pPr>
        <w:ind w:left="2272" w:hanging="212"/>
      </w:pPr>
      <w:rPr>
        <w:rFonts w:hint="default"/>
        <w:lang w:val="en-US" w:eastAsia="en-US" w:bidi="ar-SA"/>
      </w:rPr>
    </w:lvl>
    <w:lvl w:ilvl="3" w:tplc="1AB27E9E">
      <w:numFmt w:val="bullet"/>
      <w:lvlText w:val="•"/>
      <w:lvlJc w:val="left"/>
      <w:pPr>
        <w:ind w:left="3229" w:hanging="212"/>
      </w:pPr>
      <w:rPr>
        <w:rFonts w:hint="default"/>
        <w:lang w:val="en-US" w:eastAsia="en-US" w:bidi="ar-SA"/>
      </w:rPr>
    </w:lvl>
    <w:lvl w:ilvl="4" w:tplc="ECB8D6EE">
      <w:numFmt w:val="bullet"/>
      <w:lvlText w:val="•"/>
      <w:lvlJc w:val="left"/>
      <w:pPr>
        <w:ind w:left="4185" w:hanging="212"/>
      </w:pPr>
      <w:rPr>
        <w:rFonts w:hint="default"/>
        <w:lang w:val="en-US" w:eastAsia="en-US" w:bidi="ar-SA"/>
      </w:rPr>
    </w:lvl>
    <w:lvl w:ilvl="5" w:tplc="15D845A8">
      <w:numFmt w:val="bullet"/>
      <w:lvlText w:val="•"/>
      <w:lvlJc w:val="left"/>
      <w:pPr>
        <w:ind w:left="5141" w:hanging="212"/>
      </w:pPr>
      <w:rPr>
        <w:rFonts w:hint="default"/>
        <w:lang w:val="en-US" w:eastAsia="en-US" w:bidi="ar-SA"/>
      </w:rPr>
    </w:lvl>
    <w:lvl w:ilvl="6" w:tplc="AE08EAA4">
      <w:numFmt w:val="bullet"/>
      <w:lvlText w:val="•"/>
      <w:lvlJc w:val="left"/>
      <w:pPr>
        <w:ind w:left="6098" w:hanging="212"/>
      </w:pPr>
      <w:rPr>
        <w:rFonts w:hint="default"/>
        <w:lang w:val="en-US" w:eastAsia="en-US" w:bidi="ar-SA"/>
      </w:rPr>
    </w:lvl>
    <w:lvl w:ilvl="7" w:tplc="4CF49050">
      <w:numFmt w:val="bullet"/>
      <w:lvlText w:val="•"/>
      <w:lvlJc w:val="left"/>
      <w:pPr>
        <w:ind w:left="7054" w:hanging="212"/>
      </w:pPr>
      <w:rPr>
        <w:rFonts w:hint="default"/>
        <w:lang w:val="en-US" w:eastAsia="en-US" w:bidi="ar-SA"/>
      </w:rPr>
    </w:lvl>
    <w:lvl w:ilvl="8" w:tplc="EFF407D2">
      <w:numFmt w:val="bullet"/>
      <w:lvlText w:val="•"/>
      <w:lvlJc w:val="left"/>
      <w:pPr>
        <w:ind w:left="8010" w:hanging="212"/>
      </w:pPr>
      <w:rPr>
        <w:rFonts w:hint="default"/>
        <w:lang w:val="en-US" w:eastAsia="en-US" w:bidi="ar-SA"/>
      </w:rPr>
    </w:lvl>
  </w:abstractNum>
  <w:abstractNum w:abstractNumId="17" w15:restartNumberingAfterBreak="0">
    <w:nsid w:val="7A9B54B5"/>
    <w:multiLevelType w:val="hybridMultilevel"/>
    <w:tmpl w:val="42E4838A"/>
    <w:lvl w:ilvl="0" w:tplc="FFFFFFFF">
      <w:start w:val="1"/>
      <w:numFmt w:val="decimal"/>
      <w:lvlText w:val="%1."/>
      <w:lvlJc w:val="left"/>
      <w:pPr>
        <w:ind w:left="141" w:hanging="216"/>
        <w:jc w:val="left"/>
      </w:pPr>
      <w:rPr>
        <w:rFonts w:ascii="Calibri" w:eastAsia="Calibri" w:hAnsi="Calibri" w:cs="Calibri" w:hint="default"/>
        <w:b w:val="0"/>
        <w:bCs w:val="0"/>
        <w:i w:val="0"/>
        <w:iCs w:val="0"/>
        <w:spacing w:val="0"/>
        <w:w w:val="98"/>
        <w:sz w:val="22"/>
        <w:szCs w:val="22"/>
        <w:lang w:val="en-US" w:eastAsia="en-US" w:bidi="ar-SA"/>
      </w:rPr>
    </w:lvl>
    <w:lvl w:ilvl="1" w:tplc="FFFFFFFF">
      <w:numFmt w:val="bullet"/>
      <w:lvlText w:val="•"/>
      <w:lvlJc w:val="left"/>
      <w:pPr>
        <w:ind w:left="1118" w:hanging="216"/>
      </w:pPr>
      <w:rPr>
        <w:rFonts w:hint="default"/>
        <w:lang w:val="en-US" w:eastAsia="en-US" w:bidi="ar-SA"/>
      </w:rPr>
    </w:lvl>
    <w:lvl w:ilvl="2" w:tplc="FFFFFFFF">
      <w:numFmt w:val="bullet"/>
      <w:lvlText w:val="•"/>
      <w:lvlJc w:val="left"/>
      <w:pPr>
        <w:ind w:left="2096" w:hanging="216"/>
      </w:pPr>
      <w:rPr>
        <w:rFonts w:hint="default"/>
        <w:lang w:val="en-US" w:eastAsia="en-US" w:bidi="ar-SA"/>
      </w:rPr>
    </w:lvl>
    <w:lvl w:ilvl="3" w:tplc="FFFFFFFF">
      <w:numFmt w:val="bullet"/>
      <w:lvlText w:val="•"/>
      <w:lvlJc w:val="left"/>
      <w:pPr>
        <w:ind w:left="3075" w:hanging="216"/>
      </w:pPr>
      <w:rPr>
        <w:rFonts w:hint="default"/>
        <w:lang w:val="en-US" w:eastAsia="en-US" w:bidi="ar-SA"/>
      </w:rPr>
    </w:lvl>
    <w:lvl w:ilvl="4" w:tplc="FFFFFFFF">
      <w:numFmt w:val="bullet"/>
      <w:lvlText w:val="•"/>
      <w:lvlJc w:val="left"/>
      <w:pPr>
        <w:ind w:left="4053" w:hanging="216"/>
      </w:pPr>
      <w:rPr>
        <w:rFonts w:hint="default"/>
        <w:lang w:val="en-US" w:eastAsia="en-US" w:bidi="ar-SA"/>
      </w:rPr>
    </w:lvl>
    <w:lvl w:ilvl="5" w:tplc="FFFFFFFF">
      <w:numFmt w:val="bullet"/>
      <w:lvlText w:val="•"/>
      <w:lvlJc w:val="left"/>
      <w:pPr>
        <w:ind w:left="5031" w:hanging="216"/>
      </w:pPr>
      <w:rPr>
        <w:rFonts w:hint="default"/>
        <w:lang w:val="en-US" w:eastAsia="en-US" w:bidi="ar-SA"/>
      </w:rPr>
    </w:lvl>
    <w:lvl w:ilvl="6" w:tplc="FFFFFFFF">
      <w:numFmt w:val="bullet"/>
      <w:lvlText w:val="•"/>
      <w:lvlJc w:val="left"/>
      <w:pPr>
        <w:ind w:left="6010" w:hanging="216"/>
      </w:pPr>
      <w:rPr>
        <w:rFonts w:hint="default"/>
        <w:lang w:val="en-US" w:eastAsia="en-US" w:bidi="ar-SA"/>
      </w:rPr>
    </w:lvl>
    <w:lvl w:ilvl="7" w:tplc="FFFFFFFF">
      <w:numFmt w:val="bullet"/>
      <w:lvlText w:val="•"/>
      <w:lvlJc w:val="left"/>
      <w:pPr>
        <w:ind w:left="6988" w:hanging="216"/>
      </w:pPr>
      <w:rPr>
        <w:rFonts w:hint="default"/>
        <w:lang w:val="en-US" w:eastAsia="en-US" w:bidi="ar-SA"/>
      </w:rPr>
    </w:lvl>
    <w:lvl w:ilvl="8" w:tplc="FFFFFFFF">
      <w:numFmt w:val="bullet"/>
      <w:lvlText w:val="•"/>
      <w:lvlJc w:val="left"/>
      <w:pPr>
        <w:ind w:left="7966" w:hanging="216"/>
      </w:pPr>
      <w:rPr>
        <w:rFonts w:hint="default"/>
        <w:lang w:val="en-US" w:eastAsia="en-US" w:bidi="ar-SA"/>
      </w:rPr>
    </w:lvl>
  </w:abstractNum>
  <w:num w:numId="1">
    <w:abstractNumId w:val="7"/>
  </w:num>
  <w:num w:numId="2">
    <w:abstractNumId w:val="14"/>
  </w:num>
  <w:num w:numId="3">
    <w:abstractNumId w:val="8"/>
  </w:num>
  <w:num w:numId="4">
    <w:abstractNumId w:val="12"/>
  </w:num>
  <w:num w:numId="5">
    <w:abstractNumId w:val="1"/>
  </w:num>
  <w:num w:numId="6">
    <w:abstractNumId w:val="10"/>
  </w:num>
  <w:num w:numId="7">
    <w:abstractNumId w:val="9"/>
  </w:num>
  <w:num w:numId="8">
    <w:abstractNumId w:val="13"/>
  </w:num>
  <w:num w:numId="9">
    <w:abstractNumId w:val="6"/>
  </w:num>
  <w:num w:numId="10">
    <w:abstractNumId w:val="16"/>
  </w:num>
  <w:num w:numId="11">
    <w:abstractNumId w:val="4"/>
  </w:num>
  <w:num w:numId="12">
    <w:abstractNumId w:val="11"/>
  </w:num>
  <w:num w:numId="13">
    <w:abstractNumId w:val="2"/>
  </w:num>
  <w:num w:numId="14">
    <w:abstractNumId w:val="5"/>
  </w:num>
  <w:num w:numId="15">
    <w:abstractNumId w:val="0"/>
  </w:num>
  <w:num w:numId="16">
    <w:abstractNumId w:val="3"/>
  </w:num>
  <w:num w:numId="17">
    <w:abstractNumId w:val="1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6D1"/>
    <w:rsid w:val="0002396A"/>
    <w:rsid w:val="000D749A"/>
    <w:rsid w:val="00242611"/>
    <w:rsid w:val="003F7DF8"/>
    <w:rsid w:val="004975D6"/>
    <w:rsid w:val="005F79C9"/>
    <w:rsid w:val="006426D1"/>
    <w:rsid w:val="006D4ACB"/>
    <w:rsid w:val="00804B05"/>
    <w:rsid w:val="008F23F0"/>
    <w:rsid w:val="0094584E"/>
    <w:rsid w:val="00BF4DBA"/>
    <w:rsid w:val="00C86DE3"/>
    <w:rsid w:val="00CD0CFB"/>
    <w:rsid w:val="00E2416F"/>
    <w:rsid w:val="00E62FA9"/>
    <w:rsid w:val="00EF1D22"/>
    <w:rsid w:val="00F876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DB0F2"/>
  <w15:docId w15:val="{73F6A0C5-04FB-43A9-B6CB-98D76A822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rPr>
  </w:style>
  <w:style w:type="paragraph" w:styleId="Nadpis1">
    <w:name w:val="heading 1"/>
    <w:basedOn w:val="Normln"/>
    <w:uiPriority w:val="9"/>
    <w:qFormat/>
    <w:pPr>
      <w:ind w:left="141"/>
      <w:jc w:val="both"/>
      <w:outlineLvl w:val="0"/>
    </w:pPr>
    <w:rPr>
      <w:b/>
      <w:bCs/>
      <w:sz w:val="24"/>
      <w:szCs w:val="24"/>
    </w:rPr>
  </w:style>
  <w:style w:type="paragraph" w:styleId="Nadpis2">
    <w:name w:val="heading 2"/>
    <w:basedOn w:val="Normln"/>
    <w:uiPriority w:val="9"/>
    <w:unhideWhenUsed/>
    <w:qFormat/>
    <w:pPr>
      <w:ind w:right="566"/>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Odstavecseseznamem">
    <w:name w:val="List Paragraph"/>
    <w:basedOn w:val="Normln"/>
    <w:uiPriority w:val="1"/>
    <w:qFormat/>
    <w:pPr>
      <w:ind w:left="141"/>
      <w:jc w:val="both"/>
    </w:pPr>
  </w:style>
  <w:style w:type="paragraph" w:customStyle="1" w:styleId="TableParagraph">
    <w:name w:val="Table Paragraph"/>
    <w:basedOn w:val="Normln"/>
    <w:uiPriority w:val="1"/>
    <w:qFormat/>
    <w:pPr>
      <w:spacing w:line="265" w:lineRule="exact"/>
      <w:ind w:left="110"/>
    </w:pPr>
  </w:style>
  <w:style w:type="character" w:styleId="Hypertextovodkaz">
    <w:name w:val="Hyperlink"/>
    <w:rsid w:val="00E241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46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vscht.cz/uredni-deska/vnitrni-predpis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smt.cz/vzdelavani/vysoke-skolstvi/financovani-vysokych-skol" TargetMode="External"/><Relationship Id="rId5" Type="http://schemas.openxmlformats.org/officeDocument/2006/relationships/hyperlink" Target="https://www.msmt.cz/vzdelavani/vysoke-skolstvi/financovani-vysokych-sko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1924</Words>
  <Characters>11358</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Novotna Jana</dc:creator>
  <cp:lastModifiedBy>Patkova Vlasta</cp:lastModifiedBy>
  <cp:revision>2</cp:revision>
  <dcterms:created xsi:type="dcterms:W3CDTF">2026-07-22T12:43:00Z</dcterms:created>
  <dcterms:modified xsi:type="dcterms:W3CDTF">2026-07-22T12:43:00Z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2019-12-16T00:00:00Z</vt:filetime>
  </property>
  <property fmtid="{D5CDD505-2E9C-101B-9397-08002B2CF9AE}" pid="3" name="Creator">
    <vt:lpwstr>Microsoft® Word 2016</vt:lpwstr>
  </property>
  <property fmtid="{D5CDD505-2E9C-101B-9397-08002B2CF9AE}" pid="4" name="LastSaved">
    <vt:filetime>2026-07-01T00:00:00Z</vt:filetime>
  </property>
  <property fmtid="{D5CDD505-2E9C-101B-9397-08002B2CF9AE}" pid="5" name="Producer">
    <vt:lpwstr>Microsoft® Word 2016</vt:lpwstr>
  </property>
</Properties>
</file>