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C14" w:rsidRPr="00364D5D" w:rsidRDefault="00AF7685" w:rsidP="00073C14">
      <w:pPr>
        <w:tabs>
          <w:tab w:val="left" w:pos="1080"/>
        </w:tabs>
        <w:autoSpaceDE w:val="0"/>
        <w:autoSpaceDN w:val="0"/>
        <w:adjustRightInd w:val="0"/>
        <w:spacing w:line="240" w:lineRule="atLeast"/>
        <w:ind w:right="295"/>
        <w:jc w:val="center"/>
        <w:rPr>
          <w:rFonts w:asciiTheme="minorHAnsi" w:hAnsiTheme="minorHAnsi"/>
          <w:b/>
          <w:sz w:val="32"/>
          <w:szCs w:val="32"/>
        </w:rPr>
      </w:pPr>
      <w:r w:rsidRPr="00364D5D">
        <w:rPr>
          <w:rFonts w:asciiTheme="minorHAnsi" w:hAnsiTheme="minorHAnsi"/>
          <w:b/>
          <w:sz w:val="32"/>
          <w:szCs w:val="32"/>
        </w:rPr>
        <w:t xml:space="preserve">KUPNÍ SMLOUVA </w:t>
      </w:r>
    </w:p>
    <w:p w:rsidR="00AF7685" w:rsidRPr="00364D5D" w:rsidRDefault="00AF7685" w:rsidP="00073C14">
      <w:pPr>
        <w:tabs>
          <w:tab w:val="left" w:pos="1080"/>
        </w:tabs>
        <w:autoSpaceDE w:val="0"/>
        <w:autoSpaceDN w:val="0"/>
        <w:adjustRightInd w:val="0"/>
        <w:spacing w:line="240" w:lineRule="atLeast"/>
        <w:ind w:right="295"/>
        <w:jc w:val="center"/>
        <w:rPr>
          <w:rFonts w:asciiTheme="minorHAnsi" w:hAnsiTheme="minorHAnsi"/>
          <w:b/>
          <w:sz w:val="22"/>
          <w:szCs w:val="22"/>
        </w:rPr>
      </w:pPr>
    </w:p>
    <w:p w:rsidR="00073C14" w:rsidRPr="00364D5D" w:rsidRDefault="007E11FE" w:rsidP="001B70EA">
      <w:pPr>
        <w:tabs>
          <w:tab w:val="left" w:pos="1080"/>
        </w:tabs>
        <w:autoSpaceDE w:val="0"/>
        <w:autoSpaceDN w:val="0"/>
        <w:adjustRightInd w:val="0"/>
        <w:spacing w:line="240" w:lineRule="atLeast"/>
        <w:ind w:right="295"/>
        <w:jc w:val="both"/>
        <w:rPr>
          <w:rFonts w:asciiTheme="minorHAnsi" w:hAnsiTheme="minorHAnsi"/>
          <w:sz w:val="22"/>
          <w:szCs w:val="22"/>
        </w:rPr>
      </w:pPr>
      <w:r w:rsidRPr="00364D5D">
        <w:rPr>
          <w:rFonts w:asciiTheme="minorHAnsi" w:hAnsiTheme="minorHAnsi"/>
          <w:sz w:val="22"/>
          <w:szCs w:val="22"/>
        </w:rPr>
        <w:t>u</w:t>
      </w:r>
      <w:r w:rsidR="00073C14" w:rsidRPr="00364D5D">
        <w:rPr>
          <w:rFonts w:asciiTheme="minorHAnsi" w:hAnsiTheme="minorHAnsi"/>
          <w:sz w:val="22"/>
          <w:szCs w:val="22"/>
        </w:rPr>
        <w:t>zavřená</w:t>
      </w:r>
      <w:r w:rsidR="001B70EA" w:rsidRPr="00364D5D">
        <w:rPr>
          <w:rFonts w:asciiTheme="minorHAnsi" w:hAnsiTheme="minorHAnsi"/>
          <w:sz w:val="22"/>
          <w:szCs w:val="22"/>
        </w:rPr>
        <w:t xml:space="preserve"> níže uvedeného dne, měsíce a roku</w:t>
      </w:r>
      <w:r w:rsidR="00073C14" w:rsidRPr="00364D5D">
        <w:rPr>
          <w:rFonts w:asciiTheme="minorHAnsi" w:hAnsiTheme="minorHAnsi"/>
          <w:sz w:val="22"/>
          <w:szCs w:val="22"/>
        </w:rPr>
        <w:t xml:space="preserve"> dle </w:t>
      </w:r>
      <w:proofErr w:type="spellStart"/>
      <w:r w:rsidR="00073C14" w:rsidRPr="00364D5D">
        <w:rPr>
          <w:rFonts w:asciiTheme="minorHAnsi" w:hAnsiTheme="minorHAnsi"/>
          <w:sz w:val="22"/>
          <w:szCs w:val="22"/>
        </w:rPr>
        <w:t>ust</w:t>
      </w:r>
      <w:proofErr w:type="spellEnd"/>
      <w:r w:rsidR="00073C14" w:rsidRPr="00364D5D">
        <w:rPr>
          <w:rFonts w:asciiTheme="minorHAnsi" w:hAnsiTheme="minorHAnsi"/>
          <w:sz w:val="22"/>
          <w:szCs w:val="22"/>
        </w:rPr>
        <w:t xml:space="preserve">. § </w:t>
      </w:r>
      <w:r w:rsidR="00442F43" w:rsidRPr="00364D5D">
        <w:rPr>
          <w:rFonts w:asciiTheme="minorHAnsi" w:hAnsiTheme="minorHAnsi"/>
          <w:sz w:val="22"/>
          <w:szCs w:val="22"/>
        </w:rPr>
        <w:t>2079</w:t>
      </w:r>
      <w:r w:rsidR="00073C14" w:rsidRPr="00364D5D">
        <w:rPr>
          <w:rFonts w:asciiTheme="minorHAnsi" w:hAnsiTheme="minorHAnsi"/>
          <w:sz w:val="22"/>
          <w:szCs w:val="22"/>
        </w:rPr>
        <w:t xml:space="preserve"> a násl. zákona č. </w:t>
      </w:r>
      <w:r w:rsidR="00442F43" w:rsidRPr="00364D5D">
        <w:rPr>
          <w:rFonts w:asciiTheme="minorHAnsi" w:hAnsiTheme="minorHAnsi"/>
          <w:sz w:val="22"/>
          <w:szCs w:val="22"/>
        </w:rPr>
        <w:t>89</w:t>
      </w:r>
      <w:r w:rsidR="00073C14" w:rsidRPr="00364D5D">
        <w:rPr>
          <w:rFonts w:asciiTheme="minorHAnsi" w:hAnsiTheme="minorHAnsi"/>
          <w:sz w:val="22"/>
          <w:szCs w:val="22"/>
        </w:rPr>
        <w:t>/</w:t>
      </w:r>
      <w:r w:rsidR="00442F43" w:rsidRPr="00364D5D">
        <w:rPr>
          <w:rFonts w:asciiTheme="minorHAnsi" w:hAnsiTheme="minorHAnsi"/>
          <w:sz w:val="22"/>
          <w:szCs w:val="22"/>
        </w:rPr>
        <w:t>2012</w:t>
      </w:r>
      <w:r w:rsidR="00073C14" w:rsidRPr="00364D5D">
        <w:rPr>
          <w:rFonts w:asciiTheme="minorHAnsi" w:hAnsiTheme="minorHAnsi"/>
          <w:sz w:val="22"/>
          <w:szCs w:val="22"/>
        </w:rPr>
        <w:t xml:space="preserve"> Sb., </w:t>
      </w:r>
      <w:r w:rsidR="00442F43" w:rsidRPr="00364D5D">
        <w:rPr>
          <w:rFonts w:asciiTheme="minorHAnsi" w:hAnsiTheme="minorHAnsi"/>
          <w:sz w:val="22"/>
          <w:szCs w:val="22"/>
        </w:rPr>
        <w:t>občanský</w:t>
      </w:r>
      <w:r w:rsidR="00073C14" w:rsidRPr="00364D5D">
        <w:rPr>
          <w:rFonts w:asciiTheme="minorHAnsi" w:hAnsiTheme="minorHAnsi"/>
          <w:sz w:val="22"/>
          <w:szCs w:val="22"/>
        </w:rPr>
        <w:t xml:space="preserve"> zákoník</w:t>
      </w:r>
      <w:r w:rsidR="00442F43" w:rsidRPr="00364D5D">
        <w:rPr>
          <w:rFonts w:asciiTheme="minorHAnsi" w:hAnsiTheme="minorHAnsi"/>
          <w:sz w:val="22"/>
          <w:szCs w:val="22"/>
        </w:rPr>
        <w:t xml:space="preserve"> </w:t>
      </w:r>
      <w:r w:rsidR="00073C14" w:rsidRPr="00364D5D">
        <w:rPr>
          <w:rFonts w:asciiTheme="minorHAnsi" w:hAnsiTheme="minorHAnsi"/>
          <w:sz w:val="22"/>
          <w:szCs w:val="22"/>
        </w:rPr>
        <w:t>(dále jen „</w:t>
      </w:r>
      <w:r w:rsidR="00442F43" w:rsidRPr="00364D5D">
        <w:rPr>
          <w:rFonts w:asciiTheme="minorHAnsi" w:hAnsiTheme="minorHAnsi"/>
          <w:b/>
          <w:sz w:val="22"/>
          <w:szCs w:val="22"/>
        </w:rPr>
        <w:t>OZ</w:t>
      </w:r>
      <w:r w:rsidR="00073C14" w:rsidRPr="00364D5D">
        <w:rPr>
          <w:rFonts w:asciiTheme="minorHAnsi" w:hAnsiTheme="minorHAnsi"/>
          <w:sz w:val="22"/>
          <w:szCs w:val="22"/>
        </w:rPr>
        <w:t>“)</w:t>
      </w:r>
      <w:r w:rsidR="001B70EA" w:rsidRPr="00364D5D">
        <w:rPr>
          <w:rFonts w:asciiTheme="minorHAnsi" w:hAnsiTheme="minorHAnsi"/>
          <w:b/>
          <w:sz w:val="22"/>
          <w:szCs w:val="22"/>
        </w:rPr>
        <w:t xml:space="preserve"> </w:t>
      </w:r>
      <w:r w:rsidR="001B70EA" w:rsidRPr="00364D5D">
        <w:rPr>
          <w:rFonts w:asciiTheme="minorHAnsi" w:hAnsiTheme="minorHAnsi"/>
          <w:sz w:val="22"/>
          <w:szCs w:val="22"/>
        </w:rPr>
        <w:t>mezi níže uvedenými smluvními stranami (dále jen</w:t>
      </w:r>
      <w:r w:rsidR="001B70EA" w:rsidRPr="00364D5D">
        <w:rPr>
          <w:rFonts w:asciiTheme="minorHAnsi" w:hAnsiTheme="minorHAnsi"/>
          <w:b/>
          <w:sz w:val="22"/>
          <w:szCs w:val="22"/>
        </w:rPr>
        <w:t xml:space="preserve"> </w:t>
      </w:r>
      <w:r w:rsidR="001B70EA" w:rsidRPr="00364D5D">
        <w:rPr>
          <w:rFonts w:asciiTheme="minorHAnsi" w:hAnsiTheme="minorHAnsi"/>
          <w:i/>
          <w:sz w:val="22"/>
          <w:szCs w:val="22"/>
        </w:rPr>
        <w:t>„</w:t>
      </w:r>
      <w:r w:rsidRPr="00364D5D">
        <w:rPr>
          <w:rFonts w:asciiTheme="minorHAnsi" w:hAnsiTheme="minorHAnsi"/>
          <w:b/>
          <w:i/>
          <w:sz w:val="22"/>
          <w:szCs w:val="22"/>
        </w:rPr>
        <w:t>S</w:t>
      </w:r>
      <w:r w:rsidR="001B70EA" w:rsidRPr="00364D5D">
        <w:rPr>
          <w:rFonts w:asciiTheme="minorHAnsi" w:hAnsiTheme="minorHAnsi"/>
          <w:b/>
          <w:i/>
          <w:sz w:val="22"/>
          <w:szCs w:val="22"/>
        </w:rPr>
        <w:t>mlouva</w:t>
      </w:r>
      <w:r w:rsidR="001B70EA" w:rsidRPr="00364D5D">
        <w:rPr>
          <w:rFonts w:asciiTheme="minorHAnsi" w:hAnsiTheme="minorHAnsi"/>
          <w:i/>
          <w:sz w:val="22"/>
          <w:szCs w:val="22"/>
        </w:rPr>
        <w:t>“</w:t>
      </w:r>
      <w:r w:rsidR="001B70EA" w:rsidRPr="00364D5D">
        <w:rPr>
          <w:rFonts w:asciiTheme="minorHAnsi" w:hAnsiTheme="minorHAnsi"/>
          <w:sz w:val="22"/>
          <w:szCs w:val="22"/>
        </w:rPr>
        <w:t>)</w:t>
      </w:r>
    </w:p>
    <w:p w:rsidR="00073C14" w:rsidRPr="00364D5D" w:rsidRDefault="00073C14" w:rsidP="00073C14">
      <w:pPr>
        <w:tabs>
          <w:tab w:val="left" w:pos="1080"/>
        </w:tabs>
        <w:autoSpaceDE w:val="0"/>
        <w:autoSpaceDN w:val="0"/>
        <w:adjustRightInd w:val="0"/>
        <w:spacing w:line="240" w:lineRule="atLeast"/>
        <w:ind w:right="46"/>
        <w:jc w:val="both"/>
        <w:rPr>
          <w:rFonts w:asciiTheme="minorHAnsi" w:hAnsiTheme="minorHAnsi" w:cs="Arial"/>
          <w:color w:val="000000"/>
          <w:sz w:val="22"/>
          <w:szCs w:val="22"/>
        </w:rPr>
      </w:pPr>
    </w:p>
    <w:p w:rsidR="001B70EA" w:rsidRPr="00364D5D" w:rsidRDefault="00C230B0" w:rsidP="001B70EA">
      <w:pPr>
        <w:ind w:left="426" w:hanging="426"/>
        <w:jc w:val="center"/>
        <w:rPr>
          <w:rFonts w:asciiTheme="minorHAnsi" w:hAnsiTheme="minorHAnsi"/>
          <w:b/>
          <w:sz w:val="22"/>
          <w:szCs w:val="22"/>
        </w:rPr>
      </w:pPr>
      <w:r w:rsidRPr="00364D5D">
        <w:rPr>
          <w:rFonts w:asciiTheme="minorHAnsi" w:hAnsiTheme="minorHAnsi"/>
          <w:b/>
          <w:sz w:val="22"/>
          <w:szCs w:val="22"/>
        </w:rPr>
        <w:t>I.</w:t>
      </w:r>
      <w:r w:rsidRPr="00364D5D">
        <w:rPr>
          <w:rFonts w:asciiTheme="minorHAnsi" w:hAnsiTheme="minorHAnsi"/>
          <w:b/>
          <w:sz w:val="22"/>
          <w:szCs w:val="22"/>
        </w:rPr>
        <w:tab/>
      </w:r>
    </w:p>
    <w:p w:rsidR="00C230B0" w:rsidRPr="00364D5D" w:rsidRDefault="00C230B0" w:rsidP="001B70EA">
      <w:pPr>
        <w:ind w:left="426" w:hanging="426"/>
        <w:jc w:val="center"/>
        <w:rPr>
          <w:rFonts w:asciiTheme="minorHAnsi" w:hAnsiTheme="minorHAnsi"/>
          <w:b/>
          <w:sz w:val="22"/>
          <w:szCs w:val="22"/>
        </w:rPr>
      </w:pPr>
      <w:r w:rsidRPr="00364D5D">
        <w:rPr>
          <w:rFonts w:asciiTheme="minorHAnsi" w:hAnsiTheme="minorHAnsi"/>
          <w:b/>
          <w:sz w:val="22"/>
          <w:szCs w:val="22"/>
        </w:rPr>
        <w:t>SMLUVNÍ STRANY</w:t>
      </w:r>
    </w:p>
    <w:p w:rsidR="00C230B0" w:rsidRPr="00364D5D" w:rsidRDefault="00C230B0" w:rsidP="00C230B0">
      <w:pPr>
        <w:jc w:val="both"/>
        <w:rPr>
          <w:rFonts w:asciiTheme="minorHAnsi" w:hAnsiTheme="minorHAnsi"/>
          <w:sz w:val="22"/>
          <w:szCs w:val="22"/>
        </w:rPr>
      </w:pPr>
    </w:p>
    <w:p w:rsidR="00C05C9B" w:rsidRPr="00364D5D" w:rsidRDefault="001B70EA" w:rsidP="005A27BF">
      <w:pPr>
        <w:pStyle w:val="Odstavecseseznamem"/>
        <w:numPr>
          <w:ilvl w:val="0"/>
          <w:numId w:val="17"/>
        </w:numPr>
        <w:spacing w:before="120"/>
        <w:ind w:left="0" w:firstLine="0"/>
        <w:jc w:val="both"/>
        <w:rPr>
          <w:rFonts w:asciiTheme="minorHAnsi" w:hAnsiTheme="minorHAnsi"/>
          <w:sz w:val="22"/>
          <w:szCs w:val="22"/>
        </w:rPr>
      </w:pPr>
      <w:r w:rsidRPr="00364D5D">
        <w:rPr>
          <w:rFonts w:asciiTheme="minorHAnsi" w:hAnsiTheme="minorHAnsi"/>
          <w:b/>
          <w:sz w:val="22"/>
          <w:szCs w:val="22"/>
        </w:rPr>
        <w:t>Kupující:</w:t>
      </w:r>
      <w:r w:rsidRPr="00364D5D">
        <w:rPr>
          <w:rFonts w:asciiTheme="minorHAnsi" w:hAnsiTheme="minorHAnsi"/>
          <w:sz w:val="22"/>
          <w:szCs w:val="22"/>
        </w:rPr>
        <w:tab/>
      </w:r>
      <w:r w:rsidRPr="00364D5D">
        <w:rPr>
          <w:rFonts w:asciiTheme="minorHAnsi" w:hAnsiTheme="minorHAnsi"/>
          <w:sz w:val="22"/>
          <w:szCs w:val="22"/>
        </w:rPr>
        <w:tab/>
      </w:r>
      <w:r w:rsidR="009435A2" w:rsidRPr="00364D5D">
        <w:rPr>
          <w:rFonts w:asciiTheme="minorHAnsi" w:hAnsiTheme="minorHAnsi"/>
          <w:b/>
          <w:sz w:val="22"/>
          <w:szCs w:val="22"/>
        </w:rPr>
        <w:t>Vysoká škola chemicko-technologická v Praze</w:t>
      </w:r>
    </w:p>
    <w:p w:rsidR="00C05C9B" w:rsidRPr="00364D5D" w:rsidRDefault="001B70EA" w:rsidP="003B4EF5">
      <w:pPr>
        <w:spacing w:before="120"/>
        <w:ind w:left="709"/>
        <w:jc w:val="both"/>
        <w:rPr>
          <w:rFonts w:asciiTheme="minorHAnsi" w:hAnsiTheme="minorHAnsi"/>
          <w:sz w:val="22"/>
          <w:szCs w:val="22"/>
        </w:rPr>
      </w:pPr>
      <w:r w:rsidRPr="00364D5D">
        <w:rPr>
          <w:rFonts w:asciiTheme="minorHAnsi" w:hAnsiTheme="minorHAnsi"/>
          <w:sz w:val="22"/>
          <w:szCs w:val="22"/>
        </w:rPr>
        <w:t>S</w:t>
      </w:r>
      <w:r w:rsidR="00C230B0" w:rsidRPr="00364D5D">
        <w:rPr>
          <w:rFonts w:asciiTheme="minorHAnsi" w:hAnsiTheme="minorHAnsi"/>
          <w:sz w:val="22"/>
          <w:szCs w:val="22"/>
        </w:rPr>
        <w:t>ídl</w:t>
      </w:r>
      <w:r w:rsidRPr="00364D5D">
        <w:rPr>
          <w:rFonts w:asciiTheme="minorHAnsi" w:hAnsiTheme="minorHAnsi"/>
          <w:sz w:val="22"/>
          <w:szCs w:val="22"/>
        </w:rPr>
        <w:t>o</w:t>
      </w:r>
      <w:r w:rsidR="009435A2" w:rsidRPr="00364D5D">
        <w:rPr>
          <w:rFonts w:asciiTheme="minorHAnsi" w:hAnsiTheme="minorHAnsi"/>
          <w:sz w:val="22"/>
          <w:szCs w:val="22"/>
        </w:rPr>
        <w:t>:</w:t>
      </w:r>
      <w:r w:rsidRPr="00364D5D">
        <w:rPr>
          <w:rFonts w:asciiTheme="minorHAnsi" w:hAnsiTheme="minorHAnsi"/>
          <w:sz w:val="22"/>
          <w:szCs w:val="22"/>
        </w:rPr>
        <w:tab/>
      </w:r>
      <w:r w:rsidRPr="00364D5D">
        <w:rPr>
          <w:rFonts w:asciiTheme="minorHAnsi" w:hAnsiTheme="minorHAnsi"/>
          <w:sz w:val="22"/>
          <w:szCs w:val="22"/>
        </w:rPr>
        <w:tab/>
      </w:r>
      <w:r w:rsidR="003B4EF5" w:rsidRPr="00364D5D">
        <w:rPr>
          <w:rFonts w:asciiTheme="minorHAnsi" w:hAnsiTheme="minorHAnsi"/>
          <w:sz w:val="22"/>
          <w:szCs w:val="22"/>
        </w:rPr>
        <w:tab/>
      </w:r>
      <w:r w:rsidR="009435A2" w:rsidRPr="00364D5D">
        <w:rPr>
          <w:rFonts w:asciiTheme="minorHAnsi" w:hAnsiTheme="minorHAnsi"/>
          <w:sz w:val="22"/>
          <w:szCs w:val="22"/>
        </w:rPr>
        <w:t>Technická 5, Praha 6 – Dejvice, PSČ 160 00</w:t>
      </w:r>
      <w:r w:rsidR="00C230B0" w:rsidRPr="00364D5D">
        <w:rPr>
          <w:rFonts w:asciiTheme="minorHAnsi" w:hAnsiTheme="minorHAnsi"/>
          <w:sz w:val="22"/>
          <w:szCs w:val="22"/>
        </w:rPr>
        <w:t xml:space="preserve"> </w:t>
      </w:r>
    </w:p>
    <w:p w:rsidR="009435A2" w:rsidRPr="00364D5D" w:rsidRDefault="009435A2" w:rsidP="003B4EF5">
      <w:pPr>
        <w:spacing w:before="120"/>
        <w:ind w:left="709"/>
        <w:jc w:val="both"/>
        <w:rPr>
          <w:rFonts w:asciiTheme="minorHAnsi" w:hAnsiTheme="minorHAnsi"/>
          <w:sz w:val="22"/>
          <w:szCs w:val="22"/>
        </w:rPr>
      </w:pPr>
      <w:r w:rsidRPr="00364D5D">
        <w:rPr>
          <w:rFonts w:asciiTheme="minorHAnsi" w:hAnsiTheme="minorHAnsi"/>
          <w:sz w:val="22"/>
          <w:szCs w:val="22"/>
        </w:rPr>
        <w:t xml:space="preserve">IČO: </w:t>
      </w:r>
      <w:r w:rsidR="003B4EF5" w:rsidRPr="00364D5D">
        <w:rPr>
          <w:rFonts w:asciiTheme="minorHAnsi" w:hAnsiTheme="minorHAnsi"/>
          <w:sz w:val="22"/>
          <w:szCs w:val="22"/>
        </w:rPr>
        <w:tab/>
      </w:r>
      <w:r w:rsidR="003B4EF5" w:rsidRPr="00364D5D">
        <w:rPr>
          <w:rFonts w:asciiTheme="minorHAnsi" w:hAnsiTheme="minorHAnsi"/>
          <w:sz w:val="22"/>
          <w:szCs w:val="22"/>
        </w:rPr>
        <w:tab/>
      </w:r>
      <w:r w:rsidR="003B4EF5" w:rsidRPr="00364D5D">
        <w:rPr>
          <w:rFonts w:asciiTheme="minorHAnsi" w:hAnsiTheme="minorHAnsi"/>
          <w:sz w:val="22"/>
          <w:szCs w:val="22"/>
        </w:rPr>
        <w:tab/>
      </w:r>
      <w:r w:rsidRPr="00364D5D">
        <w:rPr>
          <w:rFonts w:asciiTheme="minorHAnsi" w:hAnsiTheme="minorHAnsi"/>
          <w:sz w:val="22"/>
          <w:szCs w:val="22"/>
        </w:rPr>
        <w:t>604 61 373</w:t>
      </w:r>
    </w:p>
    <w:p w:rsidR="009435A2" w:rsidRPr="00364D5D" w:rsidRDefault="009435A2" w:rsidP="003B4EF5">
      <w:pPr>
        <w:spacing w:before="120"/>
        <w:ind w:left="709"/>
        <w:jc w:val="both"/>
        <w:rPr>
          <w:rFonts w:asciiTheme="minorHAnsi" w:hAnsiTheme="minorHAnsi"/>
          <w:sz w:val="22"/>
          <w:szCs w:val="22"/>
        </w:rPr>
      </w:pPr>
      <w:r w:rsidRPr="00364D5D">
        <w:rPr>
          <w:rFonts w:asciiTheme="minorHAnsi" w:hAnsiTheme="minorHAnsi"/>
          <w:sz w:val="22"/>
          <w:szCs w:val="22"/>
        </w:rPr>
        <w:t xml:space="preserve">DIČ: </w:t>
      </w:r>
      <w:r w:rsidR="003B4EF5" w:rsidRPr="00364D5D">
        <w:rPr>
          <w:rFonts w:asciiTheme="minorHAnsi" w:hAnsiTheme="minorHAnsi"/>
          <w:sz w:val="22"/>
          <w:szCs w:val="22"/>
        </w:rPr>
        <w:tab/>
      </w:r>
      <w:r w:rsidR="003B4EF5" w:rsidRPr="00364D5D">
        <w:rPr>
          <w:rFonts w:asciiTheme="minorHAnsi" w:hAnsiTheme="minorHAnsi"/>
          <w:sz w:val="22"/>
          <w:szCs w:val="22"/>
        </w:rPr>
        <w:tab/>
      </w:r>
      <w:r w:rsidR="003B4EF5" w:rsidRPr="00364D5D">
        <w:rPr>
          <w:rFonts w:asciiTheme="minorHAnsi" w:hAnsiTheme="minorHAnsi"/>
          <w:sz w:val="22"/>
          <w:szCs w:val="22"/>
        </w:rPr>
        <w:tab/>
      </w:r>
      <w:r w:rsidRPr="00364D5D">
        <w:rPr>
          <w:rFonts w:asciiTheme="minorHAnsi" w:hAnsiTheme="minorHAnsi"/>
          <w:sz w:val="22"/>
          <w:szCs w:val="22"/>
        </w:rPr>
        <w:t>CZ6046137</w:t>
      </w:r>
      <w:r w:rsidR="008F5888" w:rsidRPr="00364D5D">
        <w:rPr>
          <w:rFonts w:asciiTheme="minorHAnsi" w:hAnsiTheme="minorHAnsi"/>
          <w:sz w:val="22"/>
          <w:szCs w:val="22"/>
        </w:rPr>
        <w:t>3</w:t>
      </w:r>
    </w:p>
    <w:p w:rsidR="009435A2" w:rsidRPr="00364D5D" w:rsidRDefault="001B70EA" w:rsidP="003B4EF5">
      <w:pPr>
        <w:spacing w:before="120"/>
        <w:ind w:left="709"/>
        <w:jc w:val="both"/>
        <w:rPr>
          <w:rFonts w:asciiTheme="minorHAnsi" w:hAnsiTheme="minorHAnsi"/>
          <w:sz w:val="22"/>
          <w:szCs w:val="22"/>
        </w:rPr>
      </w:pPr>
      <w:r w:rsidRPr="00364D5D">
        <w:rPr>
          <w:rFonts w:asciiTheme="minorHAnsi" w:hAnsiTheme="minorHAnsi"/>
          <w:sz w:val="22"/>
          <w:szCs w:val="22"/>
        </w:rPr>
        <w:t>Z</w:t>
      </w:r>
      <w:r w:rsidR="009435A2" w:rsidRPr="00364D5D">
        <w:rPr>
          <w:rFonts w:asciiTheme="minorHAnsi" w:hAnsiTheme="minorHAnsi"/>
          <w:sz w:val="22"/>
          <w:szCs w:val="22"/>
        </w:rPr>
        <w:t>astoupen</w:t>
      </w:r>
      <w:r w:rsidRPr="00364D5D">
        <w:rPr>
          <w:rFonts w:asciiTheme="minorHAnsi" w:hAnsiTheme="minorHAnsi"/>
          <w:sz w:val="22"/>
          <w:szCs w:val="22"/>
        </w:rPr>
        <w:t>ý</w:t>
      </w:r>
      <w:r w:rsidR="002D5ADE" w:rsidRPr="00364D5D">
        <w:rPr>
          <w:rFonts w:asciiTheme="minorHAnsi" w:hAnsiTheme="minorHAnsi"/>
          <w:sz w:val="22"/>
          <w:szCs w:val="22"/>
        </w:rPr>
        <w:t>:</w:t>
      </w:r>
      <w:r w:rsidRPr="00364D5D">
        <w:rPr>
          <w:rFonts w:asciiTheme="minorHAnsi" w:hAnsiTheme="minorHAnsi"/>
          <w:sz w:val="22"/>
          <w:szCs w:val="22"/>
        </w:rPr>
        <w:tab/>
      </w:r>
      <w:r w:rsidRPr="00364D5D">
        <w:rPr>
          <w:rFonts w:asciiTheme="minorHAnsi" w:hAnsiTheme="minorHAnsi"/>
          <w:sz w:val="22"/>
          <w:szCs w:val="22"/>
        </w:rPr>
        <w:tab/>
      </w:r>
      <w:r w:rsidR="009435A2" w:rsidRPr="00364D5D">
        <w:rPr>
          <w:rFonts w:asciiTheme="minorHAnsi" w:hAnsiTheme="minorHAnsi"/>
          <w:sz w:val="22"/>
          <w:szCs w:val="22"/>
        </w:rPr>
        <w:t xml:space="preserve">prof. Ing. Karel </w:t>
      </w:r>
      <w:proofErr w:type="spellStart"/>
      <w:r w:rsidR="009435A2" w:rsidRPr="00364D5D">
        <w:rPr>
          <w:rFonts w:asciiTheme="minorHAnsi" w:hAnsiTheme="minorHAnsi"/>
          <w:sz w:val="22"/>
          <w:szCs w:val="22"/>
        </w:rPr>
        <w:t>Melzoch</w:t>
      </w:r>
      <w:proofErr w:type="spellEnd"/>
      <w:r w:rsidR="009435A2" w:rsidRPr="00364D5D">
        <w:rPr>
          <w:rFonts w:asciiTheme="minorHAnsi" w:hAnsiTheme="minorHAnsi"/>
          <w:sz w:val="22"/>
          <w:szCs w:val="22"/>
        </w:rPr>
        <w:t>, CSc., rektor</w:t>
      </w:r>
    </w:p>
    <w:p w:rsidR="002D5ADE" w:rsidRPr="00364D5D" w:rsidRDefault="001B70EA" w:rsidP="003B4EF5">
      <w:pPr>
        <w:spacing w:before="120"/>
        <w:ind w:left="709"/>
        <w:jc w:val="both"/>
        <w:rPr>
          <w:rFonts w:asciiTheme="minorHAnsi" w:hAnsiTheme="minorHAnsi"/>
          <w:sz w:val="22"/>
          <w:szCs w:val="22"/>
        </w:rPr>
      </w:pPr>
      <w:r w:rsidRPr="00364D5D">
        <w:rPr>
          <w:rFonts w:asciiTheme="minorHAnsi" w:hAnsiTheme="minorHAnsi"/>
          <w:sz w:val="22"/>
          <w:szCs w:val="22"/>
        </w:rPr>
        <w:t>B</w:t>
      </w:r>
      <w:r w:rsidR="00C230B0" w:rsidRPr="00364D5D">
        <w:rPr>
          <w:rFonts w:asciiTheme="minorHAnsi" w:hAnsiTheme="minorHAnsi"/>
          <w:sz w:val="22"/>
          <w:szCs w:val="22"/>
        </w:rPr>
        <w:t>ankovní spojení</w:t>
      </w:r>
      <w:r w:rsidR="002D5ADE" w:rsidRPr="00364D5D">
        <w:rPr>
          <w:rFonts w:asciiTheme="minorHAnsi" w:hAnsiTheme="minorHAnsi"/>
          <w:sz w:val="22"/>
          <w:szCs w:val="22"/>
        </w:rPr>
        <w:t>:</w:t>
      </w:r>
      <w:r w:rsidR="003B4EF5" w:rsidRPr="00364D5D">
        <w:rPr>
          <w:rFonts w:asciiTheme="minorHAnsi" w:hAnsiTheme="minorHAnsi"/>
          <w:sz w:val="22"/>
          <w:szCs w:val="22"/>
        </w:rPr>
        <w:tab/>
      </w:r>
      <w:r w:rsidR="002D5ADE" w:rsidRPr="00364D5D">
        <w:rPr>
          <w:rFonts w:asciiTheme="minorHAnsi" w:hAnsiTheme="minorHAnsi"/>
          <w:sz w:val="22"/>
          <w:szCs w:val="22"/>
        </w:rPr>
        <w:t xml:space="preserve">ČSOB, </w:t>
      </w:r>
      <w:r w:rsidRPr="00364D5D">
        <w:rPr>
          <w:rFonts w:asciiTheme="minorHAnsi" w:hAnsiTheme="minorHAnsi"/>
          <w:sz w:val="22"/>
          <w:szCs w:val="22"/>
        </w:rPr>
        <w:t xml:space="preserve">a.s., </w:t>
      </w:r>
      <w:r w:rsidR="002D5ADE" w:rsidRPr="00364D5D">
        <w:rPr>
          <w:rFonts w:asciiTheme="minorHAnsi" w:hAnsiTheme="minorHAnsi"/>
          <w:sz w:val="22"/>
          <w:szCs w:val="22"/>
        </w:rPr>
        <w:t xml:space="preserve">Radlická 333/150, Praha 5, </w:t>
      </w:r>
      <w:r w:rsidRPr="00364D5D">
        <w:rPr>
          <w:rFonts w:asciiTheme="minorHAnsi" w:hAnsiTheme="minorHAnsi"/>
          <w:sz w:val="22"/>
          <w:szCs w:val="22"/>
        </w:rPr>
        <w:t xml:space="preserve">PSČ </w:t>
      </w:r>
      <w:r w:rsidR="002D5ADE" w:rsidRPr="00364D5D">
        <w:rPr>
          <w:rFonts w:asciiTheme="minorHAnsi" w:hAnsiTheme="minorHAnsi"/>
          <w:sz w:val="22"/>
          <w:szCs w:val="22"/>
        </w:rPr>
        <w:t>150 57</w:t>
      </w:r>
      <w:r w:rsidR="00C230B0" w:rsidRPr="00364D5D">
        <w:rPr>
          <w:rFonts w:asciiTheme="minorHAnsi" w:hAnsiTheme="minorHAnsi"/>
          <w:sz w:val="22"/>
          <w:szCs w:val="22"/>
        </w:rPr>
        <w:t xml:space="preserve"> </w:t>
      </w:r>
    </w:p>
    <w:p w:rsidR="00C05C9B" w:rsidRPr="00364D5D" w:rsidRDefault="001B70EA" w:rsidP="003B4EF5">
      <w:pPr>
        <w:spacing w:before="120"/>
        <w:ind w:left="709"/>
        <w:jc w:val="both"/>
        <w:rPr>
          <w:rFonts w:asciiTheme="minorHAnsi" w:hAnsiTheme="minorHAnsi"/>
          <w:sz w:val="22"/>
          <w:szCs w:val="22"/>
        </w:rPr>
      </w:pPr>
      <w:r w:rsidRPr="00364D5D">
        <w:rPr>
          <w:rFonts w:asciiTheme="minorHAnsi" w:hAnsiTheme="minorHAnsi"/>
          <w:sz w:val="22"/>
          <w:szCs w:val="22"/>
        </w:rPr>
        <w:t>Č</w:t>
      </w:r>
      <w:r w:rsidR="00C230B0" w:rsidRPr="00364D5D">
        <w:rPr>
          <w:rFonts w:asciiTheme="minorHAnsi" w:hAnsiTheme="minorHAnsi"/>
          <w:sz w:val="22"/>
          <w:szCs w:val="22"/>
        </w:rPr>
        <w:t>íslo účtu</w:t>
      </w:r>
      <w:r w:rsidR="002D5ADE" w:rsidRPr="00364D5D">
        <w:rPr>
          <w:rFonts w:asciiTheme="minorHAnsi" w:hAnsiTheme="minorHAnsi"/>
          <w:sz w:val="22"/>
          <w:szCs w:val="22"/>
        </w:rPr>
        <w:t>:</w:t>
      </w:r>
      <w:r w:rsidR="00C230B0" w:rsidRPr="00364D5D">
        <w:rPr>
          <w:rFonts w:asciiTheme="minorHAnsi" w:hAnsiTheme="minorHAnsi"/>
          <w:sz w:val="22"/>
          <w:szCs w:val="22"/>
        </w:rPr>
        <w:t xml:space="preserve"> </w:t>
      </w:r>
      <w:r w:rsidR="003B4EF5" w:rsidRPr="00364D5D">
        <w:rPr>
          <w:rFonts w:asciiTheme="minorHAnsi" w:hAnsiTheme="minorHAnsi"/>
          <w:sz w:val="22"/>
          <w:szCs w:val="22"/>
        </w:rPr>
        <w:tab/>
      </w:r>
      <w:r w:rsidR="003B4EF5" w:rsidRPr="00364D5D">
        <w:rPr>
          <w:rFonts w:asciiTheme="minorHAnsi" w:hAnsiTheme="minorHAnsi"/>
          <w:sz w:val="22"/>
          <w:szCs w:val="22"/>
        </w:rPr>
        <w:tab/>
      </w:r>
      <w:r w:rsidR="002D5ADE" w:rsidRPr="00364D5D">
        <w:rPr>
          <w:rFonts w:asciiTheme="minorHAnsi" w:hAnsiTheme="minorHAnsi"/>
          <w:sz w:val="22"/>
          <w:szCs w:val="22"/>
        </w:rPr>
        <w:t>130197294/0300</w:t>
      </w:r>
    </w:p>
    <w:p w:rsidR="00C05C9B" w:rsidRPr="00364D5D" w:rsidRDefault="00C230B0" w:rsidP="003B4EF5">
      <w:pPr>
        <w:spacing w:before="120"/>
        <w:ind w:left="709"/>
        <w:jc w:val="both"/>
        <w:rPr>
          <w:rFonts w:asciiTheme="minorHAnsi" w:hAnsiTheme="minorHAnsi"/>
          <w:sz w:val="22"/>
          <w:szCs w:val="22"/>
        </w:rPr>
      </w:pPr>
      <w:r w:rsidRPr="00364D5D">
        <w:rPr>
          <w:rFonts w:asciiTheme="minorHAnsi" w:hAnsiTheme="minorHAnsi"/>
          <w:sz w:val="22"/>
          <w:szCs w:val="22"/>
        </w:rPr>
        <w:t xml:space="preserve">(dále jen </w:t>
      </w:r>
      <w:r w:rsidR="001B70EA" w:rsidRPr="00364D5D">
        <w:rPr>
          <w:rFonts w:asciiTheme="minorHAnsi" w:hAnsiTheme="minorHAnsi"/>
          <w:i/>
          <w:sz w:val="22"/>
          <w:szCs w:val="22"/>
        </w:rPr>
        <w:t>„</w:t>
      </w:r>
      <w:r w:rsidRPr="00364D5D">
        <w:rPr>
          <w:rFonts w:asciiTheme="minorHAnsi" w:hAnsiTheme="minorHAnsi"/>
          <w:b/>
          <w:i/>
          <w:sz w:val="22"/>
          <w:szCs w:val="22"/>
        </w:rPr>
        <w:t>Kupující</w:t>
      </w:r>
      <w:r w:rsidRPr="00364D5D">
        <w:rPr>
          <w:rFonts w:asciiTheme="minorHAnsi" w:hAnsiTheme="minorHAnsi"/>
          <w:i/>
          <w:sz w:val="22"/>
          <w:szCs w:val="22"/>
        </w:rPr>
        <w:t>“</w:t>
      </w:r>
      <w:r w:rsidRPr="00364D5D">
        <w:rPr>
          <w:rFonts w:asciiTheme="minorHAnsi" w:hAnsiTheme="minorHAnsi"/>
          <w:sz w:val="22"/>
          <w:szCs w:val="22"/>
        </w:rPr>
        <w:t>)</w:t>
      </w:r>
    </w:p>
    <w:p w:rsidR="00C05C9B" w:rsidRPr="00364D5D" w:rsidRDefault="00C05C9B" w:rsidP="00E3644C">
      <w:pPr>
        <w:spacing w:before="120"/>
        <w:ind w:left="426"/>
        <w:jc w:val="both"/>
        <w:rPr>
          <w:rFonts w:asciiTheme="minorHAnsi" w:hAnsiTheme="minorHAnsi"/>
          <w:sz w:val="22"/>
          <w:szCs w:val="22"/>
        </w:rPr>
      </w:pPr>
    </w:p>
    <w:p w:rsidR="00C05C9B" w:rsidRPr="00364D5D" w:rsidRDefault="00C230B0" w:rsidP="00E3644C">
      <w:pPr>
        <w:spacing w:before="120"/>
        <w:ind w:left="426"/>
        <w:jc w:val="both"/>
        <w:rPr>
          <w:rFonts w:asciiTheme="minorHAnsi" w:hAnsiTheme="minorHAnsi"/>
          <w:sz w:val="22"/>
          <w:szCs w:val="22"/>
        </w:rPr>
      </w:pPr>
      <w:r w:rsidRPr="00364D5D">
        <w:rPr>
          <w:rFonts w:asciiTheme="minorHAnsi" w:hAnsiTheme="minorHAnsi"/>
          <w:sz w:val="22"/>
          <w:szCs w:val="22"/>
        </w:rPr>
        <w:t>a</w:t>
      </w:r>
    </w:p>
    <w:p w:rsidR="00C05C9B" w:rsidRPr="00364D5D" w:rsidRDefault="00C05C9B" w:rsidP="00E3644C">
      <w:pPr>
        <w:spacing w:before="120"/>
        <w:ind w:left="426"/>
        <w:jc w:val="both"/>
        <w:rPr>
          <w:rFonts w:asciiTheme="minorHAnsi" w:hAnsiTheme="minorHAnsi"/>
          <w:sz w:val="22"/>
          <w:szCs w:val="22"/>
        </w:rPr>
      </w:pPr>
    </w:p>
    <w:p w:rsidR="00C05C9B" w:rsidRPr="00364D5D" w:rsidRDefault="00A26C9D" w:rsidP="003B4EF5">
      <w:pPr>
        <w:spacing w:before="120"/>
        <w:jc w:val="both"/>
        <w:rPr>
          <w:rFonts w:asciiTheme="minorHAnsi" w:eastAsia="Lucida Sans Unicode" w:hAnsiTheme="minorHAnsi"/>
          <w:b/>
          <w:kern w:val="2"/>
          <w:sz w:val="22"/>
          <w:szCs w:val="22"/>
        </w:rPr>
      </w:pPr>
      <w:r w:rsidRPr="00364D5D">
        <w:rPr>
          <w:rFonts w:asciiTheme="minorHAnsi" w:eastAsia="Lucida Sans Unicode" w:hAnsiTheme="minorHAnsi"/>
          <w:b/>
          <w:kern w:val="2"/>
          <w:sz w:val="22"/>
          <w:szCs w:val="22"/>
        </w:rPr>
        <w:t>2.</w:t>
      </w:r>
      <w:r w:rsidRPr="00364D5D">
        <w:rPr>
          <w:rFonts w:asciiTheme="minorHAnsi" w:eastAsia="Lucida Sans Unicode" w:hAnsiTheme="minorHAnsi"/>
          <w:b/>
          <w:kern w:val="2"/>
          <w:sz w:val="22"/>
          <w:szCs w:val="22"/>
        </w:rPr>
        <w:tab/>
      </w:r>
      <w:r w:rsidR="003B4EF5" w:rsidRPr="00364D5D">
        <w:rPr>
          <w:rFonts w:asciiTheme="minorHAnsi" w:eastAsia="Lucida Sans Unicode" w:hAnsiTheme="minorHAnsi"/>
          <w:b/>
          <w:kern w:val="2"/>
          <w:sz w:val="22"/>
          <w:szCs w:val="22"/>
        </w:rPr>
        <w:t>Prodávající:</w:t>
      </w:r>
      <w:r w:rsidR="00FF1DF5" w:rsidRPr="00364D5D">
        <w:rPr>
          <w:rFonts w:asciiTheme="minorHAnsi" w:eastAsia="Lucida Sans Unicode" w:hAnsiTheme="minorHAnsi"/>
          <w:b/>
          <w:kern w:val="2"/>
          <w:sz w:val="22"/>
          <w:szCs w:val="22"/>
        </w:rPr>
        <w:tab/>
      </w:r>
      <w:r w:rsidR="00FF1DF5" w:rsidRPr="00364D5D">
        <w:rPr>
          <w:rFonts w:asciiTheme="minorHAnsi" w:eastAsia="Lucida Sans Unicode" w:hAnsiTheme="minorHAnsi"/>
          <w:b/>
          <w:kern w:val="2"/>
          <w:sz w:val="22"/>
          <w:szCs w:val="22"/>
        </w:rPr>
        <w:tab/>
      </w:r>
      <w:r w:rsidR="00FF1DF5" w:rsidRPr="004F7444">
        <w:rPr>
          <w:rFonts w:asciiTheme="minorHAnsi" w:hAnsiTheme="minorHAnsi"/>
          <w:i/>
          <w:sz w:val="22"/>
          <w:szCs w:val="22"/>
          <w:highlight w:val="yellow"/>
        </w:rPr>
        <w:t xml:space="preserve">doplní </w:t>
      </w:r>
      <w:r w:rsidR="004F7444" w:rsidRPr="004F7444">
        <w:rPr>
          <w:rFonts w:asciiTheme="minorHAnsi" w:hAnsiTheme="minorHAnsi"/>
          <w:i/>
          <w:sz w:val="22"/>
          <w:szCs w:val="22"/>
          <w:highlight w:val="yellow"/>
        </w:rPr>
        <w:t>dodavatel</w:t>
      </w:r>
    </w:p>
    <w:p w:rsidR="004F7444" w:rsidRPr="004F7444" w:rsidRDefault="003B4EF5" w:rsidP="004F7444">
      <w:pPr>
        <w:spacing w:before="120"/>
        <w:ind w:left="709"/>
        <w:jc w:val="both"/>
        <w:rPr>
          <w:rFonts w:asciiTheme="minorHAnsi" w:hAnsiTheme="minorHAnsi"/>
          <w:b/>
          <w:i/>
          <w:sz w:val="22"/>
          <w:szCs w:val="22"/>
          <w:highlight w:val="yellow"/>
        </w:rPr>
      </w:pPr>
      <w:r w:rsidRPr="00364D5D">
        <w:rPr>
          <w:rFonts w:asciiTheme="minorHAnsi" w:hAnsiTheme="minorHAnsi"/>
          <w:sz w:val="22"/>
          <w:szCs w:val="22"/>
        </w:rPr>
        <w:t>S</w:t>
      </w:r>
      <w:r w:rsidR="00C230B0" w:rsidRPr="00364D5D">
        <w:rPr>
          <w:rFonts w:asciiTheme="minorHAnsi" w:hAnsiTheme="minorHAnsi"/>
          <w:sz w:val="22"/>
          <w:szCs w:val="22"/>
        </w:rPr>
        <w:t>ídl</w:t>
      </w:r>
      <w:r w:rsidRPr="00364D5D">
        <w:rPr>
          <w:rFonts w:asciiTheme="minorHAnsi" w:hAnsiTheme="minorHAnsi"/>
          <w:sz w:val="22"/>
          <w:szCs w:val="22"/>
        </w:rPr>
        <w:t>o</w:t>
      </w:r>
      <w:r w:rsidR="002D5ADE" w:rsidRPr="00364D5D">
        <w:rPr>
          <w:rFonts w:asciiTheme="minorHAnsi" w:hAnsiTheme="minorHAnsi"/>
          <w:sz w:val="22"/>
          <w:szCs w:val="22"/>
        </w:rPr>
        <w:t>:</w:t>
      </w:r>
      <w:r w:rsidR="00C230B0" w:rsidRPr="00364D5D">
        <w:rPr>
          <w:rFonts w:asciiTheme="minorHAnsi" w:hAnsiTheme="minorHAnsi"/>
          <w:sz w:val="22"/>
          <w:szCs w:val="22"/>
        </w:rPr>
        <w:t xml:space="preserve"> </w:t>
      </w:r>
      <w:r w:rsidRPr="00364D5D">
        <w:rPr>
          <w:rFonts w:asciiTheme="minorHAnsi" w:hAnsiTheme="minorHAnsi"/>
          <w:sz w:val="22"/>
          <w:szCs w:val="22"/>
        </w:rPr>
        <w:tab/>
      </w:r>
      <w:r w:rsidRPr="00364D5D">
        <w:rPr>
          <w:rFonts w:asciiTheme="minorHAnsi" w:hAnsiTheme="minorHAnsi"/>
          <w:sz w:val="22"/>
          <w:szCs w:val="22"/>
        </w:rPr>
        <w:tab/>
      </w:r>
      <w:r w:rsidRPr="00364D5D">
        <w:rPr>
          <w:rFonts w:asciiTheme="minorHAnsi" w:hAnsiTheme="minorHAnsi"/>
          <w:sz w:val="22"/>
          <w:szCs w:val="22"/>
        </w:rPr>
        <w:tab/>
      </w:r>
      <w:r w:rsidR="004F7444" w:rsidRPr="004F7444">
        <w:rPr>
          <w:rFonts w:asciiTheme="minorHAnsi" w:hAnsiTheme="minorHAnsi"/>
          <w:i/>
          <w:sz w:val="22"/>
          <w:szCs w:val="22"/>
          <w:highlight w:val="yellow"/>
        </w:rPr>
        <w:t>doplní dodavatel</w:t>
      </w:r>
    </w:p>
    <w:p w:rsidR="004F7444" w:rsidRPr="004F7444" w:rsidRDefault="002D5ADE" w:rsidP="004F7444">
      <w:pPr>
        <w:spacing w:before="120"/>
        <w:ind w:left="709"/>
        <w:jc w:val="both"/>
        <w:rPr>
          <w:rFonts w:asciiTheme="minorHAnsi" w:hAnsiTheme="minorHAnsi"/>
          <w:b/>
          <w:i/>
          <w:sz w:val="22"/>
          <w:szCs w:val="22"/>
          <w:highlight w:val="yellow"/>
        </w:rPr>
      </w:pPr>
      <w:r w:rsidRPr="00364D5D">
        <w:rPr>
          <w:rFonts w:asciiTheme="minorHAnsi" w:hAnsiTheme="minorHAnsi"/>
          <w:sz w:val="22"/>
          <w:szCs w:val="22"/>
        </w:rPr>
        <w:t xml:space="preserve">IČO: </w:t>
      </w:r>
      <w:r w:rsidR="003B4EF5" w:rsidRPr="00364D5D">
        <w:rPr>
          <w:rFonts w:asciiTheme="minorHAnsi" w:hAnsiTheme="minorHAnsi"/>
          <w:sz w:val="22"/>
          <w:szCs w:val="22"/>
        </w:rPr>
        <w:tab/>
      </w:r>
      <w:r w:rsidR="003B4EF5" w:rsidRPr="00364D5D">
        <w:rPr>
          <w:rFonts w:asciiTheme="minorHAnsi" w:hAnsiTheme="minorHAnsi"/>
          <w:sz w:val="22"/>
          <w:szCs w:val="22"/>
        </w:rPr>
        <w:tab/>
      </w:r>
      <w:r w:rsidR="003B4EF5" w:rsidRPr="00364D5D">
        <w:rPr>
          <w:rFonts w:asciiTheme="minorHAnsi" w:hAnsiTheme="minorHAnsi"/>
          <w:sz w:val="22"/>
          <w:szCs w:val="22"/>
        </w:rPr>
        <w:tab/>
      </w:r>
      <w:r w:rsidR="004F7444" w:rsidRPr="004F7444">
        <w:rPr>
          <w:rFonts w:asciiTheme="minorHAnsi" w:hAnsiTheme="minorHAnsi"/>
          <w:i/>
          <w:sz w:val="22"/>
          <w:szCs w:val="22"/>
          <w:highlight w:val="yellow"/>
        </w:rPr>
        <w:t>doplní dodavatel</w:t>
      </w:r>
    </w:p>
    <w:p w:rsidR="004F7444" w:rsidRPr="004F7444" w:rsidRDefault="002D5ADE" w:rsidP="004F7444">
      <w:pPr>
        <w:spacing w:before="120"/>
        <w:ind w:left="709"/>
        <w:jc w:val="both"/>
        <w:rPr>
          <w:rFonts w:asciiTheme="minorHAnsi" w:hAnsiTheme="minorHAnsi"/>
          <w:b/>
          <w:i/>
          <w:sz w:val="22"/>
          <w:szCs w:val="22"/>
          <w:highlight w:val="yellow"/>
        </w:rPr>
      </w:pPr>
      <w:r w:rsidRPr="00364D5D">
        <w:rPr>
          <w:rFonts w:asciiTheme="minorHAnsi" w:hAnsiTheme="minorHAnsi"/>
          <w:sz w:val="22"/>
          <w:szCs w:val="22"/>
        </w:rPr>
        <w:t xml:space="preserve">DIČ: </w:t>
      </w:r>
      <w:r w:rsidR="003B4EF5" w:rsidRPr="00364D5D">
        <w:rPr>
          <w:rFonts w:asciiTheme="minorHAnsi" w:hAnsiTheme="minorHAnsi"/>
          <w:sz w:val="22"/>
          <w:szCs w:val="22"/>
        </w:rPr>
        <w:tab/>
      </w:r>
      <w:r w:rsidR="003B4EF5" w:rsidRPr="00364D5D">
        <w:rPr>
          <w:rFonts w:asciiTheme="minorHAnsi" w:hAnsiTheme="minorHAnsi"/>
          <w:sz w:val="22"/>
          <w:szCs w:val="22"/>
        </w:rPr>
        <w:tab/>
      </w:r>
      <w:r w:rsidR="003B4EF5" w:rsidRPr="00364D5D">
        <w:rPr>
          <w:rFonts w:asciiTheme="minorHAnsi" w:hAnsiTheme="minorHAnsi"/>
          <w:sz w:val="22"/>
          <w:szCs w:val="22"/>
        </w:rPr>
        <w:tab/>
      </w:r>
      <w:r w:rsidR="004F7444" w:rsidRPr="004F7444">
        <w:rPr>
          <w:rFonts w:asciiTheme="minorHAnsi" w:hAnsiTheme="minorHAnsi"/>
          <w:i/>
          <w:sz w:val="22"/>
          <w:szCs w:val="22"/>
          <w:highlight w:val="yellow"/>
        </w:rPr>
        <w:t>doplní dodavatel</w:t>
      </w:r>
    </w:p>
    <w:p w:rsidR="00C05C9B" w:rsidRPr="00364D5D" w:rsidRDefault="003B4EF5" w:rsidP="003B4EF5">
      <w:pPr>
        <w:spacing w:before="120"/>
        <w:ind w:left="709"/>
        <w:jc w:val="both"/>
        <w:rPr>
          <w:rFonts w:asciiTheme="minorHAnsi" w:hAnsiTheme="minorHAnsi"/>
          <w:sz w:val="22"/>
          <w:szCs w:val="22"/>
        </w:rPr>
      </w:pPr>
      <w:r w:rsidRPr="00364D5D">
        <w:rPr>
          <w:rFonts w:asciiTheme="minorHAnsi" w:hAnsiTheme="minorHAnsi"/>
          <w:sz w:val="22"/>
          <w:szCs w:val="22"/>
        </w:rPr>
        <w:t xml:space="preserve">společnost </w:t>
      </w:r>
      <w:r w:rsidR="00C230B0" w:rsidRPr="00364D5D">
        <w:rPr>
          <w:rFonts w:asciiTheme="minorHAnsi" w:hAnsiTheme="minorHAnsi"/>
          <w:sz w:val="22"/>
          <w:szCs w:val="22"/>
        </w:rPr>
        <w:t xml:space="preserve">zapsaná v obchodním rejstříku vedeném </w:t>
      </w:r>
      <w:r w:rsidRPr="00364D5D">
        <w:rPr>
          <w:rFonts w:asciiTheme="minorHAnsi" w:hAnsiTheme="minorHAnsi"/>
          <w:snapToGrid w:val="0"/>
          <w:sz w:val="22"/>
          <w:szCs w:val="22"/>
          <w:highlight w:val="yellow"/>
        </w:rPr>
        <w:t>[</w:t>
      </w:r>
      <w:r w:rsidRPr="00364D5D">
        <w:rPr>
          <w:sz w:val="22"/>
          <w:szCs w:val="22"/>
          <w:highlight w:val="yellow"/>
        </w:rPr>
        <w:t>●</w:t>
      </w:r>
      <w:r w:rsidRPr="00364D5D">
        <w:rPr>
          <w:rFonts w:asciiTheme="minorHAnsi" w:hAnsiTheme="minorHAnsi"/>
          <w:snapToGrid w:val="0"/>
          <w:sz w:val="22"/>
          <w:szCs w:val="22"/>
          <w:highlight w:val="yellow"/>
        </w:rPr>
        <w:t>]</w:t>
      </w:r>
      <w:r w:rsidR="00C230B0" w:rsidRPr="00364D5D">
        <w:rPr>
          <w:rFonts w:asciiTheme="minorHAnsi" w:hAnsiTheme="minorHAnsi"/>
          <w:sz w:val="22"/>
          <w:szCs w:val="22"/>
        </w:rPr>
        <w:t xml:space="preserve">, oddíl </w:t>
      </w:r>
      <w:r w:rsidRPr="00364D5D">
        <w:rPr>
          <w:rFonts w:asciiTheme="minorHAnsi" w:hAnsiTheme="minorHAnsi"/>
          <w:snapToGrid w:val="0"/>
          <w:sz w:val="22"/>
          <w:szCs w:val="22"/>
          <w:highlight w:val="yellow"/>
        </w:rPr>
        <w:t>[</w:t>
      </w:r>
      <w:r w:rsidRPr="00364D5D">
        <w:rPr>
          <w:sz w:val="22"/>
          <w:szCs w:val="22"/>
          <w:highlight w:val="yellow"/>
        </w:rPr>
        <w:t>●</w:t>
      </w:r>
      <w:r w:rsidRPr="00364D5D">
        <w:rPr>
          <w:rFonts w:asciiTheme="minorHAnsi" w:hAnsiTheme="minorHAnsi"/>
          <w:snapToGrid w:val="0"/>
          <w:sz w:val="22"/>
          <w:szCs w:val="22"/>
          <w:highlight w:val="yellow"/>
        </w:rPr>
        <w:t>]</w:t>
      </w:r>
      <w:r w:rsidR="00C230B0" w:rsidRPr="00364D5D">
        <w:rPr>
          <w:rFonts w:asciiTheme="minorHAnsi" w:hAnsiTheme="minorHAnsi"/>
          <w:sz w:val="22"/>
          <w:szCs w:val="22"/>
        </w:rPr>
        <w:t xml:space="preserve">, vložka </w:t>
      </w:r>
      <w:r w:rsidRPr="00364D5D">
        <w:rPr>
          <w:rFonts w:asciiTheme="minorHAnsi" w:hAnsiTheme="minorHAnsi"/>
          <w:snapToGrid w:val="0"/>
          <w:sz w:val="22"/>
          <w:szCs w:val="22"/>
          <w:highlight w:val="yellow"/>
        </w:rPr>
        <w:t>[</w:t>
      </w:r>
      <w:r w:rsidRPr="00364D5D">
        <w:rPr>
          <w:sz w:val="22"/>
          <w:szCs w:val="22"/>
          <w:highlight w:val="yellow"/>
        </w:rPr>
        <w:t>●</w:t>
      </w:r>
      <w:r w:rsidRPr="00364D5D">
        <w:rPr>
          <w:rFonts w:asciiTheme="minorHAnsi" w:hAnsiTheme="minorHAnsi"/>
          <w:snapToGrid w:val="0"/>
          <w:sz w:val="22"/>
          <w:szCs w:val="22"/>
          <w:highlight w:val="yellow"/>
        </w:rPr>
        <w:t>]</w:t>
      </w:r>
      <w:r w:rsidR="00C230B0" w:rsidRPr="00364D5D">
        <w:rPr>
          <w:rFonts w:asciiTheme="minorHAnsi" w:hAnsiTheme="minorHAnsi"/>
          <w:sz w:val="22"/>
          <w:szCs w:val="22"/>
        </w:rPr>
        <w:t xml:space="preserve">, </w:t>
      </w:r>
    </w:p>
    <w:p w:rsidR="00C05C9B" w:rsidRPr="00364D5D" w:rsidRDefault="002D5ADE" w:rsidP="003B4EF5">
      <w:pPr>
        <w:spacing w:before="120"/>
        <w:ind w:left="709" w:hanging="425"/>
        <w:jc w:val="both"/>
        <w:rPr>
          <w:rFonts w:asciiTheme="minorHAnsi" w:hAnsiTheme="minorHAnsi"/>
          <w:sz w:val="22"/>
          <w:szCs w:val="22"/>
        </w:rPr>
      </w:pPr>
      <w:r w:rsidRPr="00364D5D">
        <w:rPr>
          <w:rFonts w:asciiTheme="minorHAnsi" w:hAnsiTheme="minorHAnsi"/>
          <w:sz w:val="22"/>
          <w:szCs w:val="22"/>
        </w:rPr>
        <w:t xml:space="preserve">        </w:t>
      </w:r>
      <w:r w:rsidR="00370CDA" w:rsidRPr="00364D5D">
        <w:rPr>
          <w:rFonts w:asciiTheme="minorHAnsi" w:hAnsiTheme="minorHAnsi"/>
          <w:sz w:val="22"/>
          <w:szCs w:val="22"/>
        </w:rPr>
        <w:t xml:space="preserve"> </w:t>
      </w:r>
      <w:r w:rsidR="003B4EF5" w:rsidRPr="00364D5D">
        <w:rPr>
          <w:rFonts w:asciiTheme="minorHAnsi" w:hAnsiTheme="minorHAnsi"/>
          <w:sz w:val="22"/>
          <w:szCs w:val="22"/>
        </w:rPr>
        <w:t>Z</w:t>
      </w:r>
      <w:r w:rsidRPr="00364D5D">
        <w:rPr>
          <w:rFonts w:asciiTheme="minorHAnsi" w:hAnsiTheme="minorHAnsi"/>
          <w:sz w:val="22"/>
          <w:szCs w:val="22"/>
        </w:rPr>
        <w:t>astoupená:</w:t>
      </w:r>
      <w:r w:rsidR="00C230B0" w:rsidRPr="00364D5D">
        <w:rPr>
          <w:rFonts w:asciiTheme="minorHAnsi" w:hAnsiTheme="minorHAnsi"/>
          <w:sz w:val="22"/>
          <w:szCs w:val="22"/>
        </w:rPr>
        <w:t xml:space="preserve"> </w:t>
      </w:r>
      <w:r w:rsidR="003B4EF5" w:rsidRPr="00364D5D">
        <w:rPr>
          <w:rFonts w:asciiTheme="minorHAnsi" w:hAnsiTheme="minorHAnsi"/>
          <w:sz w:val="22"/>
          <w:szCs w:val="22"/>
        </w:rPr>
        <w:tab/>
      </w:r>
      <w:r w:rsidR="003B4EF5" w:rsidRPr="00364D5D">
        <w:rPr>
          <w:rFonts w:asciiTheme="minorHAnsi" w:hAnsiTheme="minorHAnsi"/>
          <w:sz w:val="22"/>
          <w:szCs w:val="22"/>
        </w:rPr>
        <w:tab/>
      </w:r>
      <w:r w:rsidR="003B4EF5" w:rsidRPr="004F7444">
        <w:rPr>
          <w:rFonts w:asciiTheme="minorHAnsi" w:hAnsiTheme="minorHAnsi"/>
          <w:i/>
          <w:sz w:val="22"/>
          <w:szCs w:val="22"/>
          <w:highlight w:val="yellow"/>
        </w:rPr>
        <w:t xml:space="preserve">doplní </w:t>
      </w:r>
      <w:r w:rsidR="004F7444" w:rsidRPr="004F7444">
        <w:rPr>
          <w:rFonts w:asciiTheme="minorHAnsi" w:hAnsiTheme="minorHAnsi"/>
          <w:i/>
          <w:sz w:val="22"/>
          <w:szCs w:val="22"/>
          <w:highlight w:val="yellow"/>
        </w:rPr>
        <w:t>dodavatel</w:t>
      </w:r>
      <w:r w:rsidR="00C230B0" w:rsidRPr="00364D5D">
        <w:rPr>
          <w:rFonts w:asciiTheme="minorHAnsi" w:hAnsiTheme="minorHAnsi"/>
          <w:sz w:val="22"/>
          <w:szCs w:val="22"/>
        </w:rPr>
        <w:t>, jednatel</w:t>
      </w:r>
      <w:r w:rsidR="003B4EF5" w:rsidRPr="00364D5D">
        <w:rPr>
          <w:rFonts w:asciiTheme="minorHAnsi" w:hAnsiTheme="minorHAnsi"/>
          <w:sz w:val="22"/>
          <w:szCs w:val="22"/>
        </w:rPr>
        <w:t>em</w:t>
      </w:r>
    </w:p>
    <w:p w:rsidR="002D5ADE" w:rsidRPr="00364D5D" w:rsidRDefault="003B4EF5" w:rsidP="003B4EF5">
      <w:pPr>
        <w:spacing w:before="120"/>
        <w:ind w:left="709"/>
        <w:jc w:val="both"/>
        <w:rPr>
          <w:rFonts w:asciiTheme="minorHAnsi" w:hAnsiTheme="minorHAnsi"/>
          <w:sz w:val="22"/>
          <w:szCs w:val="22"/>
        </w:rPr>
      </w:pPr>
      <w:r w:rsidRPr="00364D5D">
        <w:rPr>
          <w:rFonts w:asciiTheme="minorHAnsi" w:hAnsiTheme="minorHAnsi"/>
          <w:sz w:val="22"/>
          <w:szCs w:val="22"/>
        </w:rPr>
        <w:t>B</w:t>
      </w:r>
      <w:r w:rsidR="00C230B0" w:rsidRPr="00364D5D">
        <w:rPr>
          <w:rFonts w:asciiTheme="minorHAnsi" w:hAnsiTheme="minorHAnsi"/>
          <w:sz w:val="22"/>
          <w:szCs w:val="22"/>
        </w:rPr>
        <w:t>ankovní spojení</w:t>
      </w:r>
      <w:r w:rsidR="002D5ADE" w:rsidRPr="00364D5D">
        <w:rPr>
          <w:rFonts w:asciiTheme="minorHAnsi" w:hAnsiTheme="minorHAnsi"/>
          <w:sz w:val="22"/>
          <w:szCs w:val="22"/>
        </w:rPr>
        <w:t>:</w:t>
      </w:r>
      <w:r w:rsidR="00C230B0" w:rsidRPr="00364D5D">
        <w:rPr>
          <w:rFonts w:asciiTheme="minorHAnsi" w:hAnsiTheme="minorHAnsi"/>
          <w:sz w:val="22"/>
          <w:szCs w:val="22"/>
        </w:rPr>
        <w:t xml:space="preserve"> </w:t>
      </w:r>
      <w:r w:rsidRPr="00364D5D">
        <w:rPr>
          <w:rFonts w:asciiTheme="minorHAnsi" w:hAnsiTheme="minorHAnsi"/>
          <w:sz w:val="22"/>
          <w:szCs w:val="22"/>
        </w:rPr>
        <w:tab/>
      </w:r>
      <w:r w:rsidRPr="004F7444">
        <w:rPr>
          <w:rFonts w:asciiTheme="minorHAnsi" w:hAnsiTheme="minorHAnsi"/>
          <w:i/>
          <w:sz w:val="22"/>
          <w:szCs w:val="22"/>
          <w:highlight w:val="yellow"/>
        </w:rPr>
        <w:t xml:space="preserve">doplní </w:t>
      </w:r>
      <w:r w:rsidR="004F7444" w:rsidRPr="004F7444">
        <w:rPr>
          <w:rFonts w:asciiTheme="minorHAnsi" w:hAnsiTheme="minorHAnsi"/>
          <w:i/>
          <w:sz w:val="22"/>
          <w:szCs w:val="22"/>
          <w:highlight w:val="yellow"/>
        </w:rPr>
        <w:t>dodavatel</w:t>
      </w:r>
    </w:p>
    <w:p w:rsidR="00C05C9B" w:rsidRPr="00364D5D" w:rsidRDefault="003B4EF5" w:rsidP="003B4EF5">
      <w:pPr>
        <w:spacing w:before="120"/>
        <w:ind w:left="709"/>
        <w:jc w:val="both"/>
        <w:rPr>
          <w:rFonts w:asciiTheme="minorHAnsi" w:hAnsiTheme="minorHAnsi"/>
          <w:sz w:val="22"/>
          <w:szCs w:val="22"/>
        </w:rPr>
      </w:pPr>
      <w:r w:rsidRPr="00364D5D">
        <w:rPr>
          <w:rFonts w:asciiTheme="minorHAnsi" w:hAnsiTheme="minorHAnsi"/>
          <w:sz w:val="22"/>
          <w:szCs w:val="22"/>
        </w:rPr>
        <w:t>Č</w:t>
      </w:r>
      <w:r w:rsidR="00C230B0" w:rsidRPr="00364D5D">
        <w:rPr>
          <w:rFonts w:asciiTheme="minorHAnsi" w:hAnsiTheme="minorHAnsi"/>
          <w:sz w:val="22"/>
          <w:szCs w:val="22"/>
        </w:rPr>
        <w:t>íslo účtu</w:t>
      </w:r>
      <w:r w:rsidR="002D5ADE" w:rsidRPr="00364D5D">
        <w:rPr>
          <w:rFonts w:asciiTheme="minorHAnsi" w:hAnsiTheme="minorHAnsi"/>
          <w:sz w:val="22"/>
          <w:szCs w:val="22"/>
        </w:rPr>
        <w:t xml:space="preserve"> vedeného u správce daně:</w:t>
      </w:r>
      <w:r w:rsidR="00C230B0" w:rsidRPr="00364D5D">
        <w:rPr>
          <w:rFonts w:asciiTheme="minorHAnsi" w:hAnsiTheme="minorHAnsi"/>
          <w:sz w:val="22"/>
          <w:szCs w:val="22"/>
        </w:rPr>
        <w:t xml:space="preserve"> </w:t>
      </w:r>
      <w:r w:rsidRPr="004F7444">
        <w:rPr>
          <w:rFonts w:asciiTheme="minorHAnsi" w:hAnsiTheme="minorHAnsi"/>
          <w:i/>
          <w:sz w:val="22"/>
          <w:szCs w:val="22"/>
          <w:highlight w:val="yellow"/>
        </w:rPr>
        <w:t xml:space="preserve">doplní </w:t>
      </w:r>
      <w:r w:rsidR="004F7444" w:rsidRPr="004F7444">
        <w:rPr>
          <w:rFonts w:asciiTheme="minorHAnsi" w:hAnsiTheme="minorHAnsi"/>
          <w:i/>
          <w:sz w:val="22"/>
          <w:szCs w:val="22"/>
          <w:highlight w:val="yellow"/>
        </w:rPr>
        <w:t>dodavatel</w:t>
      </w:r>
    </w:p>
    <w:p w:rsidR="00C230B0" w:rsidRPr="00364D5D" w:rsidRDefault="00C230B0" w:rsidP="00C230B0">
      <w:pPr>
        <w:ind w:left="426"/>
        <w:jc w:val="both"/>
        <w:rPr>
          <w:rFonts w:asciiTheme="minorHAnsi" w:hAnsiTheme="minorHAnsi"/>
          <w:sz w:val="22"/>
          <w:szCs w:val="22"/>
        </w:rPr>
      </w:pPr>
    </w:p>
    <w:p w:rsidR="00C230B0" w:rsidRPr="00364D5D" w:rsidRDefault="00C230B0" w:rsidP="00C230B0">
      <w:pPr>
        <w:ind w:left="426"/>
        <w:jc w:val="both"/>
        <w:rPr>
          <w:rFonts w:asciiTheme="minorHAnsi" w:hAnsiTheme="minorHAnsi"/>
          <w:sz w:val="22"/>
          <w:szCs w:val="22"/>
        </w:rPr>
      </w:pPr>
      <w:r w:rsidRPr="00364D5D">
        <w:rPr>
          <w:rFonts w:asciiTheme="minorHAnsi" w:hAnsiTheme="minorHAnsi"/>
          <w:sz w:val="22"/>
          <w:szCs w:val="22"/>
        </w:rPr>
        <w:t xml:space="preserve">(dále jen </w:t>
      </w:r>
      <w:r w:rsidR="007E11FE" w:rsidRPr="00364D5D">
        <w:rPr>
          <w:rFonts w:asciiTheme="minorHAnsi" w:hAnsiTheme="minorHAnsi"/>
          <w:i/>
          <w:sz w:val="22"/>
          <w:szCs w:val="22"/>
        </w:rPr>
        <w:t>„</w:t>
      </w:r>
      <w:r w:rsidRPr="00364D5D">
        <w:rPr>
          <w:rFonts w:asciiTheme="minorHAnsi" w:hAnsiTheme="minorHAnsi"/>
          <w:b/>
          <w:i/>
          <w:sz w:val="22"/>
          <w:szCs w:val="22"/>
        </w:rPr>
        <w:t>Prodávající</w:t>
      </w:r>
      <w:r w:rsidRPr="00364D5D">
        <w:rPr>
          <w:rFonts w:asciiTheme="minorHAnsi" w:hAnsiTheme="minorHAnsi"/>
          <w:i/>
          <w:sz w:val="22"/>
          <w:szCs w:val="22"/>
        </w:rPr>
        <w:t>"</w:t>
      </w:r>
      <w:r w:rsidRPr="00364D5D">
        <w:rPr>
          <w:rFonts w:asciiTheme="minorHAnsi" w:hAnsiTheme="minorHAnsi"/>
          <w:sz w:val="22"/>
          <w:szCs w:val="22"/>
        </w:rPr>
        <w:t>)</w:t>
      </w:r>
    </w:p>
    <w:p w:rsidR="00C230B0" w:rsidRPr="00364D5D" w:rsidRDefault="00C230B0" w:rsidP="00C230B0">
      <w:pPr>
        <w:ind w:left="426"/>
        <w:jc w:val="both"/>
        <w:rPr>
          <w:rFonts w:asciiTheme="minorHAnsi" w:hAnsiTheme="minorHAnsi"/>
          <w:sz w:val="22"/>
          <w:szCs w:val="22"/>
        </w:rPr>
      </w:pPr>
    </w:p>
    <w:p w:rsidR="00C230B0" w:rsidRPr="00364D5D" w:rsidRDefault="00C230B0" w:rsidP="00C230B0">
      <w:pPr>
        <w:ind w:left="426"/>
        <w:jc w:val="both"/>
        <w:rPr>
          <w:rFonts w:asciiTheme="minorHAnsi" w:hAnsiTheme="minorHAnsi"/>
          <w:sz w:val="22"/>
          <w:szCs w:val="22"/>
        </w:rPr>
      </w:pPr>
      <w:r w:rsidRPr="00364D5D">
        <w:rPr>
          <w:rFonts w:asciiTheme="minorHAnsi" w:hAnsiTheme="minorHAnsi"/>
          <w:sz w:val="22"/>
          <w:szCs w:val="22"/>
        </w:rPr>
        <w:t xml:space="preserve">(Kupující a Prodávající společně dále označováni </w:t>
      </w:r>
      <w:r w:rsidR="002D5ADE" w:rsidRPr="00364D5D">
        <w:rPr>
          <w:rFonts w:asciiTheme="minorHAnsi" w:hAnsiTheme="minorHAnsi"/>
          <w:sz w:val="22"/>
          <w:szCs w:val="22"/>
        </w:rPr>
        <w:t>také</w:t>
      </w:r>
      <w:r w:rsidRPr="00364D5D">
        <w:rPr>
          <w:rFonts w:asciiTheme="minorHAnsi" w:hAnsiTheme="minorHAnsi"/>
          <w:sz w:val="22"/>
          <w:szCs w:val="22"/>
        </w:rPr>
        <w:t xml:space="preserve"> jako </w:t>
      </w:r>
      <w:r w:rsidR="007E11FE" w:rsidRPr="00364D5D">
        <w:rPr>
          <w:rFonts w:asciiTheme="minorHAnsi" w:hAnsiTheme="minorHAnsi"/>
          <w:sz w:val="22"/>
          <w:szCs w:val="22"/>
        </w:rPr>
        <w:t>„</w:t>
      </w:r>
      <w:r w:rsidRPr="00364D5D">
        <w:rPr>
          <w:rFonts w:asciiTheme="minorHAnsi" w:hAnsiTheme="minorHAnsi"/>
          <w:b/>
          <w:i/>
          <w:sz w:val="22"/>
          <w:szCs w:val="22"/>
        </w:rPr>
        <w:t>Smluvní strany</w:t>
      </w:r>
      <w:r w:rsidRPr="00364D5D">
        <w:rPr>
          <w:rFonts w:asciiTheme="minorHAnsi" w:hAnsiTheme="minorHAnsi"/>
          <w:i/>
          <w:sz w:val="22"/>
          <w:szCs w:val="22"/>
        </w:rPr>
        <w:t>"</w:t>
      </w:r>
      <w:r w:rsidRPr="00364D5D">
        <w:rPr>
          <w:rFonts w:asciiTheme="minorHAnsi" w:hAnsiTheme="minorHAnsi"/>
          <w:sz w:val="22"/>
          <w:szCs w:val="22"/>
        </w:rPr>
        <w:t xml:space="preserve"> nebo každý z nich samostatně jako </w:t>
      </w:r>
      <w:r w:rsidR="007E11FE" w:rsidRPr="00364D5D">
        <w:rPr>
          <w:rFonts w:asciiTheme="minorHAnsi" w:hAnsiTheme="minorHAnsi"/>
          <w:sz w:val="22"/>
          <w:szCs w:val="22"/>
        </w:rPr>
        <w:t>„</w:t>
      </w:r>
      <w:r w:rsidRPr="00364D5D">
        <w:rPr>
          <w:rFonts w:asciiTheme="minorHAnsi" w:hAnsiTheme="minorHAnsi"/>
          <w:b/>
          <w:i/>
          <w:sz w:val="22"/>
          <w:szCs w:val="22"/>
        </w:rPr>
        <w:t>Smluvní strana</w:t>
      </w:r>
      <w:r w:rsidRPr="00364D5D">
        <w:rPr>
          <w:rFonts w:asciiTheme="minorHAnsi" w:hAnsiTheme="minorHAnsi"/>
          <w:i/>
          <w:sz w:val="22"/>
          <w:szCs w:val="22"/>
        </w:rPr>
        <w:t>"</w:t>
      </w:r>
      <w:r w:rsidRPr="00364D5D">
        <w:rPr>
          <w:rFonts w:asciiTheme="minorHAnsi" w:hAnsiTheme="minorHAnsi"/>
          <w:sz w:val="22"/>
          <w:szCs w:val="22"/>
        </w:rPr>
        <w:t>)</w:t>
      </w:r>
    </w:p>
    <w:p w:rsidR="00C230B0" w:rsidRPr="00364D5D" w:rsidRDefault="00C230B0" w:rsidP="00C230B0">
      <w:pPr>
        <w:ind w:left="426"/>
        <w:jc w:val="both"/>
        <w:rPr>
          <w:rFonts w:asciiTheme="minorHAnsi" w:hAnsiTheme="minorHAnsi"/>
          <w:sz w:val="22"/>
          <w:szCs w:val="22"/>
        </w:rPr>
      </w:pPr>
    </w:p>
    <w:p w:rsidR="00C230B0" w:rsidRPr="00364D5D" w:rsidRDefault="00C230B0" w:rsidP="00C230B0">
      <w:pPr>
        <w:ind w:left="426"/>
        <w:jc w:val="both"/>
        <w:rPr>
          <w:rFonts w:asciiTheme="minorHAnsi" w:hAnsiTheme="minorHAnsi"/>
          <w:sz w:val="22"/>
          <w:szCs w:val="22"/>
        </w:rPr>
      </w:pPr>
    </w:p>
    <w:p w:rsidR="00C230B0" w:rsidRPr="00364D5D" w:rsidRDefault="00C230B0" w:rsidP="00C230B0">
      <w:pPr>
        <w:ind w:left="426"/>
        <w:jc w:val="both"/>
        <w:rPr>
          <w:rFonts w:asciiTheme="minorHAnsi" w:hAnsiTheme="minorHAnsi"/>
          <w:sz w:val="22"/>
          <w:szCs w:val="22"/>
        </w:rPr>
      </w:pPr>
    </w:p>
    <w:p w:rsidR="00C230B0" w:rsidRPr="00364D5D" w:rsidRDefault="00C230B0" w:rsidP="00C230B0">
      <w:pPr>
        <w:ind w:left="426"/>
        <w:jc w:val="both"/>
        <w:rPr>
          <w:rFonts w:asciiTheme="minorHAnsi" w:hAnsiTheme="minorHAnsi"/>
          <w:sz w:val="22"/>
          <w:szCs w:val="22"/>
        </w:rPr>
      </w:pPr>
    </w:p>
    <w:p w:rsidR="00C230B0" w:rsidRPr="00364D5D" w:rsidRDefault="00C230B0" w:rsidP="00073C14">
      <w:pPr>
        <w:tabs>
          <w:tab w:val="left" w:pos="1080"/>
        </w:tabs>
        <w:autoSpaceDE w:val="0"/>
        <w:autoSpaceDN w:val="0"/>
        <w:adjustRightInd w:val="0"/>
        <w:spacing w:line="240" w:lineRule="atLeast"/>
        <w:ind w:right="46"/>
        <w:jc w:val="both"/>
        <w:rPr>
          <w:rFonts w:asciiTheme="minorHAnsi" w:hAnsiTheme="minorHAnsi" w:cs="Arial"/>
          <w:color w:val="000000"/>
          <w:sz w:val="22"/>
          <w:szCs w:val="22"/>
        </w:rPr>
      </w:pPr>
    </w:p>
    <w:p w:rsidR="002D5ADE" w:rsidRPr="00364D5D" w:rsidRDefault="002D5ADE" w:rsidP="00073C14">
      <w:pPr>
        <w:tabs>
          <w:tab w:val="left" w:pos="1080"/>
        </w:tabs>
        <w:autoSpaceDE w:val="0"/>
        <w:autoSpaceDN w:val="0"/>
        <w:adjustRightInd w:val="0"/>
        <w:spacing w:line="240" w:lineRule="atLeast"/>
        <w:ind w:right="46"/>
        <w:jc w:val="both"/>
        <w:rPr>
          <w:rFonts w:asciiTheme="minorHAnsi" w:hAnsiTheme="minorHAnsi" w:cs="Arial"/>
          <w:color w:val="000000"/>
          <w:sz w:val="22"/>
          <w:szCs w:val="22"/>
        </w:rPr>
      </w:pPr>
    </w:p>
    <w:p w:rsidR="002D5ADE" w:rsidRPr="00364D5D" w:rsidRDefault="002D5ADE" w:rsidP="00073C14">
      <w:pPr>
        <w:tabs>
          <w:tab w:val="left" w:pos="1080"/>
        </w:tabs>
        <w:autoSpaceDE w:val="0"/>
        <w:autoSpaceDN w:val="0"/>
        <w:adjustRightInd w:val="0"/>
        <w:spacing w:line="240" w:lineRule="atLeast"/>
        <w:ind w:right="46"/>
        <w:jc w:val="both"/>
        <w:rPr>
          <w:rFonts w:asciiTheme="minorHAnsi" w:hAnsiTheme="minorHAnsi" w:cs="Arial"/>
          <w:color w:val="000000"/>
          <w:sz w:val="22"/>
          <w:szCs w:val="22"/>
        </w:rPr>
      </w:pPr>
    </w:p>
    <w:p w:rsidR="007E11FE" w:rsidRPr="00364D5D" w:rsidRDefault="00BF5EC3" w:rsidP="007E11FE">
      <w:pPr>
        <w:spacing w:after="200" w:line="276" w:lineRule="auto"/>
        <w:jc w:val="center"/>
        <w:rPr>
          <w:rFonts w:asciiTheme="minorHAnsi" w:hAnsiTheme="minorHAnsi"/>
          <w:b/>
          <w:sz w:val="22"/>
          <w:szCs w:val="22"/>
        </w:rPr>
      </w:pPr>
      <w:r w:rsidRPr="00364D5D">
        <w:rPr>
          <w:rFonts w:asciiTheme="minorHAnsi" w:hAnsiTheme="minorHAnsi"/>
          <w:b/>
          <w:sz w:val="22"/>
          <w:szCs w:val="22"/>
          <w:u w:val="single"/>
        </w:rPr>
        <w:br w:type="page"/>
      </w:r>
      <w:r w:rsidR="00C230B0" w:rsidRPr="00364D5D">
        <w:rPr>
          <w:rFonts w:asciiTheme="minorHAnsi" w:hAnsiTheme="minorHAnsi"/>
          <w:b/>
          <w:sz w:val="22"/>
          <w:szCs w:val="22"/>
        </w:rPr>
        <w:lastRenderedPageBreak/>
        <w:t>II.</w:t>
      </w:r>
    </w:p>
    <w:p w:rsidR="00C230B0" w:rsidRPr="00364D5D" w:rsidRDefault="00C230B0" w:rsidP="007E11FE">
      <w:pPr>
        <w:spacing w:after="200" w:line="276" w:lineRule="auto"/>
        <w:jc w:val="center"/>
        <w:rPr>
          <w:rFonts w:asciiTheme="minorHAnsi" w:eastAsia="Lucida Sans Unicode" w:hAnsiTheme="minorHAnsi"/>
          <w:b/>
          <w:kern w:val="2"/>
          <w:sz w:val="22"/>
          <w:szCs w:val="22"/>
        </w:rPr>
      </w:pPr>
      <w:r w:rsidRPr="00364D5D">
        <w:rPr>
          <w:rFonts w:asciiTheme="minorHAnsi" w:hAnsiTheme="minorHAnsi"/>
          <w:b/>
          <w:sz w:val="22"/>
          <w:szCs w:val="22"/>
        </w:rPr>
        <w:t>ZÁKLADNÍ USTANOVENÍ</w:t>
      </w:r>
    </w:p>
    <w:p w:rsidR="00C230B0" w:rsidRPr="00D9639D" w:rsidRDefault="00C230B0" w:rsidP="005A27BF">
      <w:pPr>
        <w:pStyle w:val="Odstavecseseznamem"/>
        <w:numPr>
          <w:ilvl w:val="0"/>
          <w:numId w:val="2"/>
        </w:numPr>
        <w:ind w:right="93"/>
        <w:jc w:val="both"/>
        <w:rPr>
          <w:rFonts w:asciiTheme="minorHAnsi" w:hAnsiTheme="minorHAnsi"/>
          <w:sz w:val="22"/>
          <w:szCs w:val="22"/>
        </w:rPr>
      </w:pPr>
      <w:r w:rsidRPr="00D9639D">
        <w:rPr>
          <w:rFonts w:asciiTheme="minorHAnsi" w:hAnsiTheme="minorHAnsi"/>
          <w:sz w:val="22"/>
          <w:szCs w:val="22"/>
        </w:rPr>
        <w:t>Účelem této Smlouvy je</w:t>
      </w:r>
      <w:r w:rsidR="008D4E0C" w:rsidRPr="00D9639D">
        <w:rPr>
          <w:rFonts w:asciiTheme="minorHAnsi" w:hAnsiTheme="minorHAnsi"/>
          <w:sz w:val="22"/>
          <w:szCs w:val="22"/>
        </w:rPr>
        <w:t xml:space="preserve"> </w:t>
      </w:r>
      <w:r w:rsidR="00D9639D" w:rsidRPr="00D9639D">
        <w:rPr>
          <w:rFonts w:asciiTheme="minorHAnsi" w:hAnsiTheme="minorHAnsi"/>
          <w:sz w:val="22"/>
          <w:szCs w:val="22"/>
        </w:rPr>
        <w:t>vybavení velké zasedací místnosti r</w:t>
      </w:r>
      <w:r w:rsidR="00D9639D">
        <w:rPr>
          <w:rFonts w:asciiTheme="minorHAnsi" w:hAnsiTheme="minorHAnsi"/>
          <w:sz w:val="22"/>
          <w:szCs w:val="22"/>
        </w:rPr>
        <w:t>ektora a přilehlých kanceláří v </w:t>
      </w:r>
      <w:r w:rsidR="00D9639D" w:rsidRPr="00D9639D">
        <w:rPr>
          <w:rFonts w:asciiTheme="minorHAnsi" w:hAnsiTheme="minorHAnsi"/>
          <w:sz w:val="22"/>
          <w:szCs w:val="22"/>
        </w:rPr>
        <w:t>budově A VŠCHT Praha kancelářským nábytkem zhotoveným dle technické specifikace nábytku, která je spolu s výkresovou dokumentací a oceněným soupisem dodávek přílohou této Smlouvy.</w:t>
      </w:r>
    </w:p>
    <w:p w:rsidR="00D9639D" w:rsidRPr="00D9639D" w:rsidRDefault="00D9639D" w:rsidP="00D9639D">
      <w:pPr>
        <w:pStyle w:val="Odstavecseseznamem"/>
        <w:ind w:left="360" w:right="93"/>
        <w:jc w:val="both"/>
        <w:rPr>
          <w:rFonts w:asciiTheme="minorHAnsi" w:hAnsiTheme="minorHAnsi"/>
          <w:sz w:val="22"/>
          <w:szCs w:val="22"/>
        </w:rPr>
      </w:pPr>
    </w:p>
    <w:p w:rsidR="002B1DAD" w:rsidRPr="00C51D6F" w:rsidRDefault="00C230B0" w:rsidP="005A27BF">
      <w:pPr>
        <w:pStyle w:val="Odstavecseseznamem"/>
        <w:numPr>
          <w:ilvl w:val="0"/>
          <w:numId w:val="2"/>
        </w:numPr>
        <w:ind w:right="93"/>
        <w:jc w:val="both"/>
        <w:rPr>
          <w:rFonts w:asciiTheme="minorHAnsi" w:hAnsiTheme="minorHAnsi"/>
          <w:sz w:val="22"/>
          <w:szCs w:val="22"/>
        </w:rPr>
      </w:pPr>
      <w:r w:rsidRPr="00C51D6F">
        <w:rPr>
          <w:rFonts w:asciiTheme="minorHAnsi" w:hAnsiTheme="minorHAnsi" w:cs="Calibri"/>
          <w:sz w:val="22"/>
          <w:szCs w:val="22"/>
        </w:rPr>
        <w:t xml:space="preserve">Prodávající se stal </w:t>
      </w:r>
      <w:r w:rsidR="00D9639D" w:rsidRPr="00C51D6F">
        <w:rPr>
          <w:rFonts w:asciiTheme="minorHAnsi" w:hAnsiTheme="minorHAnsi" w:cs="Calibri"/>
          <w:sz w:val="22"/>
          <w:szCs w:val="22"/>
        </w:rPr>
        <w:t>vybraným dodavatelem v rámci veřejné zakázky s názvem „</w:t>
      </w:r>
      <w:r w:rsidR="00D9639D" w:rsidRPr="00C51D6F">
        <w:rPr>
          <w:rFonts w:asciiTheme="minorHAnsi" w:hAnsiTheme="minorHAnsi" w:cs="Calibri"/>
          <w:b/>
          <w:i/>
          <w:sz w:val="22"/>
          <w:szCs w:val="22"/>
        </w:rPr>
        <w:t>Dodávka nábytku do velké zasedací místnosti rektora a přilehlých kanceláří v budově A</w:t>
      </w:r>
      <w:r w:rsidR="00D9639D" w:rsidRPr="00C51D6F">
        <w:rPr>
          <w:rFonts w:asciiTheme="minorHAnsi" w:hAnsiTheme="minorHAnsi" w:cs="Calibri"/>
          <w:sz w:val="22"/>
          <w:szCs w:val="22"/>
        </w:rPr>
        <w:t>“</w:t>
      </w:r>
      <w:r w:rsidRPr="00C51D6F">
        <w:rPr>
          <w:rFonts w:asciiTheme="minorHAnsi" w:hAnsiTheme="minorHAnsi" w:cs="Calibri"/>
          <w:sz w:val="22"/>
          <w:szCs w:val="22"/>
        </w:rPr>
        <w:t xml:space="preserve"> vyhlášené Kupujícím </w:t>
      </w:r>
      <w:r w:rsidRPr="00C51D6F">
        <w:rPr>
          <w:rFonts w:asciiTheme="minorHAnsi" w:hAnsiTheme="minorHAnsi"/>
          <w:sz w:val="22"/>
          <w:szCs w:val="22"/>
        </w:rPr>
        <w:t>(dále jen „</w:t>
      </w:r>
      <w:r w:rsidR="00D9639D" w:rsidRPr="00C51D6F">
        <w:rPr>
          <w:rFonts w:asciiTheme="minorHAnsi" w:hAnsiTheme="minorHAnsi"/>
          <w:b/>
          <w:i/>
          <w:sz w:val="22"/>
          <w:szCs w:val="22"/>
        </w:rPr>
        <w:t>Výběrové</w:t>
      </w:r>
      <w:r w:rsidRPr="00C51D6F">
        <w:rPr>
          <w:rFonts w:asciiTheme="minorHAnsi" w:hAnsiTheme="minorHAnsi"/>
          <w:b/>
          <w:i/>
          <w:sz w:val="22"/>
          <w:szCs w:val="22"/>
        </w:rPr>
        <w:t xml:space="preserve"> řízení</w:t>
      </w:r>
      <w:r w:rsidR="00E84E6D">
        <w:rPr>
          <w:rFonts w:asciiTheme="minorHAnsi" w:hAnsiTheme="minorHAnsi"/>
          <w:sz w:val="22"/>
          <w:szCs w:val="22"/>
        </w:rPr>
        <w:t>“) spolufinancovanou z programu ISPROFIN v rámci akce ,,VŠCHT Praha-Rekonstrukce v budově A v roce 2017, EDS 133D21G004615.</w:t>
      </w:r>
      <w:bookmarkStart w:id="0" w:name="_GoBack"/>
      <w:bookmarkEnd w:id="0"/>
    </w:p>
    <w:p w:rsidR="001749A0" w:rsidRPr="00364D5D" w:rsidRDefault="001749A0">
      <w:pPr>
        <w:pStyle w:val="Odstavecseseznamem"/>
        <w:rPr>
          <w:rFonts w:asciiTheme="minorHAnsi" w:hAnsiTheme="minorHAnsi" w:cs="Calibri"/>
          <w:sz w:val="22"/>
          <w:szCs w:val="22"/>
        </w:rPr>
      </w:pPr>
    </w:p>
    <w:p w:rsidR="002B1DAD" w:rsidRPr="00364D5D" w:rsidRDefault="002B1DAD" w:rsidP="005A27BF">
      <w:pPr>
        <w:pStyle w:val="Odstavecseseznamem"/>
        <w:numPr>
          <w:ilvl w:val="0"/>
          <w:numId w:val="2"/>
        </w:numPr>
        <w:ind w:right="93"/>
        <w:jc w:val="both"/>
        <w:rPr>
          <w:rFonts w:asciiTheme="minorHAnsi" w:hAnsiTheme="minorHAnsi"/>
          <w:sz w:val="22"/>
          <w:szCs w:val="22"/>
        </w:rPr>
      </w:pPr>
      <w:r w:rsidRPr="00364D5D">
        <w:rPr>
          <w:rFonts w:asciiTheme="minorHAnsi" w:hAnsiTheme="minorHAnsi" w:cs="Calibri"/>
          <w:sz w:val="22"/>
          <w:szCs w:val="22"/>
        </w:rPr>
        <w:t>Prodávající bere na vědomí, že Kupující považuje účast Prodávajícího ve veřejné zakázce při splnění kvalifikačních předpokladů za potvrzení skutečnosti, že Prodávající je ve smyslu ustanovení § 5 odst.</w:t>
      </w:r>
      <w:r w:rsidRPr="00364D5D">
        <w:rPr>
          <w:rFonts w:asciiTheme="minorHAnsi" w:hAnsiTheme="minorHAnsi"/>
          <w:sz w:val="22"/>
          <w:szCs w:val="22"/>
        </w:rPr>
        <w:t> </w:t>
      </w:r>
      <w:r w:rsidRPr="00364D5D">
        <w:rPr>
          <w:rFonts w:asciiTheme="minorHAnsi" w:hAnsiTheme="minorHAnsi" w:cs="Calibri"/>
          <w:sz w:val="22"/>
          <w:szCs w:val="22"/>
        </w:rPr>
        <w:t>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rsidR="001749A0" w:rsidRPr="00364D5D" w:rsidRDefault="001749A0">
      <w:pPr>
        <w:pStyle w:val="Odstavecseseznamem"/>
        <w:rPr>
          <w:rFonts w:asciiTheme="minorHAnsi" w:hAnsiTheme="minorHAnsi" w:cs="Calibri"/>
          <w:sz w:val="22"/>
          <w:szCs w:val="22"/>
        </w:rPr>
      </w:pPr>
    </w:p>
    <w:p w:rsidR="00C230B0" w:rsidRPr="00364D5D" w:rsidRDefault="002B1DAD" w:rsidP="005A27BF">
      <w:pPr>
        <w:pStyle w:val="Odstavecseseznamem"/>
        <w:numPr>
          <w:ilvl w:val="0"/>
          <w:numId w:val="2"/>
        </w:numPr>
        <w:ind w:right="93"/>
        <w:jc w:val="both"/>
        <w:rPr>
          <w:rFonts w:asciiTheme="minorHAnsi" w:hAnsiTheme="minorHAnsi"/>
          <w:sz w:val="22"/>
          <w:szCs w:val="22"/>
        </w:rPr>
      </w:pPr>
      <w:r w:rsidRPr="00364D5D">
        <w:rPr>
          <w:rFonts w:asciiTheme="minorHAnsi" w:hAnsiTheme="minorHAnsi" w:cs="Calibri"/>
          <w:sz w:val="22"/>
          <w:szCs w:val="22"/>
        </w:rPr>
        <w:t>Prodávající bere na vědomí, že Kupující není ve vztahu k předmětu této Smlouvy podnikatelem, a</w:t>
      </w:r>
      <w:r w:rsidR="00273261" w:rsidRPr="00364D5D">
        <w:rPr>
          <w:rFonts w:asciiTheme="minorHAnsi" w:hAnsiTheme="minorHAnsi" w:cs="Calibri"/>
          <w:sz w:val="22"/>
          <w:szCs w:val="22"/>
        </w:rPr>
        <w:t> </w:t>
      </w:r>
      <w:r w:rsidRPr="00364D5D">
        <w:rPr>
          <w:rFonts w:asciiTheme="minorHAnsi" w:hAnsiTheme="minorHAnsi" w:cs="Calibri"/>
          <w:sz w:val="22"/>
          <w:szCs w:val="22"/>
        </w:rPr>
        <w:t xml:space="preserve">ani se předmět této Smlouvy netýká podnikatelské činnosti </w:t>
      </w:r>
      <w:r w:rsidR="00906940">
        <w:rPr>
          <w:rFonts w:asciiTheme="minorHAnsi" w:hAnsiTheme="minorHAnsi" w:cs="Calibri"/>
          <w:sz w:val="22"/>
          <w:szCs w:val="22"/>
        </w:rPr>
        <w:t>K</w:t>
      </w:r>
      <w:r w:rsidRPr="00364D5D">
        <w:rPr>
          <w:rFonts w:asciiTheme="minorHAnsi" w:hAnsiTheme="minorHAnsi" w:cs="Calibri"/>
          <w:sz w:val="22"/>
          <w:szCs w:val="22"/>
        </w:rPr>
        <w:t>upujícího.</w:t>
      </w:r>
      <w:r w:rsidR="00C230B0" w:rsidRPr="00364D5D">
        <w:rPr>
          <w:rFonts w:asciiTheme="minorHAnsi" w:hAnsiTheme="minorHAnsi" w:cs="Calibri"/>
          <w:sz w:val="22"/>
          <w:szCs w:val="22"/>
        </w:rPr>
        <w:t xml:space="preserve"> </w:t>
      </w:r>
    </w:p>
    <w:p w:rsidR="00C230B0" w:rsidRPr="00364D5D" w:rsidRDefault="00C230B0" w:rsidP="00C230B0">
      <w:pPr>
        <w:pStyle w:val="Odstavecseseznamem"/>
        <w:ind w:left="360" w:right="93"/>
        <w:jc w:val="both"/>
        <w:rPr>
          <w:rFonts w:asciiTheme="minorHAnsi" w:hAnsiTheme="minorHAnsi"/>
          <w:sz w:val="22"/>
          <w:szCs w:val="22"/>
        </w:rPr>
      </w:pPr>
    </w:p>
    <w:p w:rsidR="00C230B0" w:rsidRPr="00D9639D" w:rsidRDefault="00C230B0" w:rsidP="005A27BF">
      <w:pPr>
        <w:pStyle w:val="Odstavecseseznamem"/>
        <w:numPr>
          <w:ilvl w:val="0"/>
          <w:numId w:val="2"/>
        </w:numPr>
        <w:ind w:right="93"/>
        <w:jc w:val="both"/>
        <w:rPr>
          <w:rFonts w:asciiTheme="minorHAnsi" w:hAnsiTheme="minorHAnsi"/>
          <w:sz w:val="22"/>
          <w:szCs w:val="22"/>
        </w:rPr>
      </w:pPr>
      <w:r w:rsidRPr="00D9639D">
        <w:rPr>
          <w:rFonts w:asciiTheme="minorHAnsi" w:hAnsiTheme="minorHAnsi"/>
          <w:sz w:val="22"/>
          <w:szCs w:val="22"/>
        </w:rPr>
        <w:t xml:space="preserve">Podkladem pro plnění Smlouvy jsou: </w:t>
      </w:r>
    </w:p>
    <w:p w:rsidR="00BE3C3B" w:rsidRPr="00364D5D" w:rsidRDefault="00893AF8" w:rsidP="00E3644C">
      <w:pPr>
        <w:pStyle w:val="Styl1"/>
        <w:tabs>
          <w:tab w:val="left" w:pos="709"/>
        </w:tabs>
        <w:spacing w:before="120"/>
        <w:ind w:left="993" w:right="93" w:hanging="426"/>
        <w:rPr>
          <w:rFonts w:asciiTheme="minorHAnsi" w:hAnsiTheme="minorHAnsi"/>
        </w:rPr>
      </w:pPr>
      <w:r w:rsidRPr="00364D5D">
        <w:rPr>
          <w:rFonts w:asciiTheme="minorHAnsi" w:hAnsiTheme="minorHAnsi"/>
        </w:rPr>
        <w:t>Cenová n</w:t>
      </w:r>
      <w:r w:rsidR="00C230B0" w:rsidRPr="00364D5D">
        <w:rPr>
          <w:rFonts w:asciiTheme="minorHAnsi" w:hAnsiTheme="minorHAnsi"/>
        </w:rPr>
        <w:t xml:space="preserve">abídka Prodávajícího podaná v rámci </w:t>
      </w:r>
      <w:r w:rsidR="00D9639D">
        <w:rPr>
          <w:rFonts w:asciiTheme="minorHAnsi" w:hAnsiTheme="minorHAnsi"/>
          <w:lang w:val="cs-CZ"/>
        </w:rPr>
        <w:t>Výběrového</w:t>
      </w:r>
      <w:r w:rsidR="00C230B0" w:rsidRPr="00364D5D">
        <w:rPr>
          <w:rFonts w:asciiTheme="minorHAnsi" w:hAnsiTheme="minorHAnsi"/>
        </w:rPr>
        <w:t xml:space="preserve"> řízení</w:t>
      </w:r>
      <w:r w:rsidR="00D9639D">
        <w:rPr>
          <w:rFonts w:asciiTheme="minorHAnsi" w:hAnsiTheme="minorHAnsi"/>
        </w:rPr>
        <w:t xml:space="preserve"> (</w:t>
      </w:r>
      <w:proofErr w:type="spellStart"/>
      <w:r w:rsidR="00D9639D">
        <w:rPr>
          <w:rFonts w:asciiTheme="minorHAnsi" w:hAnsiTheme="minorHAnsi"/>
        </w:rPr>
        <w:t>naceněný</w:t>
      </w:r>
      <w:proofErr w:type="spellEnd"/>
      <w:r w:rsidR="00D9639D">
        <w:rPr>
          <w:rFonts w:asciiTheme="minorHAnsi" w:hAnsiTheme="minorHAnsi"/>
        </w:rPr>
        <w:t xml:space="preserve"> soupis</w:t>
      </w:r>
      <w:r w:rsidR="00D9639D">
        <w:rPr>
          <w:rFonts w:asciiTheme="minorHAnsi" w:hAnsiTheme="minorHAnsi"/>
          <w:lang w:val="cs-CZ"/>
        </w:rPr>
        <w:t xml:space="preserve"> dodávek</w:t>
      </w:r>
      <w:r w:rsidR="005B4C31" w:rsidRPr="00364D5D">
        <w:rPr>
          <w:rFonts w:asciiTheme="minorHAnsi" w:hAnsiTheme="minorHAnsi"/>
        </w:rPr>
        <w:t>)</w:t>
      </w:r>
      <w:r w:rsidR="00211ADA" w:rsidRPr="00364D5D">
        <w:rPr>
          <w:rFonts w:asciiTheme="minorHAnsi" w:hAnsiTheme="minorHAnsi"/>
        </w:rPr>
        <w:t>;</w:t>
      </w:r>
      <w:r w:rsidR="00C230B0" w:rsidRPr="00364D5D">
        <w:rPr>
          <w:rFonts w:asciiTheme="minorHAnsi" w:hAnsiTheme="minorHAnsi"/>
        </w:rPr>
        <w:t xml:space="preserve"> </w:t>
      </w:r>
      <w:r w:rsidR="00211ADA" w:rsidRPr="00364D5D">
        <w:rPr>
          <w:rFonts w:asciiTheme="minorHAnsi" w:hAnsiTheme="minorHAnsi"/>
        </w:rPr>
        <w:t>n</w:t>
      </w:r>
      <w:r w:rsidR="00C230B0" w:rsidRPr="00364D5D">
        <w:rPr>
          <w:rFonts w:asciiTheme="minorHAnsi" w:hAnsiTheme="minorHAnsi"/>
        </w:rPr>
        <w:t xml:space="preserve">abídka tvoří </w:t>
      </w:r>
      <w:r w:rsidR="00C230B0" w:rsidRPr="00364D5D">
        <w:rPr>
          <w:rFonts w:asciiTheme="minorHAnsi" w:hAnsiTheme="minorHAnsi"/>
          <w:b/>
        </w:rPr>
        <w:t>Přílohu č. 1</w:t>
      </w:r>
      <w:r w:rsidR="00C230B0" w:rsidRPr="00364D5D">
        <w:rPr>
          <w:rFonts w:asciiTheme="minorHAnsi" w:hAnsiTheme="minorHAnsi"/>
        </w:rPr>
        <w:t xml:space="preserve"> </w:t>
      </w:r>
      <w:r w:rsidR="00211ADA" w:rsidRPr="00364D5D">
        <w:rPr>
          <w:rFonts w:asciiTheme="minorHAnsi" w:hAnsiTheme="minorHAnsi"/>
        </w:rPr>
        <w:t xml:space="preserve">této </w:t>
      </w:r>
      <w:r w:rsidR="00C230B0" w:rsidRPr="00364D5D">
        <w:rPr>
          <w:rFonts w:asciiTheme="minorHAnsi" w:hAnsiTheme="minorHAnsi"/>
        </w:rPr>
        <w:t>Smlou</w:t>
      </w:r>
      <w:r w:rsidR="00BE3C3B" w:rsidRPr="00364D5D">
        <w:rPr>
          <w:rFonts w:asciiTheme="minorHAnsi" w:hAnsiTheme="minorHAnsi"/>
        </w:rPr>
        <w:t>vy a je její nedílnou součástí</w:t>
      </w:r>
      <w:r w:rsidR="007E11FE" w:rsidRPr="00364D5D">
        <w:rPr>
          <w:rFonts w:asciiTheme="minorHAnsi" w:hAnsiTheme="minorHAnsi"/>
        </w:rPr>
        <w:t>;</w:t>
      </w:r>
    </w:p>
    <w:p w:rsidR="00C05C9B" w:rsidRPr="00364D5D" w:rsidRDefault="00D9639D" w:rsidP="00E3644C">
      <w:pPr>
        <w:pStyle w:val="Styl1"/>
        <w:tabs>
          <w:tab w:val="left" w:pos="709"/>
        </w:tabs>
        <w:spacing w:before="120"/>
        <w:ind w:left="993" w:right="93" w:hanging="426"/>
        <w:rPr>
          <w:rFonts w:asciiTheme="minorHAnsi" w:hAnsiTheme="minorHAnsi"/>
        </w:rPr>
      </w:pPr>
      <w:r>
        <w:rPr>
          <w:rFonts w:asciiTheme="minorHAnsi" w:hAnsiTheme="minorHAnsi"/>
          <w:lang w:val="cs-CZ"/>
        </w:rPr>
        <w:t>Technická specifikace a v</w:t>
      </w:r>
      <w:proofErr w:type="spellStart"/>
      <w:r w:rsidR="00DA5750" w:rsidRPr="00364D5D">
        <w:rPr>
          <w:rFonts w:asciiTheme="minorHAnsi" w:hAnsiTheme="minorHAnsi"/>
        </w:rPr>
        <w:t>ýkresová</w:t>
      </w:r>
      <w:proofErr w:type="spellEnd"/>
      <w:r w:rsidR="00DA5750" w:rsidRPr="00364D5D">
        <w:rPr>
          <w:rFonts w:asciiTheme="minorHAnsi" w:hAnsiTheme="minorHAnsi"/>
        </w:rPr>
        <w:t xml:space="preserve"> dokumentace Kupujícího, kter</w:t>
      </w:r>
      <w:r>
        <w:rPr>
          <w:rFonts w:asciiTheme="minorHAnsi" w:hAnsiTheme="minorHAnsi"/>
          <w:lang w:val="cs-CZ"/>
        </w:rPr>
        <w:t>é</w:t>
      </w:r>
      <w:r>
        <w:rPr>
          <w:rFonts w:asciiTheme="minorHAnsi" w:hAnsiTheme="minorHAnsi"/>
        </w:rPr>
        <w:t xml:space="preserve"> j</w:t>
      </w:r>
      <w:r>
        <w:rPr>
          <w:rFonts w:asciiTheme="minorHAnsi" w:hAnsiTheme="minorHAnsi"/>
          <w:lang w:val="cs-CZ"/>
        </w:rPr>
        <w:t>sou</w:t>
      </w:r>
      <w:r w:rsidR="00DA5750" w:rsidRPr="00364D5D">
        <w:rPr>
          <w:rFonts w:asciiTheme="minorHAnsi" w:hAnsiTheme="minorHAnsi"/>
        </w:rPr>
        <w:t xml:space="preserve"> </w:t>
      </w:r>
      <w:r w:rsidR="00893AF8" w:rsidRPr="00364D5D">
        <w:rPr>
          <w:rFonts w:asciiTheme="minorHAnsi" w:hAnsiTheme="minorHAnsi"/>
          <w:b/>
        </w:rPr>
        <w:t>přílohou č.</w:t>
      </w:r>
      <w:r w:rsidR="005B4C31" w:rsidRPr="00364D5D">
        <w:rPr>
          <w:rFonts w:asciiTheme="minorHAnsi" w:hAnsiTheme="minorHAnsi"/>
          <w:b/>
        </w:rPr>
        <w:t xml:space="preserve"> </w:t>
      </w:r>
      <w:r w:rsidR="00893AF8" w:rsidRPr="00364D5D">
        <w:rPr>
          <w:rFonts w:asciiTheme="minorHAnsi" w:hAnsiTheme="minorHAnsi"/>
          <w:b/>
        </w:rPr>
        <w:t>3 Zadávací dokumentace</w:t>
      </w:r>
      <w:r>
        <w:rPr>
          <w:rFonts w:asciiTheme="minorHAnsi" w:hAnsiTheme="minorHAnsi"/>
          <w:b/>
          <w:lang w:val="cs-CZ"/>
        </w:rPr>
        <w:t xml:space="preserve"> </w:t>
      </w:r>
      <w:r w:rsidRPr="00364D5D">
        <w:rPr>
          <w:rFonts w:asciiTheme="minorHAnsi" w:hAnsiTheme="minorHAnsi"/>
        </w:rPr>
        <w:t>a tvoří</w:t>
      </w:r>
      <w:r w:rsidRPr="00364D5D">
        <w:rPr>
          <w:rFonts w:asciiTheme="minorHAnsi" w:hAnsiTheme="minorHAnsi"/>
          <w:b/>
        </w:rPr>
        <w:t xml:space="preserve"> Přílohu č. 2 </w:t>
      </w:r>
      <w:r w:rsidRPr="00364D5D">
        <w:rPr>
          <w:rFonts w:asciiTheme="minorHAnsi" w:hAnsiTheme="minorHAnsi"/>
        </w:rPr>
        <w:t>této Smlouvy</w:t>
      </w:r>
      <w:r w:rsidR="005B4C31" w:rsidRPr="00364D5D">
        <w:rPr>
          <w:rFonts w:asciiTheme="minorHAnsi" w:hAnsiTheme="minorHAnsi"/>
        </w:rPr>
        <w:t>;</w:t>
      </w:r>
    </w:p>
    <w:p w:rsidR="00C230B0" w:rsidRPr="00364D5D" w:rsidRDefault="00C230B0" w:rsidP="00C230B0">
      <w:pPr>
        <w:pStyle w:val="Styl1"/>
        <w:numPr>
          <w:ilvl w:val="0"/>
          <w:numId w:val="0"/>
        </w:numPr>
        <w:tabs>
          <w:tab w:val="left" w:pos="709"/>
        </w:tabs>
        <w:ind w:left="1080" w:right="93"/>
        <w:rPr>
          <w:rFonts w:asciiTheme="minorHAnsi" w:hAnsiTheme="minorHAnsi"/>
        </w:rPr>
      </w:pPr>
    </w:p>
    <w:p w:rsidR="006E77EA" w:rsidRPr="00364D5D" w:rsidRDefault="00C230B0" w:rsidP="005A27BF">
      <w:pPr>
        <w:pStyle w:val="Odstavecseseznamem"/>
        <w:numPr>
          <w:ilvl w:val="0"/>
          <w:numId w:val="2"/>
        </w:numPr>
        <w:ind w:right="93"/>
        <w:jc w:val="both"/>
        <w:rPr>
          <w:rFonts w:asciiTheme="minorHAnsi" w:hAnsiTheme="minorHAnsi"/>
          <w:sz w:val="22"/>
          <w:szCs w:val="22"/>
        </w:rPr>
      </w:pPr>
      <w:r w:rsidRPr="00364D5D">
        <w:rPr>
          <w:rFonts w:asciiTheme="minorHAnsi" w:hAnsiTheme="minorHAnsi"/>
          <w:sz w:val="22"/>
          <w:szCs w:val="22"/>
        </w:rPr>
        <w:t>Prodávající prohlašuje, že disponuje veškerými odbornými předpoklady potřebnými pro plnění Smlouvy</w:t>
      </w:r>
      <w:r w:rsidR="006E77EA" w:rsidRPr="00364D5D">
        <w:rPr>
          <w:rFonts w:asciiTheme="minorHAnsi" w:hAnsiTheme="minorHAnsi"/>
          <w:sz w:val="22"/>
          <w:szCs w:val="22"/>
        </w:rPr>
        <w:t>, je k jejímu plnění oprávněn,</w:t>
      </w:r>
      <w:r w:rsidRPr="00364D5D">
        <w:rPr>
          <w:rFonts w:asciiTheme="minorHAnsi" w:hAnsiTheme="minorHAnsi"/>
          <w:sz w:val="22"/>
          <w:szCs w:val="22"/>
        </w:rPr>
        <w:t xml:space="preserve"> a na jeho straně neexistují žádné překážky, které by mu bránily Smlouvu plnit.</w:t>
      </w:r>
    </w:p>
    <w:p w:rsidR="001749A0" w:rsidRPr="00364D5D" w:rsidRDefault="001749A0">
      <w:pPr>
        <w:pStyle w:val="Odstavecseseznamem"/>
        <w:ind w:left="360" w:right="93"/>
        <w:jc w:val="both"/>
        <w:rPr>
          <w:rFonts w:asciiTheme="minorHAnsi" w:hAnsiTheme="minorHAnsi"/>
          <w:sz w:val="22"/>
          <w:szCs w:val="22"/>
        </w:rPr>
      </w:pPr>
    </w:p>
    <w:p w:rsidR="006E77EA" w:rsidRPr="00364D5D" w:rsidRDefault="006E77EA" w:rsidP="005A27BF">
      <w:pPr>
        <w:pStyle w:val="Odstavecseseznamem"/>
        <w:numPr>
          <w:ilvl w:val="0"/>
          <w:numId w:val="2"/>
        </w:numPr>
        <w:ind w:right="93"/>
        <w:jc w:val="both"/>
        <w:rPr>
          <w:rFonts w:asciiTheme="minorHAnsi" w:hAnsiTheme="minorHAnsi"/>
          <w:sz w:val="22"/>
          <w:szCs w:val="22"/>
        </w:rPr>
      </w:pPr>
      <w:r w:rsidRPr="00364D5D">
        <w:rPr>
          <w:rFonts w:asciiTheme="minorHAnsi" w:hAnsiTheme="minorHAnsi"/>
          <w:sz w:val="22"/>
          <w:szCs w:val="22"/>
        </w:rPr>
        <w:t>Prodávající prohlašuje, že na sebe přejímá nebezpečí změny o</w:t>
      </w:r>
      <w:r w:rsidR="0046476F" w:rsidRPr="00364D5D">
        <w:rPr>
          <w:rFonts w:asciiTheme="minorHAnsi" w:hAnsiTheme="minorHAnsi"/>
          <w:sz w:val="22"/>
          <w:szCs w:val="22"/>
        </w:rPr>
        <w:t>kolností ve smyslu ustanovení § </w:t>
      </w:r>
      <w:r w:rsidRPr="00364D5D">
        <w:rPr>
          <w:rFonts w:asciiTheme="minorHAnsi" w:hAnsiTheme="minorHAnsi"/>
          <w:sz w:val="22"/>
          <w:szCs w:val="22"/>
        </w:rPr>
        <w:t>1765 odst. 2 OZ.</w:t>
      </w:r>
    </w:p>
    <w:p w:rsidR="00D10493" w:rsidRPr="00364D5D" w:rsidRDefault="00D10493" w:rsidP="00D10493">
      <w:pPr>
        <w:pStyle w:val="Odstavecseseznamem"/>
        <w:rPr>
          <w:rFonts w:asciiTheme="minorHAnsi" w:hAnsiTheme="minorHAnsi"/>
          <w:sz w:val="22"/>
          <w:szCs w:val="22"/>
        </w:rPr>
      </w:pPr>
    </w:p>
    <w:p w:rsidR="007E11FE" w:rsidRPr="00364D5D" w:rsidRDefault="00073C14" w:rsidP="007E11FE">
      <w:pPr>
        <w:tabs>
          <w:tab w:val="left" w:pos="1080"/>
        </w:tabs>
        <w:autoSpaceDE w:val="0"/>
        <w:autoSpaceDN w:val="0"/>
        <w:adjustRightInd w:val="0"/>
        <w:spacing w:line="240" w:lineRule="atLeast"/>
        <w:ind w:right="46"/>
        <w:jc w:val="center"/>
        <w:rPr>
          <w:rFonts w:asciiTheme="minorHAnsi" w:hAnsiTheme="minorHAnsi"/>
          <w:b/>
          <w:sz w:val="22"/>
          <w:szCs w:val="22"/>
        </w:rPr>
      </w:pPr>
      <w:r w:rsidRPr="00364D5D">
        <w:rPr>
          <w:rFonts w:asciiTheme="minorHAnsi" w:hAnsiTheme="minorHAnsi"/>
          <w:b/>
          <w:sz w:val="22"/>
          <w:szCs w:val="22"/>
        </w:rPr>
        <w:t>III.</w:t>
      </w:r>
    </w:p>
    <w:p w:rsidR="00073C14" w:rsidRPr="00364D5D" w:rsidRDefault="007E11FE" w:rsidP="007E11FE">
      <w:pPr>
        <w:tabs>
          <w:tab w:val="left" w:pos="1080"/>
        </w:tabs>
        <w:autoSpaceDE w:val="0"/>
        <w:autoSpaceDN w:val="0"/>
        <w:adjustRightInd w:val="0"/>
        <w:spacing w:line="240" w:lineRule="atLeast"/>
        <w:ind w:right="46"/>
        <w:jc w:val="center"/>
        <w:rPr>
          <w:rFonts w:asciiTheme="minorHAnsi" w:hAnsiTheme="minorHAnsi"/>
          <w:b/>
          <w:sz w:val="22"/>
          <w:szCs w:val="22"/>
        </w:rPr>
      </w:pPr>
      <w:r w:rsidRPr="00364D5D">
        <w:rPr>
          <w:rFonts w:asciiTheme="minorHAnsi" w:hAnsiTheme="minorHAnsi"/>
          <w:b/>
          <w:sz w:val="22"/>
          <w:szCs w:val="22"/>
        </w:rPr>
        <w:t>PŘEDMĚT SMLOUVY</w:t>
      </w:r>
    </w:p>
    <w:p w:rsidR="00073C14" w:rsidRPr="00364D5D" w:rsidRDefault="00073C14" w:rsidP="00073C14">
      <w:pPr>
        <w:tabs>
          <w:tab w:val="left" w:pos="1080"/>
        </w:tabs>
        <w:autoSpaceDE w:val="0"/>
        <w:autoSpaceDN w:val="0"/>
        <w:adjustRightInd w:val="0"/>
        <w:spacing w:line="240" w:lineRule="atLeast"/>
        <w:ind w:right="46"/>
        <w:jc w:val="both"/>
        <w:rPr>
          <w:rFonts w:asciiTheme="minorHAnsi" w:hAnsiTheme="minorHAnsi"/>
          <w:sz w:val="22"/>
          <w:szCs w:val="22"/>
        </w:rPr>
      </w:pPr>
    </w:p>
    <w:p w:rsidR="00A5352C" w:rsidRDefault="00073C14" w:rsidP="005A27BF">
      <w:pPr>
        <w:pStyle w:val="Odstavecseseznamem"/>
        <w:numPr>
          <w:ilvl w:val="0"/>
          <w:numId w:val="3"/>
        </w:numPr>
        <w:tabs>
          <w:tab w:val="left" w:pos="1080"/>
        </w:tabs>
        <w:autoSpaceDE w:val="0"/>
        <w:autoSpaceDN w:val="0"/>
        <w:adjustRightInd w:val="0"/>
        <w:spacing w:line="240" w:lineRule="atLeast"/>
        <w:ind w:right="46"/>
        <w:jc w:val="both"/>
        <w:rPr>
          <w:rFonts w:asciiTheme="minorHAnsi" w:hAnsiTheme="minorHAnsi"/>
          <w:sz w:val="22"/>
          <w:szCs w:val="22"/>
        </w:rPr>
      </w:pPr>
      <w:r w:rsidRPr="00364D5D">
        <w:rPr>
          <w:rFonts w:asciiTheme="minorHAnsi" w:hAnsiTheme="minorHAnsi"/>
          <w:sz w:val="22"/>
          <w:szCs w:val="22"/>
        </w:rPr>
        <w:t>Předmětem této Smlouvy je závazek Prodávajícího do</w:t>
      </w:r>
      <w:r w:rsidR="009F5690" w:rsidRPr="00364D5D">
        <w:rPr>
          <w:rFonts w:asciiTheme="minorHAnsi" w:hAnsiTheme="minorHAnsi"/>
          <w:sz w:val="22"/>
          <w:szCs w:val="22"/>
        </w:rPr>
        <w:t>d</w:t>
      </w:r>
      <w:r w:rsidR="00A85410" w:rsidRPr="00364D5D">
        <w:rPr>
          <w:rFonts w:asciiTheme="minorHAnsi" w:hAnsiTheme="minorHAnsi"/>
          <w:sz w:val="22"/>
          <w:szCs w:val="22"/>
        </w:rPr>
        <w:t>at</w:t>
      </w:r>
      <w:r w:rsidRPr="00364D5D">
        <w:rPr>
          <w:rFonts w:asciiTheme="minorHAnsi" w:hAnsiTheme="minorHAnsi"/>
          <w:sz w:val="22"/>
          <w:szCs w:val="22"/>
        </w:rPr>
        <w:t xml:space="preserve"> Kupujícímu </w:t>
      </w:r>
      <w:r w:rsidR="002C0DFB">
        <w:rPr>
          <w:rFonts w:asciiTheme="minorHAnsi" w:hAnsiTheme="minorHAnsi"/>
          <w:sz w:val="22"/>
          <w:szCs w:val="22"/>
        </w:rPr>
        <w:t>kancelářský nábytek</w:t>
      </w:r>
      <w:r w:rsidR="0035506A" w:rsidRPr="00364D5D">
        <w:rPr>
          <w:rFonts w:asciiTheme="minorHAnsi" w:hAnsiTheme="minorHAnsi"/>
          <w:sz w:val="22"/>
          <w:szCs w:val="22"/>
        </w:rPr>
        <w:t xml:space="preserve"> </w:t>
      </w:r>
      <w:r w:rsidR="00893AF8" w:rsidRPr="00364D5D">
        <w:rPr>
          <w:rFonts w:asciiTheme="minorHAnsi" w:hAnsiTheme="minorHAnsi"/>
          <w:sz w:val="22"/>
          <w:szCs w:val="22"/>
        </w:rPr>
        <w:t xml:space="preserve">v rozsahu </w:t>
      </w:r>
      <w:r w:rsidR="008F5785" w:rsidRPr="00364D5D">
        <w:rPr>
          <w:rFonts w:asciiTheme="minorHAnsi" w:hAnsiTheme="minorHAnsi"/>
          <w:sz w:val="22"/>
          <w:szCs w:val="22"/>
        </w:rPr>
        <w:t>nabídky</w:t>
      </w:r>
      <w:r w:rsidR="007D7209" w:rsidRPr="00364D5D">
        <w:rPr>
          <w:rFonts w:asciiTheme="minorHAnsi" w:hAnsiTheme="minorHAnsi"/>
          <w:sz w:val="22"/>
          <w:szCs w:val="22"/>
        </w:rPr>
        <w:t xml:space="preserve">, </w:t>
      </w:r>
      <w:r w:rsidR="00504A60" w:rsidRPr="00364D5D">
        <w:rPr>
          <w:rFonts w:asciiTheme="minorHAnsi" w:hAnsiTheme="minorHAnsi"/>
          <w:sz w:val="22"/>
          <w:szCs w:val="22"/>
        </w:rPr>
        <w:t xml:space="preserve">za podmínek </w:t>
      </w:r>
      <w:r w:rsidR="00F71008" w:rsidRPr="00364D5D">
        <w:rPr>
          <w:rFonts w:asciiTheme="minorHAnsi" w:hAnsiTheme="minorHAnsi"/>
          <w:sz w:val="22"/>
          <w:szCs w:val="22"/>
        </w:rPr>
        <w:t xml:space="preserve">výslovně stanovených </w:t>
      </w:r>
      <w:r w:rsidR="00504A60" w:rsidRPr="00364D5D">
        <w:rPr>
          <w:rFonts w:asciiTheme="minorHAnsi" w:hAnsiTheme="minorHAnsi"/>
          <w:sz w:val="22"/>
          <w:szCs w:val="22"/>
        </w:rPr>
        <w:t xml:space="preserve">touto Smlouvou </w:t>
      </w:r>
      <w:r w:rsidR="00D74023" w:rsidRPr="00364D5D">
        <w:rPr>
          <w:rFonts w:asciiTheme="minorHAnsi" w:hAnsiTheme="minorHAnsi"/>
          <w:sz w:val="22"/>
          <w:szCs w:val="22"/>
        </w:rPr>
        <w:t>(dále jen „</w:t>
      </w:r>
      <w:r w:rsidR="005D3F8F">
        <w:rPr>
          <w:rFonts w:asciiTheme="minorHAnsi" w:hAnsiTheme="minorHAnsi"/>
          <w:b/>
          <w:sz w:val="22"/>
          <w:szCs w:val="22"/>
        </w:rPr>
        <w:t>P</w:t>
      </w:r>
      <w:r w:rsidR="00A26C9D" w:rsidRPr="00364D5D">
        <w:rPr>
          <w:rFonts w:asciiTheme="minorHAnsi" w:hAnsiTheme="minorHAnsi"/>
          <w:b/>
          <w:sz w:val="22"/>
          <w:szCs w:val="22"/>
        </w:rPr>
        <w:t>ředmět plnění</w:t>
      </w:r>
      <w:r w:rsidR="00D74023" w:rsidRPr="00364D5D">
        <w:rPr>
          <w:rFonts w:asciiTheme="minorHAnsi" w:hAnsiTheme="minorHAnsi"/>
          <w:sz w:val="22"/>
          <w:szCs w:val="22"/>
        </w:rPr>
        <w:t>“ nebo „</w:t>
      </w:r>
      <w:r w:rsidR="00EC33C0">
        <w:rPr>
          <w:rFonts w:asciiTheme="minorHAnsi" w:hAnsiTheme="minorHAnsi"/>
          <w:b/>
          <w:sz w:val="22"/>
          <w:szCs w:val="22"/>
        </w:rPr>
        <w:t>Z</w:t>
      </w:r>
      <w:r w:rsidR="00EC33C0" w:rsidRPr="00364D5D">
        <w:rPr>
          <w:rFonts w:asciiTheme="minorHAnsi" w:hAnsiTheme="minorHAnsi"/>
          <w:b/>
          <w:sz w:val="22"/>
          <w:szCs w:val="22"/>
        </w:rPr>
        <w:t>boží</w:t>
      </w:r>
      <w:r w:rsidR="00D74023" w:rsidRPr="00364D5D">
        <w:rPr>
          <w:rFonts w:asciiTheme="minorHAnsi" w:hAnsiTheme="minorHAnsi"/>
          <w:sz w:val="22"/>
          <w:szCs w:val="22"/>
        </w:rPr>
        <w:t>“)</w:t>
      </w:r>
      <w:r w:rsidR="00504A60" w:rsidRPr="00364D5D">
        <w:rPr>
          <w:rFonts w:asciiTheme="minorHAnsi" w:hAnsiTheme="minorHAnsi"/>
          <w:sz w:val="22"/>
          <w:szCs w:val="22"/>
        </w:rPr>
        <w:t>, a</w:t>
      </w:r>
      <w:r w:rsidR="00A65F06" w:rsidRPr="00364D5D">
        <w:rPr>
          <w:rFonts w:asciiTheme="minorHAnsi" w:hAnsiTheme="minorHAnsi"/>
          <w:sz w:val="22"/>
          <w:szCs w:val="22"/>
        </w:rPr>
        <w:t xml:space="preserve"> převést na Kupujícího </w:t>
      </w:r>
      <w:r w:rsidRPr="00364D5D">
        <w:rPr>
          <w:rFonts w:asciiTheme="minorHAnsi" w:hAnsiTheme="minorHAnsi"/>
          <w:sz w:val="22"/>
          <w:szCs w:val="22"/>
        </w:rPr>
        <w:t>vlastnické právo</w:t>
      </w:r>
      <w:r w:rsidR="00D74023" w:rsidRPr="00364D5D">
        <w:rPr>
          <w:rFonts w:asciiTheme="minorHAnsi" w:hAnsiTheme="minorHAnsi"/>
          <w:sz w:val="22"/>
          <w:szCs w:val="22"/>
        </w:rPr>
        <w:t xml:space="preserve"> </w:t>
      </w:r>
      <w:r w:rsidR="009F5690" w:rsidRPr="00364D5D">
        <w:rPr>
          <w:rFonts w:asciiTheme="minorHAnsi" w:hAnsiTheme="minorHAnsi"/>
          <w:sz w:val="22"/>
          <w:szCs w:val="22"/>
        </w:rPr>
        <w:t xml:space="preserve">k </w:t>
      </w:r>
      <w:r w:rsidR="00EC33C0">
        <w:rPr>
          <w:rFonts w:asciiTheme="minorHAnsi" w:hAnsiTheme="minorHAnsi"/>
          <w:sz w:val="22"/>
          <w:szCs w:val="22"/>
        </w:rPr>
        <w:t>P</w:t>
      </w:r>
      <w:r w:rsidR="00940D17" w:rsidRPr="00364D5D">
        <w:rPr>
          <w:rFonts w:asciiTheme="minorHAnsi" w:hAnsiTheme="minorHAnsi"/>
          <w:sz w:val="22"/>
          <w:szCs w:val="22"/>
        </w:rPr>
        <w:t>ředmětu plnění</w:t>
      </w:r>
      <w:r w:rsidR="001A0C98" w:rsidRPr="00364D5D">
        <w:rPr>
          <w:rFonts w:asciiTheme="minorHAnsi" w:hAnsiTheme="minorHAnsi"/>
          <w:sz w:val="22"/>
          <w:szCs w:val="22"/>
        </w:rPr>
        <w:t xml:space="preserve">, a závazek Kupujícího převzít řádně a včas dodaný </w:t>
      </w:r>
      <w:r w:rsidR="00EC33C0">
        <w:rPr>
          <w:rFonts w:asciiTheme="minorHAnsi" w:hAnsiTheme="minorHAnsi"/>
          <w:sz w:val="22"/>
          <w:szCs w:val="22"/>
        </w:rPr>
        <w:t>P</w:t>
      </w:r>
      <w:r w:rsidR="001A0C98" w:rsidRPr="00364D5D">
        <w:rPr>
          <w:rFonts w:asciiTheme="minorHAnsi" w:hAnsiTheme="minorHAnsi"/>
          <w:sz w:val="22"/>
          <w:szCs w:val="22"/>
        </w:rPr>
        <w:t xml:space="preserve">ředmět plnění a zaplatit Prodávajícímu kupní cenu dle čl. </w:t>
      </w:r>
      <w:r w:rsidR="00F407F9" w:rsidRPr="00364D5D">
        <w:rPr>
          <w:rFonts w:asciiTheme="minorHAnsi" w:hAnsiTheme="minorHAnsi"/>
          <w:sz w:val="22"/>
          <w:szCs w:val="22"/>
        </w:rPr>
        <w:t>IX</w:t>
      </w:r>
      <w:r w:rsidR="001A0C98" w:rsidRPr="00364D5D">
        <w:rPr>
          <w:rFonts w:asciiTheme="minorHAnsi" w:hAnsiTheme="minorHAnsi"/>
          <w:sz w:val="22"/>
          <w:szCs w:val="22"/>
        </w:rPr>
        <w:t xml:space="preserve"> této Smlouvy.</w:t>
      </w:r>
      <w:r w:rsidR="00FF78D8" w:rsidRPr="00364D5D">
        <w:rPr>
          <w:rFonts w:asciiTheme="minorHAnsi" w:hAnsiTheme="minorHAnsi"/>
          <w:sz w:val="22"/>
          <w:szCs w:val="22"/>
        </w:rPr>
        <w:t xml:space="preserve"> </w:t>
      </w:r>
    </w:p>
    <w:p w:rsidR="002C0DFB" w:rsidRPr="00364D5D" w:rsidRDefault="002C0DFB" w:rsidP="002C0DFB">
      <w:pPr>
        <w:pStyle w:val="Odstavecseseznamem"/>
        <w:tabs>
          <w:tab w:val="left" w:pos="1080"/>
        </w:tabs>
        <w:autoSpaceDE w:val="0"/>
        <w:autoSpaceDN w:val="0"/>
        <w:adjustRightInd w:val="0"/>
        <w:spacing w:line="240" w:lineRule="atLeast"/>
        <w:ind w:left="360" w:right="46"/>
        <w:jc w:val="both"/>
        <w:rPr>
          <w:rFonts w:asciiTheme="minorHAnsi" w:hAnsiTheme="minorHAnsi"/>
          <w:sz w:val="22"/>
          <w:szCs w:val="22"/>
        </w:rPr>
      </w:pPr>
    </w:p>
    <w:p w:rsidR="00A5352C" w:rsidRPr="00364D5D" w:rsidRDefault="00A5352C" w:rsidP="005A27BF">
      <w:pPr>
        <w:pStyle w:val="Odstavecseseznamem"/>
        <w:numPr>
          <w:ilvl w:val="0"/>
          <w:numId w:val="3"/>
        </w:numPr>
        <w:tabs>
          <w:tab w:val="num" w:pos="720"/>
          <w:tab w:val="left" w:pos="1080"/>
        </w:tabs>
        <w:autoSpaceDE w:val="0"/>
        <w:autoSpaceDN w:val="0"/>
        <w:adjustRightInd w:val="0"/>
        <w:spacing w:line="240" w:lineRule="atLeast"/>
        <w:ind w:right="46"/>
        <w:jc w:val="both"/>
        <w:rPr>
          <w:rFonts w:asciiTheme="minorHAnsi" w:hAnsiTheme="minorHAnsi"/>
          <w:sz w:val="22"/>
          <w:szCs w:val="22"/>
        </w:rPr>
      </w:pPr>
      <w:r w:rsidRPr="00364D5D">
        <w:rPr>
          <w:rFonts w:asciiTheme="minorHAnsi" w:hAnsiTheme="minorHAnsi"/>
          <w:sz w:val="22"/>
          <w:szCs w:val="22"/>
        </w:rPr>
        <w:t>Součástí plnění Prodávajícího je také:</w:t>
      </w:r>
    </w:p>
    <w:p w:rsidR="00A5352C" w:rsidRPr="00364D5D" w:rsidRDefault="00A5352C" w:rsidP="005A27BF">
      <w:pPr>
        <w:pStyle w:val="Styl1"/>
        <w:numPr>
          <w:ilvl w:val="0"/>
          <w:numId w:val="19"/>
        </w:numPr>
        <w:tabs>
          <w:tab w:val="left" w:pos="709"/>
        </w:tabs>
        <w:spacing w:before="120"/>
        <w:ind w:right="93"/>
        <w:rPr>
          <w:rFonts w:asciiTheme="minorHAnsi" w:hAnsiTheme="minorHAnsi"/>
        </w:rPr>
      </w:pPr>
      <w:r w:rsidRPr="00364D5D">
        <w:rPr>
          <w:rFonts w:asciiTheme="minorHAnsi" w:hAnsiTheme="minorHAnsi"/>
        </w:rPr>
        <w:t xml:space="preserve">doprava </w:t>
      </w:r>
      <w:r w:rsidR="00A41F30">
        <w:rPr>
          <w:rFonts w:asciiTheme="minorHAnsi" w:hAnsiTheme="minorHAnsi"/>
        </w:rPr>
        <w:t>Z</w:t>
      </w:r>
      <w:r w:rsidRPr="00364D5D">
        <w:rPr>
          <w:rFonts w:asciiTheme="minorHAnsi" w:hAnsiTheme="minorHAnsi"/>
        </w:rPr>
        <w:t>boží do místa plnění, jeho vybalení a kontrola;</w:t>
      </w:r>
    </w:p>
    <w:p w:rsidR="00273261" w:rsidRPr="00364D5D" w:rsidRDefault="00A5352C" w:rsidP="005A27BF">
      <w:pPr>
        <w:pStyle w:val="Styl1"/>
        <w:numPr>
          <w:ilvl w:val="0"/>
          <w:numId w:val="19"/>
        </w:numPr>
        <w:tabs>
          <w:tab w:val="left" w:pos="709"/>
        </w:tabs>
        <w:spacing w:before="120"/>
        <w:ind w:right="93"/>
        <w:rPr>
          <w:rFonts w:asciiTheme="minorHAnsi" w:hAnsiTheme="minorHAnsi"/>
        </w:rPr>
      </w:pPr>
      <w:r w:rsidRPr="00364D5D">
        <w:rPr>
          <w:rFonts w:asciiTheme="minorHAnsi" w:hAnsiTheme="minorHAnsi"/>
        </w:rPr>
        <w:t xml:space="preserve">sestavení </w:t>
      </w:r>
      <w:r w:rsidR="00A41F30">
        <w:rPr>
          <w:rFonts w:asciiTheme="minorHAnsi" w:hAnsiTheme="minorHAnsi"/>
        </w:rPr>
        <w:t>Z</w:t>
      </w:r>
      <w:r w:rsidRPr="00364D5D">
        <w:rPr>
          <w:rFonts w:asciiTheme="minorHAnsi" w:hAnsiTheme="minorHAnsi"/>
        </w:rPr>
        <w:t>boží do funkčních jednotek;</w:t>
      </w:r>
    </w:p>
    <w:p w:rsidR="00273261" w:rsidRPr="002C0DFB" w:rsidRDefault="00A5352C" w:rsidP="005A27BF">
      <w:pPr>
        <w:pStyle w:val="Styl1"/>
        <w:numPr>
          <w:ilvl w:val="0"/>
          <w:numId w:val="19"/>
        </w:numPr>
        <w:tabs>
          <w:tab w:val="left" w:pos="709"/>
        </w:tabs>
        <w:spacing w:before="120"/>
        <w:ind w:right="93"/>
        <w:rPr>
          <w:rFonts w:asciiTheme="minorHAnsi" w:hAnsiTheme="minorHAnsi"/>
        </w:rPr>
      </w:pPr>
      <w:r w:rsidRPr="00364D5D">
        <w:rPr>
          <w:rFonts w:asciiTheme="minorHAnsi" w:hAnsiTheme="minorHAnsi"/>
        </w:rPr>
        <w:t xml:space="preserve">umístění a instalace </w:t>
      </w:r>
      <w:r w:rsidR="00A41F30">
        <w:rPr>
          <w:rFonts w:asciiTheme="minorHAnsi" w:hAnsiTheme="minorHAnsi"/>
        </w:rPr>
        <w:t>Z</w:t>
      </w:r>
      <w:r w:rsidRPr="00364D5D">
        <w:rPr>
          <w:rFonts w:asciiTheme="minorHAnsi" w:hAnsiTheme="minorHAnsi"/>
        </w:rPr>
        <w:t>boží v určených místnostech</w:t>
      </w:r>
      <w:r w:rsidR="00273261" w:rsidRPr="00364D5D">
        <w:rPr>
          <w:rFonts w:asciiTheme="minorHAnsi" w:hAnsiTheme="minorHAnsi"/>
        </w:rPr>
        <w:t>,</w:t>
      </w:r>
      <w:r w:rsidR="00273261" w:rsidRPr="002C0DFB">
        <w:rPr>
          <w:rFonts w:asciiTheme="minorHAnsi" w:hAnsiTheme="minorHAnsi"/>
        </w:rPr>
        <w:t xml:space="preserve"> vyžaduje-li to jeho povaha, spočívající </w:t>
      </w:r>
      <w:r w:rsidR="00273261" w:rsidRPr="002C0DFB">
        <w:rPr>
          <w:rFonts w:asciiTheme="minorHAnsi" w:hAnsiTheme="minorHAnsi"/>
        </w:rPr>
        <w:lastRenderedPageBreak/>
        <w:t xml:space="preserve">mimo jiné v připevnění či přichycení takového </w:t>
      </w:r>
      <w:r w:rsidR="00A41F30" w:rsidRPr="002C0DFB">
        <w:rPr>
          <w:rFonts w:asciiTheme="minorHAnsi" w:hAnsiTheme="minorHAnsi"/>
        </w:rPr>
        <w:t>Z</w:t>
      </w:r>
      <w:r w:rsidR="00273261" w:rsidRPr="002C0DFB">
        <w:rPr>
          <w:rFonts w:asciiTheme="minorHAnsi" w:hAnsiTheme="minorHAnsi"/>
        </w:rPr>
        <w:t>boží,</w:t>
      </w:r>
    </w:p>
    <w:p w:rsidR="00A5352C" w:rsidRPr="00364D5D" w:rsidRDefault="00273261" w:rsidP="005A27BF">
      <w:pPr>
        <w:pStyle w:val="Styl1"/>
        <w:numPr>
          <w:ilvl w:val="0"/>
          <w:numId w:val="19"/>
        </w:numPr>
        <w:tabs>
          <w:tab w:val="left" w:pos="709"/>
        </w:tabs>
        <w:spacing w:before="120"/>
        <w:ind w:right="93"/>
        <w:rPr>
          <w:rFonts w:asciiTheme="minorHAnsi" w:hAnsiTheme="minorHAnsi"/>
        </w:rPr>
      </w:pPr>
      <w:r w:rsidRPr="00364D5D">
        <w:rPr>
          <w:rFonts w:asciiTheme="minorHAnsi" w:hAnsiTheme="minorHAnsi"/>
        </w:rPr>
        <w:t xml:space="preserve">zpracování a </w:t>
      </w:r>
      <w:r w:rsidR="00A5352C" w:rsidRPr="00364D5D">
        <w:rPr>
          <w:rFonts w:asciiTheme="minorHAnsi" w:hAnsiTheme="minorHAnsi"/>
        </w:rPr>
        <w:t xml:space="preserve">předání instrukcí a návodů Kupujícímu k užívání a údržbě </w:t>
      </w:r>
      <w:r w:rsidR="00A41F30">
        <w:rPr>
          <w:rFonts w:asciiTheme="minorHAnsi" w:hAnsiTheme="minorHAnsi"/>
        </w:rPr>
        <w:t>Z</w:t>
      </w:r>
      <w:r w:rsidR="00A5352C" w:rsidRPr="00364D5D">
        <w:rPr>
          <w:rFonts w:asciiTheme="minorHAnsi" w:hAnsiTheme="minorHAnsi"/>
        </w:rPr>
        <w:t>boží v českém jazyce, a to elektronicky a v tištěné podobě;</w:t>
      </w:r>
    </w:p>
    <w:p w:rsidR="002C0DFB" w:rsidRPr="002C0DFB" w:rsidRDefault="00103EC6" w:rsidP="005A27BF">
      <w:pPr>
        <w:pStyle w:val="Styl1"/>
        <w:numPr>
          <w:ilvl w:val="0"/>
          <w:numId w:val="19"/>
        </w:numPr>
        <w:tabs>
          <w:tab w:val="left" w:pos="709"/>
        </w:tabs>
        <w:spacing w:before="120"/>
        <w:ind w:right="93"/>
        <w:rPr>
          <w:rFonts w:asciiTheme="minorHAnsi" w:hAnsiTheme="minorHAnsi"/>
        </w:rPr>
      </w:pPr>
      <w:r w:rsidRPr="00364D5D">
        <w:rPr>
          <w:rFonts w:asciiTheme="minorHAnsi" w:hAnsiTheme="minorHAnsi"/>
        </w:rPr>
        <w:t>vypracování seznamu dodaných položek pro účely kontroly;</w:t>
      </w:r>
    </w:p>
    <w:p w:rsidR="00103EC6" w:rsidRPr="002C0DFB" w:rsidRDefault="00103EC6" w:rsidP="005A27BF">
      <w:pPr>
        <w:pStyle w:val="Styl1"/>
        <w:numPr>
          <w:ilvl w:val="0"/>
          <w:numId w:val="19"/>
        </w:numPr>
        <w:tabs>
          <w:tab w:val="left" w:pos="709"/>
        </w:tabs>
        <w:spacing w:before="120"/>
        <w:ind w:right="93"/>
        <w:rPr>
          <w:rFonts w:asciiTheme="minorHAnsi" w:hAnsiTheme="minorHAnsi"/>
        </w:rPr>
      </w:pPr>
      <w:r w:rsidRPr="002C0DFB">
        <w:rPr>
          <w:rFonts w:asciiTheme="minorHAnsi" w:hAnsiTheme="minorHAnsi"/>
        </w:rPr>
        <w:t>odvoz a likvidace nepotřebných obalů a materiálů použitých při plnění této Smlouvy;</w:t>
      </w:r>
    </w:p>
    <w:p w:rsidR="00103EC6" w:rsidRPr="00364D5D" w:rsidRDefault="00103EC6" w:rsidP="005A27BF">
      <w:pPr>
        <w:pStyle w:val="Styl1"/>
        <w:numPr>
          <w:ilvl w:val="0"/>
          <w:numId w:val="19"/>
        </w:numPr>
        <w:tabs>
          <w:tab w:val="left" w:pos="709"/>
        </w:tabs>
        <w:spacing w:before="120"/>
        <w:ind w:right="93"/>
        <w:rPr>
          <w:rFonts w:asciiTheme="minorHAnsi" w:hAnsiTheme="minorHAnsi"/>
        </w:rPr>
      </w:pPr>
      <w:r w:rsidRPr="00364D5D">
        <w:rPr>
          <w:rFonts w:asciiTheme="minorHAnsi" w:hAnsiTheme="minorHAnsi"/>
        </w:rPr>
        <w:t>oprava případných poškození budovy a jejího zařízení v místě plnění vzniklých při plnění této Smlouvy;</w:t>
      </w:r>
    </w:p>
    <w:p w:rsidR="00103EC6" w:rsidRPr="00364D5D" w:rsidRDefault="00103EC6" w:rsidP="005A27BF">
      <w:pPr>
        <w:pStyle w:val="Styl1"/>
        <w:numPr>
          <w:ilvl w:val="0"/>
          <w:numId w:val="19"/>
        </w:numPr>
        <w:tabs>
          <w:tab w:val="left" w:pos="709"/>
        </w:tabs>
        <w:spacing w:before="120"/>
        <w:ind w:right="93"/>
        <w:rPr>
          <w:rFonts w:asciiTheme="minorHAnsi" w:hAnsiTheme="minorHAnsi"/>
        </w:rPr>
      </w:pPr>
      <w:r w:rsidRPr="00364D5D">
        <w:rPr>
          <w:rFonts w:asciiTheme="minorHAnsi" w:hAnsiTheme="minorHAnsi"/>
        </w:rPr>
        <w:t>úklid místností objektu, ve kterých probíhal</w:t>
      </w:r>
      <w:r w:rsidR="0016753A">
        <w:rPr>
          <w:rFonts w:asciiTheme="minorHAnsi" w:hAnsiTheme="minorHAnsi"/>
        </w:rPr>
        <w:t>o</w:t>
      </w:r>
      <w:r w:rsidRPr="00364D5D">
        <w:rPr>
          <w:rFonts w:asciiTheme="minorHAnsi" w:hAnsiTheme="minorHAnsi"/>
        </w:rPr>
        <w:t xml:space="preserve"> umísťování a instalace </w:t>
      </w:r>
      <w:r w:rsidR="00A41F30">
        <w:rPr>
          <w:rFonts w:asciiTheme="minorHAnsi" w:hAnsiTheme="minorHAnsi"/>
        </w:rPr>
        <w:t>Z</w:t>
      </w:r>
      <w:r w:rsidRPr="00364D5D">
        <w:rPr>
          <w:rFonts w:asciiTheme="minorHAnsi" w:hAnsiTheme="minorHAnsi"/>
        </w:rPr>
        <w:t>boží;</w:t>
      </w:r>
    </w:p>
    <w:p w:rsidR="00103EC6" w:rsidRPr="00364D5D" w:rsidRDefault="00103EC6" w:rsidP="005A27BF">
      <w:pPr>
        <w:pStyle w:val="Styl1"/>
        <w:numPr>
          <w:ilvl w:val="0"/>
          <w:numId w:val="19"/>
        </w:numPr>
        <w:tabs>
          <w:tab w:val="left" w:pos="709"/>
        </w:tabs>
        <w:spacing w:before="120"/>
        <w:ind w:right="93"/>
        <w:rPr>
          <w:rFonts w:asciiTheme="minorHAnsi" w:hAnsiTheme="minorHAnsi"/>
        </w:rPr>
      </w:pPr>
      <w:r w:rsidRPr="00364D5D">
        <w:rPr>
          <w:rFonts w:asciiTheme="minorHAnsi" w:hAnsiTheme="minorHAnsi"/>
        </w:rPr>
        <w:t>záruční servis;</w:t>
      </w:r>
    </w:p>
    <w:p w:rsidR="00370CDA" w:rsidRPr="00364D5D" w:rsidRDefault="00103EC6" w:rsidP="005A27BF">
      <w:pPr>
        <w:pStyle w:val="Styl1"/>
        <w:numPr>
          <w:ilvl w:val="0"/>
          <w:numId w:val="19"/>
        </w:numPr>
        <w:tabs>
          <w:tab w:val="left" w:pos="709"/>
        </w:tabs>
        <w:spacing w:before="120"/>
        <w:ind w:right="93"/>
        <w:rPr>
          <w:rFonts w:asciiTheme="minorHAnsi" w:hAnsiTheme="minorHAnsi"/>
        </w:rPr>
      </w:pPr>
      <w:r w:rsidRPr="00364D5D">
        <w:rPr>
          <w:rFonts w:asciiTheme="minorHAnsi" w:hAnsiTheme="minorHAnsi"/>
        </w:rPr>
        <w:t>povinnost součinnosti a spolupráce s Kupujícím, případně jinou osobou určenou Kupujícím, v průběhu realizace Smlouvy</w:t>
      </w:r>
      <w:r w:rsidR="00370CDA" w:rsidRPr="00364D5D">
        <w:rPr>
          <w:rFonts w:asciiTheme="minorHAnsi" w:hAnsiTheme="minorHAnsi"/>
        </w:rPr>
        <w:t>;</w:t>
      </w:r>
    </w:p>
    <w:p w:rsidR="00103EC6" w:rsidRPr="00364D5D" w:rsidRDefault="00103EC6" w:rsidP="00103EC6">
      <w:pPr>
        <w:pStyle w:val="Styl1"/>
        <w:numPr>
          <w:ilvl w:val="0"/>
          <w:numId w:val="0"/>
        </w:numPr>
        <w:tabs>
          <w:tab w:val="left" w:pos="709"/>
        </w:tabs>
        <w:spacing w:before="120"/>
        <w:ind w:left="567" w:right="93"/>
        <w:rPr>
          <w:rFonts w:asciiTheme="minorHAnsi" w:hAnsiTheme="minorHAnsi"/>
        </w:rPr>
      </w:pPr>
      <w:r w:rsidRPr="002C0DFB">
        <w:rPr>
          <w:rFonts w:asciiTheme="minorHAnsi" w:hAnsiTheme="minorHAnsi"/>
        </w:rPr>
        <w:t>(Zboží dle odst. 1 a plnění dle odst. 2 tohoto článku společně také jako „</w:t>
      </w:r>
      <w:r w:rsidR="00A41F30" w:rsidRPr="002C0DFB">
        <w:rPr>
          <w:rFonts w:asciiTheme="minorHAnsi" w:hAnsiTheme="minorHAnsi"/>
          <w:b/>
        </w:rPr>
        <w:t>D</w:t>
      </w:r>
      <w:r w:rsidRPr="002C0DFB">
        <w:rPr>
          <w:rFonts w:asciiTheme="minorHAnsi" w:hAnsiTheme="minorHAnsi"/>
          <w:b/>
        </w:rPr>
        <w:t>odávka</w:t>
      </w:r>
      <w:r w:rsidRPr="002C0DFB">
        <w:rPr>
          <w:rFonts w:asciiTheme="minorHAnsi" w:hAnsiTheme="minorHAnsi"/>
        </w:rPr>
        <w:t>“).</w:t>
      </w:r>
    </w:p>
    <w:p w:rsidR="00103EC6" w:rsidRPr="00364D5D" w:rsidRDefault="00103EC6" w:rsidP="00103EC6">
      <w:pPr>
        <w:pStyle w:val="Styl1"/>
        <w:numPr>
          <w:ilvl w:val="0"/>
          <w:numId w:val="0"/>
        </w:numPr>
        <w:tabs>
          <w:tab w:val="left" w:pos="709"/>
        </w:tabs>
        <w:spacing w:before="120"/>
        <w:ind w:left="567" w:right="93"/>
        <w:rPr>
          <w:rFonts w:asciiTheme="minorHAnsi" w:hAnsiTheme="minorHAnsi"/>
        </w:rPr>
      </w:pPr>
    </w:p>
    <w:p w:rsidR="00103EC6" w:rsidRPr="00364D5D" w:rsidRDefault="00103EC6" w:rsidP="005A27BF">
      <w:pPr>
        <w:pStyle w:val="Odstavecseseznamem"/>
        <w:numPr>
          <w:ilvl w:val="0"/>
          <w:numId w:val="3"/>
        </w:numPr>
        <w:tabs>
          <w:tab w:val="num" w:pos="720"/>
          <w:tab w:val="left" w:pos="1080"/>
        </w:tabs>
        <w:autoSpaceDE w:val="0"/>
        <w:autoSpaceDN w:val="0"/>
        <w:adjustRightInd w:val="0"/>
        <w:spacing w:line="240" w:lineRule="atLeast"/>
        <w:ind w:right="46"/>
        <w:jc w:val="both"/>
        <w:rPr>
          <w:rFonts w:asciiTheme="minorHAnsi" w:hAnsiTheme="minorHAnsi"/>
          <w:sz w:val="22"/>
          <w:szCs w:val="22"/>
        </w:rPr>
      </w:pPr>
      <w:r w:rsidRPr="00364D5D">
        <w:rPr>
          <w:rFonts w:asciiTheme="minorHAnsi" w:hAnsiTheme="minorHAnsi"/>
          <w:sz w:val="22"/>
          <w:szCs w:val="22"/>
        </w:rPr>
        <w:t xml:space="preserve">Prodávající </w:t>
      </w:r>
      <w:r w:rsidR="004C17ED" w:rsidRPr="00364D5D">
        <w:rPr>
          <w:rFonts w:asciiTheme="minorHAnsi" w:hAnsiTheme="minorHAnsi"/>
          <w:sz w:val="22"/>
          <w:szCs w:val="22"/>
        </w:rPr>
        <w:t>je povinen</w:t>
      </w:r>
      <w:r w:rsidRPr="00364D5D">
        <w:rPr>
          <w:rFonts w:asciiTheme="minorHAnsi" w:hAnsiTheme="minorHAnsi"/>
          <w:sz w:val="22"/>
          <w:szCs w:val="22"/>
        </w:rPr>
        <w:t xml:space="preserve">, že v případě, že k řádnému </w:t>
      </w:r>
      <w:r w:rsidR="004C17ED" w:rsidRPr="00364D5D">
        <w:rPr>
          <w:rFonts w:asciiTheme="minorHAnsi" w:hAnsiTheme="minorHAnsi"/>
          <w:sz w:val="22"/>
          <w:szCs w:val="22"/>
        </w:rPr>
        <w:t>plnění dle této Smlouvy budou potřebné i další dodávky, práce a služby neuvedené v této Smlouvě, tyto dodávky, práce a služby na své náklady obstarat či provést a zahrnout je do svého plnění bez dopadu na kupní cenu podle této Smlouvy.</w:t>
      </w:r>
    </w:p>
    <w:p w:rsidR="00C47F1F" w:rsidRPr="00364D5D" w:rsidRDefault="00C47F1F" w:rsidP="00C47F1F">
      <w:pPr>
        <w:pStyle w:val="Odstavecseseznamem"/>
        <w:tabs>
          <w:tab w:val="left" w:pos="1080"/>
        </w:tabs>
        <w:autoSpaceDE w:val="0"/>
        <w:autoSpaceDN w:val="0"/>
        <w:adjustRightInd w:val="0"/>
        <w:spacing w:line="240" w:lineRule="atLeast"/>
        <w:ind w:left="360" w:right="46"/>
        <w:jc w:val="both"/>
        <w:rPr>
          <w:rFonts w:asciiTheme="minorHAnsi" w:hAnsiTheme="minorHAnsi"/>
          <w:sz w:val="22"/>
          <w:szCs w:val="22"/>
        </w:rPr>
      </w:pPr>
    </w:p>
    <w:p w:rsidR="00D74023" w:rsidRPr="00364D5D" w:rsidRDefault="004C17ED" w:rsidP="005A27BF">
      <w:pPr>
        <w:pStyle w:val="Odstavecseseznamem"/>
        <w:numPr>
          <w:ilvl w:val="0"/>
          <w:numId w:val="3"/>
        </w:numPr>
        <w:tabs>
          <w:tab w:val="num" w:pos="720"/>
          <w:tab w:val="left" w:pos="1080"/>
        </w:tabs>
        <w:autoSpaceDE w:val="0"/>
        <w:autoSpaceDN w:val="0"/>
        <w:adjustRightInd w:val="0"/>
        <w:spacing w:line="240" w:lineRule="atLeast"/>
        <w:ind w:right="46"/>
        <w:jc w:val="both"/>
        <w:rPr>
          <w:rFonts w:asciiTheme="minorHAnsi" w:hAnsiTheme="minorHAnsi"/>
          <w:sz w:val="22"/>
          <w:szCs w:val="22"/>
        </w:rPr>
      </w:pPr>
      <w:r w:rsidRPr="00364D5D">
        <w:rPr>
          <w:rFonts w:asciiTheme="minorHAnsi" w:hAnsiTheme="minorHAnsi"/>
          <w:sz w:val="22"/>
          <w:szCs w:val="22"/>
        </w:rPr>
        <w:t>Prodávající se zavazuje za podmínek stanovených touto Smlouvou řádně a včas na svůj náklad a</w:t>
      </w:r>
      <w:r w:rsidR="00DF5366" w:rsidRPr="00364D5D">
        <w:rPr>
          <w:rFonts w:asciiTheme="minorHAnsi" w:hAnsiTheme="minorHAnsi"/>
          <w:sz w:val="22"/>
          <w:szCs w:val="22"/>
        </w:rPr>
        <w:t> </w:t>
      </w:r>
      <w:r w:rsidRPr="00364D5D">
        <w:rPr>
          <w:rFonts w:asciiTheme="minorHAnsi" w:hAnsiTheme="minorHAnsi"/>
          <w:sz w:val="22"/>
          <w:szCs w:val="22"/>
        </w:rPr>
        <w:t xml:space="preserve">na svoji odpovědnost dodat Kupujícímu </w:t>
      </w:r>
      <w:r w:rsidR="00A41F30">
        <w:rPr>
          <w:rFonts w:asciiTheme="minorHAnsi" w:hAnsiTheme="minorHAnsi"/>
          <w:sz w:val="22"/>
          <w:szCs w:val="22"/>
        </w:rPr>
        <w:t>Z</w:t>
      </w:r>
      <w:r w:rsidRPr="00364D5D">
        <w:rPr>
          <w:rFonts w:asciiTheme="minorHAnsi" w:hAnsiTheme="minorHAnsi"/>
          <w:sz w:val="22"/>
          <w:szCs w:val="22"/>
        </w:rPr>
        <w:t xml:space="preserve">boží do místa plnění a předat mu jej a dále provést plnění dle odst. 2 tohoto článku Smlouvy. Prodávající odpovídá za to, že </w:t>
      </w:r>
      <w:r w:rsidR="00F24A20">
        <w:rPr>
          <w:rFonts w:asciiTheme="minorHAnsi" w:hAnsiTheme="minorHAnsi"/>
          <w:sz w:val="22"/>
          <w:szCs w:val="22"/>
        </w:rPr>
        <w:t>D</w:t>
      </w:r>
      <w:r w:rsidR="002D1F1E" w:rsidRPr="00364D5D">
        <w:rPr>
          <w:rFonts w:asciiTheme="minorHAnsi" w:hAnsiTheme="minorHAnsi"/>
          <w:sz w:val="22"/>
          <w:szCs w:val="22"/>
        </w:rPr>
        <w:t>odávka bude</w:t>
      </w:r>
      <w:r w:rsidRPr="00364D5D">
        <w:rPr>
          <w:rFonts w:asciiTheme="minorHAnsi" w:hAnsiTheme="minorHAnsi"/>
          <w:sz w:val="22"/>
          <w:szCs w:val="22"/>
        </w:rPr>
        <w:t xml:space="preserve"> </w:t>
      </w:r>
      <w:r w:rsidR="00EE6656" w:rsidRPr="00364D5D">
        <w:rPr>
          <w:rFonts w:asciiTheme="minorHAnsi" w:hAnsiTheme="minorHAnsi"/>
          <w:sz w:val="22"/>
          <w:szCs w:val="22"/>
        </w:rPr>
        <w:t>splňovat podmínky zadávací dokumentace</w:t>
      </w:r>
      <w:r w:rsidR="00D10493" w:rsidRPr="00364D5D">
        <w:rPr>
          <w:rFonts w:asciiTheme="minorHAnsi" w:hAnsiTheme="minorHAnsi"/>
          <w:sz w:val="22"/>
          <w:szCs w:val="22"/>
        </w:rPr>
        <w:t xml:space="preserve"> uplatněné v</w:t>
      </w:r>
      <w:r w:rsidR="002C0DFB">
        <w:rPr>
          <w:rFonts w:asciiTheme="minorHAnsi" w:hAnsiTheme="minorHAnsi"/>
          <w:sz w:val="22"/>
          <w:szCs w:val="22"/>
        </w:rPr>
        <w:t>e</w:t>
      </w:r>
      <w:r w:rsidR="00D10493" w:rsidRPr="00364D5D">
        <w:rPr>
          <w:rFonts w:asciiTheme="minorHAnsi" w:hAnsiTheme="minorHAnsi"/>
          <w:sz w:val="22"/>
          <w:szCs w:val="22"/>
        </w:rPr>
        <w:t> </w:t>
      </w:r>
      <w:r w:rsidR="002C0DFB">
        <w:rPr>
          <w:rFonts w:asciiTheme="minorHAnsi" w:hAnsiTheme="minorHAnsi"/>
          <w:sz w:val="22"/>
          <w:szCs w:val="22"/>
        </w:rPr>
        <w:t>Výběrovém</w:t>
      </w:r>
      <w:r w:rsidR="00D10493" w:rsidRPr="00364D5D">
        <w:rPr>
          <w:rFonts w:asciiTheme="minorHAnsi" w:hAnsiTheme="minorHAnsi"/>
          <w:sz w:val="22"/>
          <w:szCs w:val="22"/>
        </w:rPr>
        <w:t xml:space="preserve"> řízení, bude v souladu s</w:t>
      </w:r>
      <w:r w:rsidRPr="00364D5D">
        <w:rPr>
          <w:rFonts w:asciiTheme="minorHAnsi" w:hAnsiTheme="minorHAnsi"/>
          <w:sz w:val="22"/>
          <w:szCs w:val="22"/>
        </w:rPr>
        <w:t xml:space="preserve"> touto Smlouvou včetně příloh, Nabídkou a platnými právními, technickými a kvalitativními normami. </w:t>
      </w:r>
    </w:p>
    <w:p w:rsidR="0023672D" w:rsidRPr="00364D5D" w:rsidRDefault="0023672D" w:rsidP="0023672D">
      <w:pPr>
        <w:pStyle w:val="Odstavecseseznamem"/>
        <w:tabs>
          <w:tab w:val="left" w:pos="1080"/>
        </w:tabs>
        <w:autoSpaceDE w:val="0"/>
        <w:autoSpaceDN w:val="0"/>
        <w:adjustRightInd w:val="0"/>
        <w:spacing w:line="240" w:lineRule="atLeast"/>
        <w:ind w:left="360" w:right="46"/>
        <w:jc w:val="both"/>
        <w:rPr>
          <w:rFonts w:asciiTheme="minorHAnsi" w:hAnsiTheme="minorHAnsi"/>
          <w:sz w:val="22"/>
          <w:szCs w:val="22"/>
        </w:rPr>
      </w:pPr>
    </w:p>
    <w:p w:rsidR="00D74023" w:rsidRPr="00364D5D" w:rsidRDefault="00D74023" w:rsidP="005A27BF">
      <w:pPr>
        <w:pStyle w:val="Odstavecseseznamem"/>
        <w:numPr>
          <w:ilvl w:val="0"/>
          <w:numId w:val="3"/>
        </w:numPr>
        <w:tabs>
          <w:tab w:val="num" w:pos="720"/>
          <w:tab w:val="left" w:pos="1080"/>
        </w:tabs>
        <w:autoSpaceDE w:val="0"/>
        <w:autoSpaceDN w:val="0"/>
        <w:adjustRightInd w:val="0"/>
        <w:spacing w:line="240" w:lineRule="atLeast"/>
        <w:ind w:right="46"/>
        <w:jc w:val="both"/>
        <w:rPr>
          <w:rFonts w:asciiTheme="minorHAnsi" w:hAnsiTheme="minorHAnsi"/>
          <w:sz w:val="22"/>
          <w:szCs w:val="22"/>
        </w:rPr>
      </w:pPr>
      <w:r w:rsidRPr="00364D5D">
        <w:rPr>
          <w:rFonts w:asciiTheme="minorHAnsi" w:hAnsiTheme="minorHAnsi"/>
          <w:sz w:val="22"/>
          <w:szCs w:val="22"/>
        </w:rPr>
        <w:t xml:space="preserve">Prodávající je povinen Kupujícímu dodat </w:t>
      </w:r>
      <w:r w:rsidR="00A41F30">
        <w:rPr>
          <w:rFonts w:asciiTheme="minorHAnsi" w:hAnsiTheme="minorHAnsi"/>
          <w:sz w:val="22"/>
          <w:szCs w:val="22"/>
        </w:rPr>
        <w:t>Z</w:t>
      </w:r>
      <w:r w:rsidR="007D7209" w:rsidRPr="00364D5D">
        <w:rPr>
          <w:rFonts w:asciiTheme="minorHAnsi" w:hAnsiTheme="minorHAnsi"/>
          <w:sz w:val="22"/>
          <w:szCs w:val="22"/>
        </w:rPr>
        <w:t>boží odpovídající Nabídce Prodávajícího</w:t>
      </w:r>
      <w:r w:rsidR="00940D17" w:rsidRPr="00364D5D">
        <w:rPr>
          <w:rFonts w:asciiTheme="minorHAnsi" w:hAnsiTheme="minorHAnsi"/>
          <w:sz w:val="22"/>
          <w:szCs w:val="22"/>
        </w:rPr>
        <w:t xml:space="preserve">, tzn. zboží vymezené </w:t>
      </w:r>
      <w:r w:rsidR="003E52F2" w:rsidRPr="00364D5D">
        <w:rPr>
          <w:rFonts w:asciiTheme="minorHAnsi" w:hAnsiTheme="minorHAnsi"/>
          <w:sz w:val="22"/>
          <w:szCs w:val="22"/>
        </w:rPr>
        <w:t>technickou specifikací</w:t>
      </w:r>
      <w:r w:rsidR="00940D17" w:rsidRPr="00364D5D">
        <w:rPr>
          <w:rFonts w:asciiTheme="minorHAnsi" w:hAnsiTheme="minorHAnsi"/>
          <w:sz w:val="22"/>
          <w:szCs w:val="22"/>
        </w:rPr>
        <w:t>. Jiné zboží je P</w:t>
      </w:r>
      <w:r w:rsidRPr="00364D5D">
        <w:rPr>
          <w:rFonts w:asciiTheme="minorHAnsi" w:hAnsiTheme="minorHAnsi"/>
          <w:sz w:val="22"/>
          <w:szCs w:val="22"/>
        </w:rPr>
        <w:t>rodávající oprávněn dodat</w:t>
      </w:r>
      <w:r w:rsidR="00940D17" w:rsidRPr="00364D5D">
        <w:rPr>
          <w:rFonts w:asciiTheme="minorHAnsi" w:hAnsiTheme="minorHAnsi"/>
          <w:sz w:val="22"/>
          <w:szCs w:val="22"/>
        </w:rPr>
        <w:t xml:space="preserve"> Kupujícímu</w:t>
      </w:r>
      <w:r w:rsidR="002C0DFB">
        <w:rPr>
          <w:rFonts w:asciiTheme="minorHAnsi" w:hAnsiTheme="minorHAnsi"/>
          <w:sz w:val="22"/>
          <w:szCs w:val="22"/>
        </w:rPr>
        <w:t xml:space="preserve"> jen s </w:t>
      </w:r>
      <w:r w:rsidR="00F71008" w:rsidRPr="00364D5D">
        <w:rPr>
          <w:rFonts w:asciiTheme="minorHAnsi" w:hAnsiTheme="minorHAnsi"/>
          <w:sz w:val="22"/>
          <w:szCs w:val="22"/>
        </w:rPr>
        <w:t xml:space="preserve">předchozím písemným </w:t>
      </w:r>
      <w:r w:rsidRPr="00364D5D">
        <w:rPr>
          <w:rFonts w:asciiTheme="minorHAnsi" w:hAnsiTheme="minorHAnsi"/>
          <w:sz w:val="22"/>
          <w:szCs w:val="22"/>
        </w:rPr>
        <w:t xml:space="preserve">souhlasem </w:t>
      </w:r>
      <w:r w:rsidR="00940D17" w:rsidRPr="00364D5D">
        <w:rPr>
          <w:rFonts w:asciiTheme="minorHAnsi" w:hAnsiTheme="minorHAnsi"/>
          <w:sz w:val="22"/>
          <w:szCs w:val="22"/>
        </w:rPr>
        <w:t>K</w:t>
      </w:r>
      <w:r w:rsidRPr="00364D5D">
        <w:rPr>
          <w:rFonts w:asciiTheme="minorHAnsi" w:hAnsiTheme="minorHAnsi"/>
          <w:sz w:val="22"/>
          <w:szCs w:val="22"/>
        </w:rPr>
        <w:t>upujícího a výhradně za podmínky, že ve všec</w:t>
      </w:r>
      <w:r w:rsidR="002C0DFB">
        <w:rPr>
          <w:rFonts w:asciiTheme="minorHAnsi" w:hAnsiTheme="minorHAnsi"/>
          <w:sz w:val="22"/>
          <w:szCs w:val="22"/>
        </w:rPr>
        <w:t>h ohledech a </w:t>
      </w:r>
      <w:r w:rsidR="00940D17" w:rsidRPr="00364D5D">
        <w:rPr>
          <w:rFonts w:asciiTheme="minorHAnsi" w:hAnsiTheme="minorHAnsi"/>
          <w:sz w:val="22"/>
          <w:szCs w:val="22"/>
        </w:rPr>
        <w:t>parametrech splňuje</w:t>
      </w:r>
      <w:r w:rsidRPr="00364D5D">
        <w:rPr>
          <w:rFonts w:asciiTheme="minorHAnsi" w:hAnsiTheme="minorHAnsi"/>
          <w:sz w:val="22"/>
          <w:szCs w:val="22"/>
        </w:rPr>
        <w:t xml:space="preserve"> požadavky </w:t>
      </w:r>
      <w:r w:rsidR="00940D17" w:rsidRPr="00364D5D">
        <w:rPr>
          <w:rFonts w:asciiTheme="minorHAnsi" w:hAnsiTheme="minorHAnsi"/>
          <w:sz w:val="22"/>
          <w:szCs w:val="22"/>
        </w:rPr>
        <w:t>Kupujícího</w:t>
      </w:r>
      <w:r w:rsidR="006664C5" w:rsidRPr="00364D5D">
        <w:rPr>
          <w:rFonts w:asciiTheme="minorHAnsi" w:hAnsiTheme="minorHAnsi"/>
          <w:sz w:val="22"/>
          <w:szCs w:val="22"/>
        </w:rPr>
        <w:t>.</w:t>
      </w:r>
    </w:p>
    <w:p w:rsidR="00EC1367" w:rsidRPr="00364D5D" w:rsidRDefault="00EC1367" w:rsidP="00EC1367">
      <w:pPr>
        <w:pStyle w:val="Odstavecseseznamem"/>
        <w:tabs>
          <w:tab w:val="left" w:pos="1080"/>
        </w:tabs>
        <w:autoSpaceDE w:val="0"/>
        <w:autoSpaceDN w:val="0"/>
        <w:adjustRightInd w:val="0"/>
        <w:spacing w:line="240" w:lineRule="atLeast"/>
        <w:ind w:left="360" w:right="46"/>
        <w:jc w:val="both"/>
        <w:rPr>
          <w:rFonts w:asciiTheme="minorHAnsi" w:hAnsiTheme="minorHAnsi"/>
          <w:sz w:val="22"/>
          <w:szCs w:val="22"/>
        </w:rPr>
      </w:pPr>
    </w:p>
    <w:p w:rsidR="000813A3" w:rsidRPr="00364D5D" w:rsidRDefault="00073C14" w:rsidP="005A27BF">
      <w:pPr>
        <w:pStyle w:val="Odstavecseseznamem"/>
        <w:numPr>
          <w:ilvl w:val="0"/>
          <w:numId w:val="3"/>
        </w:numPr>
        <w:tabs>
          <w:tab w:val="num" w:pos="720"/>
          <w:tab w:val="left" w:pos="1080"/>
        </w:tabs>
        <w:autoSpaceDE w:val="0"/>
        <w:autoSpaceDN w:val="0"/>
        <w:adjustRightInd w:val="0"/>
        <w:spacing w:line="240" w:lineRule="atLeast"/>
        <w:ind w:right="46"/>
        <w:jc w:val="both"/>
        <w:rPr>
          <w:rFonts w:asciiTheme="minorHAnsi" w:hAnsiTheme="minorHAnsi"/>
          <w:sz w:val="22"/>
          <w:szCs w:val="22"/>
        </w:rPr>
      </w:pPr>
      <w:r w:rsidRPr="00364D5D">
        <w:rPr>
          <w:rFonts w:asciiTheme="minorHAnsi" w:hAnsiTheme="minorHAnsi"/>
          <w:sz w:val="22"/>
          <w:szCs w:val="22"/>
        </w:rPr>
        <w:t>Kupující</w:t>
      </w:r>
      <w:r w:rsidR="000875D5" w:rsidRPr="00364D5D">
        <w:rPr>
          <w:rFonts w:asciiTheme="minorHAnsi" w:hAnsiTheme="minorHAnsi"/>
          <w:sz w:val="22"/>
          <w:szCs w:val="22"/>
        </w:rPr>
        <w:t xml:space="preserve"> se zavazuje řádně a včas dodan</w:t>
      </w:r>
      <w:r w:rsidR="00940D17" w:rsidRPr="00364D5D">
        <w:rPr>
          <w:rFonts w:asciiTheme="minorHAnsi" w:hAnsiTheme="minorHAnsi"/>
          <w:sz w:val="22"/>
          <w:szCs w:val="22"/>
        </w:rPr>
        <w:t>é</w:t>
      </w:r>
      <w:r w:rsidR="00F71008" w:rsidRPr="00364D5D">
        <w:rPr>
          <w:rFonts w:asciiTheme="minorHAnsi" w:hAnsiTheme="minorHAnsi"/>
          <w:sz w:val="22"/>
          <w:szCs w:val="22"/>
        </w:rPr>
        <w:t xml:space="preserve"> </w:t>
      </w:r>
      <w:r w:rsidR="004C17ED" w:rsidRPr="00364D5D">
        <w:rPr>
          <w:rFonts w:asciiTheme="minorHAnsi" w:hAnsiTheme="minorHAnsi"/>
          <w:sz w:val="22"/>
          <w:szCs w:val="22"/>
        </w:rPr>
        <w:t>plnění</w:t>
      </w:r>
      <w:r w:rsidR="00A85410" w:rsidRPr="00364D5D">
        <w:rPr>
          <w:rFonts w:asciiTheme="minorHAnsi" w:hAnsiTheme="minorHAnsi"/>
          <w:sz w:val="22"/>
          <w:szCs w:val="22"/>
        </w:rPr>
        <w:t xml:space="preserve"> dle</w:t>
      </w:r>
      <w:r w:rsidRPr="00364D5D">
        <w:rPr>
          <w:rFonts w:asciiTheme="minorHAnsi" w:hAnsiTheme="minorHAnsi"/>
          <w:sz w:val="22"/>
          <w:szCs w:val="22"/>
        </w:rPr>
        <w:t xml:space="preserve"> Smlouvy převzít a zaplatit za ně Prodávajícímu kupní cenu</w:t>
      </w:r>
      <w:r w:rsidR="000875D5" w:rsidRPr="00364D5D">
        <w:rPr>
          <w:rFonts w:asciiTheme="minorHAnsi" w:hAnsiTheme="minorHAnsi"/>
          <w:sz w:val="22"/>
          <w:szCs w:val="22"/>
        </w:rPr>
        <w:t xml:space="preserve">, která </w:t>
      </w:r>
      <w:r w:rsidR="002D1F1E" w:rsidRPr="00364D5D">
        <w:rPr>
          <w:rFonts w:asciiTheme="minorHAnsi" w:hAnsiTheme="minorHAnsi"/>
          <w:sz w:val="22"/>
          <w:szCs w:val="22"/>
        </w:rPr>
        <w:t xml:space="preserve">je </w:t>
      </w:r>
      <w:r w:rsidR="000875D5" w:rsidRPr="00364D5D">
        <w:rPr>
          <w:rFonts w:asciiTheme="minorHAnsi" w:hAnsiTheme="minorHAnsi"/>
          <w:sz w:val="22"/>
          <w:szCs w:val="22"/>
        </w:rPr>
        <w:t xml:space="preserve">určena v čl. </w:t>
      </w:r>
      <w:r w:rsidR="005A27BF">
        <w:rPr>
          <w:rFonts w:asciiTheme="minorHAnsi" w:hAnsiTheme="minorHAnsi"/>
          <w:sz w:val="22"/>
          <w:szCs w:val="22"/>
        </w:rPr>
        <w:t>VII.</w:t>
      </w:r>
      <w:r w:rsidR="000875D5" w:rsidRPr="00364D5D">
        <w:rPr>
          <w:rFonts w:asciiTheme="minorHAnsi" w:hAnsiTheme="minorHAnsi"/>
          <w:sz w:val="22"/>
          <w:szCs w:val="22"/>
        </w:rPr>
        <w:t xml:space="preserve"> </w:t>
      </w:r>
      <w:r w:rsidR="00F71008" w:rsidRPr="00364D5D">
        <w:rPr>
          <w:rFonts w:asciiTheme="minorHAnsi" w:hAnsiTheme="minorHAnsi"/>
          <w:sz w:val="22"/>
          <w:szCs w:val="22"/>
        </w:rPr>
        <w:t xml:space="preserve">této </w:t>
      </w:r>
      <w:r w:rsidR="000875D5" w:rsidRPr="00364D5D">
        <w:rPr>
          <w:rFonts w:asciiTheme="minorHAnsi" w:hAnsiTheme="minorHAnsi"/>
          <w:sz w:val="22"/>
          <w:szCs w:val="22"/>
        </w:rPr>
        <w:t>Smlouvy</w:t>
      </w:r>
      <w:r w:rsidRPr="00364D5D">
        <w:rPr>
          <w:rFonts w:asciiTheme="minorHAnsi" w:hAnsiTheme="minorHAnsi"/>
          <w:sz w:val="22"/>
          <w:szCs w:val="22"/>
        </w:rPr>
        <w:t>.</w:t>
      </w:r>
    </w:p>
    <w:p w:rsidR="00C2084E" w:rsidRPr="00364D5D" w:rsidRDefault="00C2084E" w:rsidP="00C2084E">
      <w:pPr>
        <w:pStyle w:val="Odstavecseseznamem"/>
        <w:rPr>
          <w:rFonts w:asciiTheme="minorHAnsi" w:hAnsiTheme="minorHAnsi"/>
          <w:sz w:val="22"/>
          <w:szCs w:val="22"/>
        </w:rPr>
      </w:pPr>
    </w:p>
    <w:p w:rsidR="00C2084E" w:rsidRPr="00364D5D" w:rsidRDefault="00C2084E" w:rsidP="005A27BF">
      <w:pPr>
        <w:pStyle w:val="Odstavecseseznamem"/>
        <w:numPr>
          <w:ilvl w:val="0"/>
          <w:numId w:val="3"/>
        </w:numPr>
        <w:tabs>
          <w:tab w:val="num" w:pos="720"/>
          <w:tab w:val="left" w:pos="1080"/>
        </w:tabs>
        <w:autoSpaceDE w:val="0"/>
        <w:autoSpaceDN w:val="0"/>
        <w:adjustRightInd w:val="0"/>
        <w:spacing w:line="240" w:lineRule="atLeast"/>
        <w:ind w:right="46"/>
        <w:jc w:val="both"/>
        <w:rPr>
          <w:rFonts w:asciiTheme="minorHAnsi" w:hAnsiTheme="minorHAnsi"/>
          <w:sz w:val="22"/>
          <w:szCs w:val="22"/>
        </w:rPr>
      </w:pPr>
      <w:r w:rsidRPr="00364D5D">
        <w:rPr>
          <w:rFonts w:asciiTheme="minorHAnsi" w:hAnsiTheme="minorHAnsi"/>
          <w:sz w:val="22"/>
          <w:szCs w:val="22"/>
        </w:rPr>
        <w:t>Prodávající je povinen v rámci plnění této Smlouvy postupovat v plné součinnosti a podle pokynů zhotovitele stavby, technického dozoru investora či Kupujícího. Prodávající je povinen provádět dodávky v souladu s požadavky na koordinaci ze strany zhotovitele stavby, technického dozoru investora či Kupujícího</w:t>
      </w:r>
    </w:p>
    <w:p w:rsidR="00022918" w:rsidRPr="00364D5D" w:rsidRDefault="00022918" w:rsidP="00022918">
      <w:pPr>
        <w:pStyle w:val="Odstavecseseznamem"/>
        <w:tabs>
          <w:tab w:val="left" w:pos="1080"/>
        </w:tabs>
        <w:autoSpaceDE w:val="0"/>
        <w:autoSpaceDN w:val="0"/>
        <w:adjustRightInd w:val="0"/>
        <w:spacing w:line="240" w:lineRule="atLeast"/>
        <w:ind w:left="360" w:right="46"/>
        <w:jc w:val="both"/>
        <w:rPr>
          <w:rFonts w:asciiTheme="minorHAnsi" w:hAnsiTheme="minorHAnsi"/>
          <w:sz w:val="22"/>
          <w:szCs w:val="22"/>
        </w:rPr>
      </w:pPr>
    </w:p>
    <w:p w:rsidR="00C47F1F" w:rsidRPr="004F7444" w:rsidRDefault="00022918" w:rsidP="005A27BF">
      <w:pPr>
        <w:pStyle w:val="Odstavecseseznamem"/>
        <w:numPr>
          <w:ilvl w:val="0"/>
          <w:numId w:val="3"/>
        </w:numPr>
        <w:tabs>
          <w:tab w:val="left" w:pos="1080"/>
        </w:tabs>
        <w:autoSpaceDE w:val="0"/>
        <w:autoSpaceDN w:val="0"/>
        <w:adjustRightInd w:val="0"/>
        <w:spacing w:line="240" w:lineRule="atLeast"/>
        <w:ind w:right="46"/>
        <w:jc w:val="both"/>
        <w:rPr>
          <w:rFonts w:asciiTheme="minorHAnsi" w:hAnsiTheme="minorHAnsi"/>
          <w:sz w:val="22"/>
          <w:szCs w:val="22"/>
        </w:rPr>
      </w:pPr>
      <w:r w:rsidRPr="004F7444">
        <w:rPr>
          <w:rFonts w:asciiTheme="minorHAnsi" w:hAnsiTheme="minorHAnsi"/>
          <w:sz w:val="22"/>
          <w:szCs w:val="22"/>
        </w:rPr>
        <w:t>Prodávající je povinen předložit vzorky Objednatelem požadovan</w:t>
      </w:r>
      <w:r w:rsidR="00B41685" w:rsidRPr="004F7444">
        <w:rPr>
          <w:rFonts w:asciiTheme="minorHAnsi" w:hAnsiTheme="minorHAnsi"/>
          <w:sz w:val="22"/>
          <w:szCs w:val="22"/>
        </w:rPr>
        <w:t xml:space="preserve">ých materiálů použitých pro výrobu </w:t>
      </w:r>
      <w:r w:rsidR="00A41F30" w:rsidRPr="004F7444">
        <w:rPr>
          <w:rFonts w:asciiTheme="minorHAnsi" w:hAnsiTheme="minorHAnsi"/>
          <w:sz w:val="22"/>
          <w:szCs w:val="22"/>
        </w:rPr>
        <w:t>Z</w:t>
      </w:r>
      <w:r w:rsidR="00B41685" w:rsidRPr="004F7444">
        <w:rPr>
          <w:rFonts w:asciiTheme="minorHAnsi" w:hAnsiTheme="minorHAnsi"/>
          <w:sz w:val="22"/>
          <w:szCs w:val="22"/>
        </w:rPr>
        <w:t>boží</w:t>
      </w:r>
      <w:r w:rsidRPr="004F7444">
        <w:rPr>
          <w:rFonts w:asciiTheme="minorHAnsi" w:hAnsiTheme="minorHAnsi"/>
          <w:sz w:val="22"/>
          <w:szCs w:val="22"/>
        </w:rPr>
        <w:t xml:space="preserve">, a to ve lhůtě nejméně 10 pracovních dnů před jejich plánovaným dodáním (Prodávající zváží včasnost předložení vzorků tak, aby měl dostatečný prostor pro případné úpravy s ohledem na termín dodání). Předložení vzorků proběhne v provozovně </w:t>
      </w:r>
      <w:r w:rsidR="00B41685" w:rsidRPr="004F7444">
        <w:rPr>
          <w:rFonts w:asciiTheme="minorHAnsi" w:hAnsiTheme="minorHAnsi"/>
          <w:sz w:val="22"/>
          <w:szCs w:val="22"/>
        </w:rPr>
        <w:t>Kupujícího</w:t>
      </w:r>
      <w:r w:rsidRPr="004F7444">
        <w:rPr>
          <w:rFonts w:asciiTheme="minorHAnsi" w:hAnsiTheme="minorHAnsi"/>
          <w:sz w:val="22"/>
          <w:szCs w:val="22"/>
        </w:rPr>
        <w:t>. Kupující má právo předložené vzorky přezkoumat a v případě jejich nesouladu s požadavky uvedenými v této Smlouvě či zadávací dokumentaci jejich použití odmítnout. Kupující či jeho zástupce má právo vzorky odmítnout nejpozději 5 pracovních dnů od jejich předložení. Po této lhůtě se má za to, že Kupující se vzorky souhlasí.</w:t>
      </w:r>
      <w:r w:rsidR="00B41685" w:rsidRPr="004F7444">
        <w:rPr>
          <w:rFonts w:asciiTheme="minorHAnsi" w:hAnsiTheme="minorHAnsi"/>
          <w:sz w:val="22"/>
          <w:szCs w:val="22"/>
        </w:rPr>
        <w:t xml:space="preserve"> V rámci vzorkování budou odsouhlaseny jednotlivé</w:t>
      </w:r>
      <w:r w:rsidR="00B964C7" w:rsidRPr="004F7444">
        <w:rPr>
          <w:rFonts w:asciiTheme="minorHAnsi" w:hAnsiTheme="minorHAnsi"/>
          <w:sz w:val="22"/>
          <w:szCs w:val="22"/>
        </w:rPr>
        <w:t xml:space="preserve"> </w:t>
      </w:r>
      <w:r w:rsidR="00B41685" w:rsidRPr="004F7444">
        <w:rPr>
          <w:rFonts w:asciiTheme="minorHAnsi" w:hAnsiTheme="minorHAnsi"/>
          <w:sz w:val="22"/>
          <w:szCs w:val="22"/>
        </w:rPr>
        <w:t xml:space="preserve">materiály, barevnost, kvalita zpracování. </w:t>
      </w:r>
      <w:r w:rsidR="002C0DFB" w:rsidRPr="004F7444">
        <w:rPr>
          <w:rFonts w:asciiTheme="minorHAnsi" w:hAnsiTheme="minorHAnsi"/>
          <w:sz w:val="22"/>
          <w:szCs w:val="22"/>
        </w:rPr>
        <w:t xml:space="preserve">Objednatel požaduje předložení následujících vzorků: </w:t>
      </w:r>
    </w:p>
    <w:p w:rsidR="002C0DFB" w:rsidRPr="004F7444" w:rsidRDefault="002C0DFB" w:rsidP="005A27BF">
      <w:pPr>
        <w:pStyle w:val="Odstavecseseznamem"/>
        <w:widowControl/>
        <w:numPr>
          <w:ilvl w:val="0"/>
          <w:numId w:val="20"/>
        </w:numPr>
        <w:suppressAutoHyphens w:val="0"/>
        <w:spacing w:before="120" w:after="120"/>
        <w:ind w:left="1071" w:hanging="357"/>
        <w:jc w:val="both"/>
        <w:rPr>
          <w:rFonts w:asciiTheme="minorHAnsi" w:hAnsiTheme="minorHAnsi"/>
          <w:sz w:val="22"/>
        </w:rPr>
      </w:pPr>
      <w:r w:rsidRPr="004F7444">
        <w:rPr>
          <w:rFonts w:asciiTheme="minorHAnsi" w:hAnsiTheme="minorHAnsi"/>
          <w:sz w:val="22"/>
        </w:rPr>
        <w:lastRenderedPageBreak/>
        <w:t>Prvek 13a/T psací stůl rektora – dvířka skříně na anglické zásuvky dle výkresu D.1.1.11</w:t>
      </w:r>
    </w:p>
    <w:p w:rsidR="002C0DFB" w:rsidRPr="004F7444" w:rsidRDefault="002C0DFB" w:rsidP="005A27BF">
      <w:pPr>
        <w:pStyle w:val="Odstavecseseznamem"/>
        <w:widowControl/>
        <w:numPr>
          <w:ilvl w:val="0"/>
          <w:numId w:val="20"/>
        </w:numPr>
        <w:suppressAutoHyphens w:val="0"/>
        <w:spacing w:before="120" w:after="120"/>
        <w:ind w:left="1071" w:hanging="357"/>
        <w:jc w:val="both"/>
        <w:rPr>
          <w:rFonts w:asciiTheme="minorHAnsi" w:hAnsiTheme="minorHAnsi"/>
          <w:sz w:val="22"/>
        </w:rPr>
      </w:pPr>
      <w:r w:rsidRPr="004F7444">
        <w:rPr>
          <w:rFonts w:asciiTheme="minorHAnsi" w:hAnsiTheme="minorHAnsi"/>
          <w:sz w:val="22"/>
        </w:rPr>
        <w:t>Prvek 11/T vzor dřevěné rolety dle výkresu D.1.1.10</w:t>
      </w:r>
    </w:p>
    <w:p w:rsidR="002C0DFB" w:rsidRPr="002C0DFB" w:rsidRDefault="002C0DFB" w:rsidP="002C0DFB">
      <w:pPr>
        <w:pStyle w:val="Odstavecseseznamem"/>
        <w:tabs>
          <w:tab w:val="left" w:pos="1080"/>
        </w:tabs>
        <w:autoSpaceDE w:val="0"/>
        <w:autoSpaceDN w:val="0"/>
        <w:adjustRightInd w:val="0"/>
        <w:spacing w:line="240" w:lineRule="atLeast"/>
        <w:ind w:left="360" w:right="46"/>
        <w:jc w:val="both"/>
        <w:rPr>
          <w:rFonts w:asciiTheme="minorHAnsi" w:hAnsiTheme="minorHAnsi"/>
          <w:sz w:val="22"/>
          <w:szCs w:val="22"/>
        </w:rPr>
      </w:pPr>
    </w:p>
    <w:p w:rsidR="00776348" w:rsidRPr="00364D5D" w:rsidRDefault="00EA09F6" w:rsidP="00776348">
      <w:pPr>
        <w:spacing w:before="120" w:after="120"/>
        <w:jc w:val="center"/>
        <w:rPr>
          <w:rFonts w:asciiTheme="minorHAnsi" w:hAnsiTheme="minorHAnsi"/>
          <w:b/>
          <w:sz w:val="22"/>
          <w:szCs w:val="22"/>
        </w:rPr>
      </w:pPr>
      <w:r w:rsidRPr="00364D5D">
        <w:rPr>
          <w:rFonts w:asciiTheme="minorHAnsi" w:hAnsiTheme="minorHAnsi"/>
          <w:b/>
          <w:sz w:val="22"/>
          <w:szCs w:val="22"/>
        </w:rPr>
        <w:t>I</w:t>
      </w:r>
      <w:r w:rsidR="00FB4ACD" w:rsidRPr="00364D5D">
        <w:rPr>
          <w:rFonts w:asciiTheme="minorHAnsi" w:hAnsiTheme="minorHAnsi"/>
          <w:b/>
          <w:sz w:val="22"/>
          <w:szCs w:val="22"/>
        </w:rPr>
        <w:t>V.</w:t>
      </w:r>
    </w:p>
    <w:p w:rsidR="00FB4ACD" w:rsidRPr="00364D5D" w:rsidRDefault="00776348" w:rsidP="00776348">
      <w:pPr>
        <w:spacing w:before="120" w:after="120"/>
        <w:jc w:val="center"/>
        <w:rPr>
          <w:rFonts w:asciiTheme="minorHAnsi" w:hAnsiTheme="minorHAnsi"/>
          <w:b/>
          <w:sz w:val="22"/>
          <w:szCs w:val="22"/>
        </w:rPr>
      </w:pPr>
      <w:r w:rsidRPr="00364D5D">
        <w:rPr>
          <w:rFonts w:asciiTheme="minorHAnsi" w:hAnsiTheme="minorHAnsi"/>
          <w:b/>
          <w:sz w:val="22"/>
          <w:szCs w:val="22"/>
        </w:rPr>
        <w:t>DODACÍ PODMÍNKY, MÍSTO PLNĚNÍ, TERMÍN PLNĚNÍ</w:t>
      </w:r>
    </w:p>
    <w:p w:rsidR="00834DA4" w:rsidRPr="002C0DFB" w:rsidRDefault="00FB1F09" w:rsidP="005A27BF">
      <w:pPr>
        <w:numPr>
          <w:ilvl w:val="0"/>
          <w:numId w:val="4"/>
        </w:numPr>
        <w:spacing w:before="120" w:after="120"/>
        <w:jc w:val="both"/>
        <w:rPr>
          <w:rFonts w:asciiTheme="minorHAnsi" w:eastAsia="Lucida Sans Unicode" w:hAnsiTheme="minorHAnsi"/>
          <w:kern w:val="2"/>
          <w:sz w:val="22"/>
          <w:szCs w:val="22"/>
        </w:rPr>
      </w:pPr>
      <w:r w:rsidRPr="002C0DFB">
        <w:rPr>
          <w:rFonts w:asciiTheme="minorHAnsi" w:eastAsia="Lucida Sans Unicode" w:hAnsiTheme="minorHAnsi"/>
          <w:kern w:val="2"/>
          <w:sz w:val="22"/>
          <w:szCs w:val="22"/>
        </w:rPr>
        <w:t>Místem plnění</w:t>
      </w:r>
      <w:r w:rsidR="002C0DFB" w:rsidRPr="002C0DFB">
        <w:rPr>
          <w:rFonts w:asciiTheme="minorHAnsi" w:hAnsiTheme="minorHAnsi"/>
          <w:sz w:val="18"/>
          <w:szCs w:val="22"/>
        </w:rPr>
        <w:t xml:space="preserve"> </w:t>
      </w:r>
      <w:r w:rsidR="002C0DFB" w:rsidRPr="002C0DFB">
        <w:rPr>
          <w:rFonts w:asciiTheme="minorHAnsi" w:eastAsia="Lucida Sans Unicode" w:hAnsiTheme="minorHAnsi"/>
          <w:kern w:val="2"/>
          <w:sz w:val="22"/>
          <w:szCs w:val="22"/>
        </w:rPr>
        <w:t>veřejné zakázky je velká zasedací místnost rektora a přilehlé kanceláře nacházející se v budově A Vysoké školy chemicko-technologické v Praze, Technická 1905/5, Praha 6</w:t>
      </w:r>
      <w:r w:rsidR="002C0DFB">
        <w:rPr>
          <w:rFonts w:asciiTheme="minorHAnsi" w:eastAsia="Lucida Sans Unicode" w:hAnsiTheme="minorHAnsi"/>
          <w:kern w:val="2"/>
          <w:sz w:val="22"/>
          <w:szCs w:val="22"/>
        </w:rPr>
        <w:t xml:space="preserve"> </w:t>
      </w:r>
      <w:r w:rsidR="000805FF" w:rsidRPr="002C0DFB">
        <w:rPr>
          <w:rFonts w:asciiTheme="minorHAnsi" w:eastAsia="Lucida Sans Unicode" w:hAnsiTheme="minorHAnsi"/>
          <w:kern w:val="2"/>
          <w:sz w:val="22"/>
          <w:szCs w:val="22"/>
        </w:rPr>
        <w:t>(dále jen „</w:t>
      </w:r>
      <w:r w:rsidR="000805FF" w:rsidRPr="002C0DFB">
        <w:rPr>
          <w:rFonts w:asciiTheme="minorHAnsi" w:eastAsia="Lucida Sans Unicode" w:hAnsiTheme="minorHAnsi"/>
          <w:b/>
          <w:kern w:val="2"/>
          <w:sz w:val="22"/>
          <w:szCs w:val="22"/>
        </w:rPr>
        <w:t>místo plnění</w:t>
      </w:r>
      <w:r w:rsidR="000805FF" w:rsidRPr="002C0DFB">
        <w:rPr>
          <w:rFonts w:asciiTheme="minorHAnsi" w:eastAsia="Lucida Sans Unicode" w:hAnsiTheme="minorHAnsi"/>
          <w:kern w:val="2"/>
          <w:sz w:val="22"/>
          <w:szCs w:val="22"/>
        </w:rPr>
        <w:t xml:space="preserve">“). </w:t>
      </w:r>
      <w:r w:rsidR="00356E2F" w:rsidRPr="002C0DFB">
        <w:rPr>
          <w:rFonts w:asciiTheme="minorHAnsi" w:eastAsia="Lucida Sans Unicode" w:hAnsiTheme="minorHAnsi"/>
          <w:kern w:val="2"/>
          <w:sz w:val="22"/>
          <w:szCs w:val="22"/>
        </w:rPr>
        <w:t xml:space="preserve">Pro dodávky zboží z České republiky platí dle </w:t>
      </w:r>
      <w:proofErr w:type="spellStart"/>
      <w:r w:rsidR="000805FF" w:rsidRPr="002C0DFB">
        <w:rPr>
          <w:rFonts w:asciiTheme="minorHAnsi" w:eastAsia="Lucida Sans Unicode" w:hAnsiTheme="minorHAnsi"/>
          <w:kern w:val="2"/>
          <w:sz w:val="22"/>
          <w:szCs w:val="22"/>
        </w:rPr>
        <w:t>Incoterms</w:t>
      </w:r>
      <w:proofErr w:type="spellEnd"/>
      <w:r w:rsidR="000805FF" w:rsidRPr="002C0DFB">
        <w:rPr>
          <w:rFonts w:asciiTheme="minorHAnsi" w:eastAsia="Lucida Sans Unicode" w:hAnsiTheme="minorHAnsi"/>
          <w:kern w:val="2"/>
          <w:sz w:val="22"/>
          <w:szCs w:val="22"/>
        </w:rPr>
        <w:t xml:space="preserve"> </w:t>
      </w:r>
      <w:r w:rsidR="00356E2F" w:rsidRPr="002C0DFB">
        <w:rPr>
          <w:rFonts w:asciiTheme="minorHAnsi" w:eastAsia="Lucida Sans Unicode" w:hAnsiTheme="minorHAnsi"/>
          <w:kern w:val="2"/>
          <w:sz w:val="22"/>
          <w:szCs w:val="22"/>
        </w:rPr>
        <w:t>2010</w:t>
      </w:r>
      <w:r w:rsidR="002D1F03" w:rsidRPr="00364D5D">
        <w:rPr>
          <w:rStyle w:val="Znakapoznpodarou"/>
          <w:rFonts w:asciiTheme="minorHAnsi" w:eastAsia="Lucida Sans Unicode" w:hAnsiTheme="minorHAnsi"/>
          <w:kern w:val="2"/>
          <w:sz w:val="22"/>
          <w:szCs w:val="22"/>
        </w:rPr>
        <w:footnoteReference w:id="1"/>
      </w:r>
      <w:r w:rsidR="00356E2F" w:rsidRPr="002C0DFB">
        <w:rPr>
          <w:rFonts w:asciiTheme="minorHAnsi" w:eastAsia="Lucida Sans Unicode" w:hAnsiTheme="minorHAnsi"/>
          <w:kern w:val="2"/>
          <w:sz w:val="22"/>
          <w:szCs w:val="22"/>
        </w:rPr>
        <w:t xml:space="preserve"> dodací podmínka CIP</w:t>
      </w:r>
      <w:r w:rsidR="000805FF" w:rsidRPr="002C0DFB">
        <w:rPr>
          <w:rFonts w:asciiTheme="minorHAnsi" w:eastAsia="Lucida Sans Unicode" w:hAnsiTheme="minorHAnsi"/>
          <w:kern w:val="2"/>
          <w:sz w:val="22"/>
          <w:szCs w:val="22"/>
        </w:rPr>
        <w:t xml:space="preserve"> místo plnění</w:t>
      </w:r>
      <w:r w:rsidR="00356E2F" w:rsidRPr="002C0DFB">
        <w:rPr>
          <w:rFonts w:asciiTheme="minorHAnsi" w:eastAsia="Lucida Sans Unicode" w:hAnsiTheme="minorHAnsi"/>
          <w:kern w:val="2"/>
          <w:sz w:val="22"/>
          <w:szCs w:val="22"/>
        </w:rPr>
        <w:t xml:space="preserve">. Pro dodávky od zahraničních dodavatelů (dodávka ze zemí mimo ČR) je stanovena </w:t>
      </w:r>
      <w:r w:rsidR="002D1F03" w:rsidRPr="002C0DFB">
        <w:rPr>
          <w:rFonts w:asciiTheme="minorHAnsi" w:eastAsia="Lucida Sans Unicode" w:hAnsiTheme="minorHAnsi"/>
          <w:kern w:val="2"/>
          <w:sz w:val="22"/>
          <w:szCs w:val="22"/>
        </w:rPr>
        <w:t xml:space="preserve">dle </w:t>
      </w:r>
      <w:proofErr w:type="spellStart"/>
      <w:r w:rsidR="002D1F03" w:rsidRPr="002C0DFB">
        <w:rPr>
          <w:rFonts w:asciiTheme="minorHAnsi" w:eastAsia="Lucida Sans Unicode" w:hAnsiTheme="minorHAnsi"/>
          <w:kern w:val="2"/>
          <w:sz w:val="22"/>
          <w:szCs w:val="22"/>
        </w:rPr>
        <w:t>Incoterms</w:t>
      </w:r>
      <w:proofErr w:type="spellEnd"/>
      <w:r w:rsidR="002D1F03" w:rsidRPr="002C0DFB">
        <w:rPr>
          <w:rFonts w:asciiTheme="minorHAnsi" w:eastAsia="Lucida Sans Unicode" w:hAnsiTheme="minorHAnsi"/>
          <w:kern w:val="2"/>
          <w:sz w:val="22"/>
          <w:szCs w:val="22"/>
        </w:rPr>
        <w:t xml:space="preserve"> 2010 </w:t>
      </w:r>
      <w:r w:rsidR="00356E2F" w:rsidRPr="002C0DFB">
        <w:rPr>
          <w:rFonts w:asciiTheme="minorHAnsi" w:eastAsia="Lucida Sans Unicode" w:hAnsiTheme="minorHAnsi"/>
          <w:kern w:val="2"/>
          <w:sz w:val="22"/>
          <w:szCs w:val="22"/>
        </w:rPr>
        <w:t>d</w:t>
      </w:r>
      <w:r w:rsidR="00CC0672" w:rsidRPr="002C0DFB">
        <w:rPr>
          <w:rFonts w:asciiTheme="minorHAnsi" w:eastAsia="Lucida Sans Unicode" w:hAnsiTheme="minorHAnsi"/>
          <w:kern w:val="2"/>
          <w:sz w:val="22"/>
          <w:szCs w:val="22"/>
        </w:rPr>
        <w:t>odací podmínka DDP</w:t>
      </w:r>
      <w:r w:rsidR="000805FF" w:rsidRPr="002C0DFB">
        <w:rPr>
          <w:rFonts w:asciiTheme="minorHAnsi" w:eastAsia="Lucida Sans Unicode" w:hAnsiTheme="minorHAnsi"/>
          <w:kern w:val="2"/>
          <w:sz w:val="22"/>
          <w:szCs w:val="22"/>
        </w:rPr>
        <w:t xml:space="preserve"> místo plnění</w:t>
      </w:r>
      <w:r w:rsidR="00CC0672" w:rsidRPr="002C0DFB">
        <w:rPr>
          <w:rFonts w:asciiTheme="minorHAnsi" w:eastAsia="Lucida Sans Unicode" w:hAnsiTheme="minorHAnsi"/>
          <w:kern w:val="2"/>
          <w:sz w:val="22"/>
          <w:szCs w:val="22"/>
        </w:rPr>
        <w:t>.</w:t>
      </w:r>
      <w:r w:rsidR="0071006D" w:rsidRPr="002C0DFB">
        <w:rPr>
          <w:rFonts w:asciiTheme="minorHAnsi" w:eastAsia="Lucida Sans Unicode" w:hAnsiTheme="minorHAnsi"/>
          <w:kern w:val="2"/>
          <w:sz w:val="22"/>
          <w:szCs w:val="22"/>
        </w:rPr>
        <w:t xml:space="preserve"> </w:t>
      </w:r>
    </w:p>
    <w:p w:rsidR="00834DA4" w:rsidRPr="005A27BF" w:rsidRDefault="00FB4ACD" w:rsidP="005A27BF">
      <w:pPr>
        <w:pStyle w:val="Zkladntext"/>
        <w:numPr>
          <w:ilvl w:val="0"/>
          <w:numId w:val="4"/>
        </w:numPr>
        <w:spacing w:before="120" w:after="120"/>
        <w:rPr>
          <w:rFonts w:asciiTheme="minorHAnsi" w:eastAsia="Lucida Sans Unicode" w:hAnsiTheme="minorHAnsi"/>
          <w:kern w:val="2"/>
          <w:sz w:val="22"/>
          <w:szCs w:val="22"/>
        </w:rPr>
      </w:pPr>
      <w:r w:rsidRPr="005A27BF">
        <w:rPr>
          <w:rFonts w:asciiTheme="minorHAnsi" w:eastAsia="Lucida Sans Unicode" w:hAnsiTheme="minorHAnsi"/>
          <w:kern w:val="2"/>
          <w:sz w:val="22"/>
          <w:szCs w:val="22"/>
        </w:rPr>
        <w:t xml:space="preserve">Prodávající je povinen </w:t>
      </w:r>
      <w:r w:rsidR="00AD53C3" w:rsidRPr="005A27BF">
        <w:rPr>
          <w:rFonts w:asciiTheme="minorHAnsi" w:eastAsia="Lucida Sans Unicode" w:hAnsiTheme="minorHAnsi"/>
          <w:kern w:val="2"/>
          <w:sz w:val="22"/>
          <w:szCs w:val="22"/>
        </w:rPr>
        <w:t>doručit</w:t>
      </w:r>
      <w:r w:rsidR="005A27BF">
        <w:rPr>
          <w:rFonts w:asciiTheme="minorHAnsi" w:eastAsia="Lucida Sans Unicode" w:hAnsiTheme="minorHAnsi"/>
          <w:kern w:val="2"/>
          <w:sz w:val="22"/>
          <w:szCs w:val="22"/>
        </w:rPr>
        <w:t xml:space="preserve">, sestavit, umístit </w:t>
      </w:r>
      <w:r w:rsidR="00A06653" w:rsidRPr="005A27BF">
        <w:rPr>
          <w:rFonts w:asciiTheme="minorHAnsi" w:eastAsia="Lucida Sans Unicode" w:hAnsiTheme="minorHAnsi"/>
          <w:kern w:val="2"/>
          <w:sz w:val="22"/>
          <w:szCs w:val="22"/>
        </w:rPr>
        <w:t xml:space="preserve">a předat </w:t>
      </w:r>
      <w:r w:rsidR="00A41F30" w:rsidRPr="005A27BF">
        <w:rPr>
          <w:rFonts w:asciiTheme="minorHAnsi" w:eastAsia="Lucida Sans Unicode" w:hAnsiTheme="minorHAnsi"/>
          <w:kern w:val="2"/>
          <w:sz w:val="22"/>
          <w:szCs w:val="22"/>
        </w:rPr>
        <w:t>Z</w:t>
      </w:r>
      <w:r w:rsidR="00A06653" w:rsidRPr="005A27BF">
        <w:rPr>
          <w:rFonts w:asciiTheme="minorHAnsi" w:eastAsia="Lucida Sans Unicode" w:hAnsiTheme="minorHAnsi"/>
          <w:kern w:val="2"/>
          <w:sz w:val="22"/>
          <w:szCs w:val="22"/>
        </w:rPr>
        <w:t>boží</w:t>
      </w:r>
      <w:r w:rsidRPr="005A27BF">
        <w:rPr>
          <w:rFonts w:asciiTheme="minorHAnsi" w:eastAsia="Lucida Sans Unicode" w:hAnsiTheme="minorHAnsi"/>
          <w:kern w:val="2"/>
          <w:sz w:val="22"/>
          <w:szCs w:val="22"/>
        </w:rPr>
        <w:t xml:space="preserve"> K</w:t>
      </w:r>
      <w:r w:rsidR="00834DA4" w:rsidRPr="005A27BF">
        <w:rPr>
          <w:rFonts w:asciiTheme="minorHAnsi" w:eastAsia="Lucida Sans Unicode" w:hAnsiTheme="minorHAnsi"/>
          <w:kern w:val="2"/>
          <w:sz w:val="22"/>
          <w:szCs w:val="22"/>
        </w:rPr>
        <w:t>upujícímu</w:t>
      </w:r>
      <w:r w:rsidRPr="005A27BF">
        <w:rPr>
          <w:rFonts w:asciiTheme="minorHAnsi" w:eastAsia="Lucida Sans Unicode" w:hAnsiTheme="minorHAnsi"/>
          <w:kern w:val="2"/>
          <w:sz w:val="22"/>
          <w:szCs w:val="22"/>
        </w:rPr>
        <w:t xml:space="preserve"> </w:t>
      </w:r>
      <w:r w:rsidR="005A27BF">
        <w:rPr>
          <w:rFonts w:asciiTheme="minorHAnsi" w:eastAsia="Lucida Sans Unicode" w:hAnsiTheme="minorHAnsi"/>
          <w:kern w:val="2"/>
          <w:sz w:val="22"/>
          <w:szCs w:val="22"/>
        </w:rPr>
        <w:t xml:space="preserve">v místě plnění </w:t>
      </w:r>
      <w:r w:rsidR="00342547" w:rsidRPr="005A27BF">
        <w:rPr>
          <w:rFonts w:asciiTheme="minorHAnsi" w:eastAsia="Lucida Sans Unicode" w:hAnsiTheme="minorHAnsi"/>
          <w:kern w:val="2"/>
          <w:sz w:val="22"/>
          <w:szCs w:val="22"/>
        </w:rPr>
        <w:t>do</w:t>
      </w:r>
      <w:r w:rsidR="00C47F1F" w:rsidRPr="005A27BF">
        <w:rPr>
          <w:rFonts w:asciiTheme="minorHAnsi" w:eastAsia="Lucida Sans Unicode" w:hAnsiTheme="minorHAnsi"/>
          <w:kern w:val="2"/>
          <w:sz w:val="22"/>
          <w:szCs w:val="22"/>
        </w:rPr>
        <w:t xml:space="preserve"> </w:t>
      </w:r>
      <w:r w:rsidR="002C0DFB" w:rsidRPr="005A27BF">
        <w:rPr>
          <w:rFonts w:asciiTheme="minorHAnsi" w:eastAsia="Lucida Sans Unicode" w:hAnsiTheme="minorHAnsi"/>
          <w:kern w:val="2"/>
          <w:sz w:val="22"/>
          <w:szCs w:val="22"/>
        </w:rPr>
        <w:t>sedmdesáti</w:t>
      </w:r>
      <w:r w:rsidR="00A41F30" w:rsidRPr="005A27BF">
        <w:rPr>
          <w:rFonts w:asciiTheme="minorHAnsi" w:eastAsia="Lucida Sans Unicode" w:hAnsiTheme="minorHAnsi"/>
          <w:kern w:val="2"/>
          <w:sz w:val="22"/>
          <w:szCs w:val="22"/>
        </w:rPr>
        <w:t xml:space="preserve"> (</w:t>
      </w:r>
      <w:r w:rsidR="002C0DFB" w:rsidRPr="005A27BF">
        <w:rPr>
          <w:rFonts w:asciiTheme="minorHAnsi" w:eastAsia="Lucida Sans Unicode" w:hAnsiTheme="minorHAnsi"/>
          <w:kern w:val="2"/>
          <w:sz w:val="22"/>
          <w:szCs w:val="22"/>
        </w:rPr>
        <w:t>7</w:t>
      </w:r>
      <w:r w:rsidR="0071006D" w:rsidRPr="005A27BF">
        <w:rPr>
          <w:rFonts w:asciiTheme="minorHAnsi" w:eastAsia="Lucida Sans Unicode" w:hAnsiTheme="minorHAnsi"/>
          <w:kern w:val="2"/>
          <w:sz w:val="22"/>
          <w:szCs w:val="22"/>
        </w:rPr>
        <w:t>0</w:t>
      </w:r>
      <w:r w:rsidR="00A41F30" w:rsidRPr="005A27BF">
        <w:rPr>
          <w:rFonts w:asciiTheme="minorHAnsi" w:eastAsia="Lucida Sans Unicode" w:hAnsiTheme="minorHAnsi"/>
          <w:kern w:val="2"/>
          <w:sz w:val="22"/>
          <w:szCs w:val="22"/>
        </w:rPr>
        <w:t>)</w:t>
      </w:r>
      <w:r w:rsidR="00BF1C96" w:rsidRPr="005A27BF">
        <w:rPr>
          <w:rFonts w:asciiTheme="minorHAnsi" w:eastAsia="Lucida Sans Unicode" w:hAnsiTheme="minorHAnsi"/>
          <w:kern w:val="2"/>
          <w:sz w:val="22"/>
          <w:szCs w:val="22"/>
        </w:rPr>
        <w:t xml:space="preserve"> </w:t>
      </w:r>
      <w:r w:rsidR="00D65264" w:rsidRPr="005A27BF">
        <w:rPr>
          <w:rFonts w:asciiTheme="minorHAnsi" w:eastAsia="Lucida Sans Unicode" w:hAnsiTheme="minorHAnsi"/>
          <w:kern w:val="2"/>
          <w:sz w:val="22"/>
          <w:szCs w:val="22"/>
        </w:rPr>
        <w:t>dnů</w:t>
      </w:r>
      <w:r w:rsidR="00C47F1F" w:rsidRPr="005A27BF">
        <w:rPr>
          <w:rFonts w:asciiTheme="minorHAnsi" w:eastAsia="Lucida Sans Unicode" w:hAnsiTheme="minorHAnsi"/>
          <w:kern w:val="2"/>
          <w:sz w:val="22"/>
          <w:szCs w:val="22"/>
        </w:rPr>
        <w:t xml:space="preserve"> </w:t>
      </w:r>
      <w:r w:rsidR="0071006D" w:rsidRPr="005A27BF">
        <w:rPr>
          <w:rFonts w:asciiTheme="minorHAnsi" w:eastAsia="Lucida Sans Unicode" w:hAnsiTheme="minorHAnsi"/>
          <w:kern w:val="2"/>
          <w:sz w:val="22"/>
          <w:szCs w:val="22"/>
        </w:rPr>
        <w:t>od</w:t>
      </w:r>
      <w:r w:rsidR="002C0DFB" w:rsidRPr="005A27BF">
        <w:rPr>
          <w:rFonts w:asciiTheme="minorHAnsi" w:eastAsia="Lucida Sans Unicode" w:hAnsiTheme="minorHAnsi"/>
          <w:kern w:val="2"/>
          <w:sz w:val="22"/>
          <w:szCs w:val="22"/>
        </w:rPr>
        <w:t xml:space="preserve">e dne </w:t>
      </w:r>
      <w:r w:rsidR="003A578E">
        <w:rPr>
          <w:rFonts w:asciiTheme="minorHAnsi" w:eastAsia="Lucida Sans Unicode" w:hAnsiTheme="minorHAnsi"/>
          <w:kern w:val="2"/>
          <w:sz w:val="22"/>
          <w:szCs w:val="22"/>
        </w:rPr>
        <w:t>účinnosti</w:t>
      </w:r>
      <w:r w:rsidR="002C0DFB" w:rsidRPr="005A27BF">
        <w:rPr>
          <w:rFonts w:asciiTheme="minorHAnsi" w:eastAsia="Lucida Sans Unicode" w:hAnsiTheme="minorHAnsi"/>
          <w:kern w:val="2"/>
          <w:sz w:val="22"/>
          <w:szCs w:val="22"/>
        </w:rPr>
        <w:t xml:space="preserve"> Smlouvy.</w:t>
      </w:r>
      <w:r w:rsidR="0071006D" w:rsidRPr="005A27BF">
        <w:rPr>
          <w:rFonts w:asciiTheme="minorHAnsi" w:eastAsia="Lucida Sans Unicode" w:hAnsiTheme="minorHAnsi"/>
          <w:kern w:val="2"/>
          <w:sz w:val="22"/>
          <w:szCs w:val="22"/>
        </w:rPr>
        <w:t xml:space="preserve"> </w:t>
      </w:r>
    </w:p>
    <w:p w:rsidR="00834DA4" w:rsidRPr="00364D5D" w:rsidRDefault="00A06653" w:rsidP="005A27BF">
      <w:pPr>
        <w:numPr>
          <w:ilvl w:val="0"/>
          <w:numId w:val="4"/>
        </w:numPr>
        <w:spacing w:before="120" w:after="120"/>
        <w:jc w:val="both"/>
        <w:rPr>
          <w:rFonts w:asciiTheme="minorHAnsi" w:eastAsia="Lucida Sans Unicode" w:hAnsiTheme="minorHAnsi"/>
          <w:kern w:val="2"/>
          <w:sz w:val="22"/>
          <w:szCs w:val="22"/>
        </w:rPr>
      </w:pPr>
      <w:r w:rsidRPr="00364D5D">
        <w:rPr>
          <w:rFonts w:asciiTheme="minorHAnsi" w:eastAsia="Lucida Sans Unicode" w:hAnsiTheme="minorHAnsi"/>
          <w:kern w:val="2"/>
          <w:sz w:val="22"/>
          <w:szCs w:val="22"/>
        </w:rPr>
        <w:t xml:space="preserve">Prodávající je povinen provádět </w:t>
      </w:r>
      <w:r w:rsidR="007A4772">
        <w:rPr>
          <w:rFonts w:asciiTheme="minorHAnsi" w:eastAsia="Lucida Sans Unicode" w:hAnsiTheme="minorHAnsi"/>
          <w:kern w:val="2"/>
          <w:sz w:val="22"/>
          <w:szCs w:val="22"/>
        </w:rPr>
        <w:t>činnosti</w:t>
      </w:r>
      <w:r w:rsidR="007A4772" w:rsidRPr="00364D5D">
        <w:rPr>
          <w:rFonts w:asciiTheme="minorHAnsi" w:eastAsia="Lucida Sans Unicode" w:hAnsiTheme="minorHAnsi"/>
          <w:kern w:val="2"/>
          <w:sz w:val="22"/>
          <w:szCs w:val="22"/>
        </w:rPr>
        <w:t xml:space="preserve"> </w:t>
      </w:r>
      <w:r w:rsidR="001B2859" w:rsidRPr="00364D5D">
        <w:rPr>
          <w:rFonts w:asciiTheme="minorHAnsi" w:eastAsia="Lucida Sans Unicode" w:hAnsiTheme="minorHAnsi"/>
          <w:kern w:val="2"/>
          <w:sz w:val="22"/>
          <w:szCs w:val="22"/>
        </w:rPr>
        <w:t xml:space="preserve">dle odst. 2 tohoto článku </w:t>
      </w:r>
      <w:r w:rsidR="00834DA4" w:rsidRPr="00364D5D">
        <w:rPr>
          <w:rFonts w:asciiTheme="minorHAnsi" w:eastAsia="Lucida Sans Unicode" w:hAnsiTheme="minorHAnsi"/>
          <w:kern w:val="2"/>
          <w:sz w:val="22"/>
          <w:szCs w:val="22"/>
        </w:rPr>
        <w:t xml:space="preserve">v pracovní dny </w:t>
      </w:r>
      <w:r w:rsidR="00C47F1F" w:rsidRPr="00364D5D">
        <w:rPr>
          <w:rFonts w:asciiTheme="minorHAnsi" w:eastAsia="Lucida Sans Unicode" w:hAnsiTheme="minorHAnsi"/>
          <w:kern w:val="2"/>
          <w:sz w:val="22"/>
          <w:szCs w:val="22"/>
        </w:rPr>
        <w:t>a v čase mezi</w:t>
      </w:r>
      <w:r w:rsidR="00834DA4" w:rsidRPr="00364D5D">
        <w:rPr>
          <w:rFonts w:asciiTheme="minorHAnsi" w:eastAsia="Lucida Sans Unicode" w:hAnsiTheme="minorHAnsi"/>
          <w:kern w:val="2"/>
          <w:sz w:val="22"/>
          <w:szCs w:val="22"/>
        </w:rPr>
        <w:t xml:space="preserve"> 7:30 a </w:t>
      </w:r>
      <w:r w:rsidR="001B2859" w:rsidRPr="00364D5D">
        <w:rPr>
          <w:rFonts w:asciiTheme="minorHAnsi" w:eastAsia="Lucida Sans Unicode" w:hAnsiTheme="minorHAnsi"/>
          <w:kern w:val="2"/>
          <w:sz w:val="22"/>
          <w:szCs w:val="22"/>
        </w:rPr>
        <w:t>18</w:t>
      </w:r>
      <w:r w:rsidR="00834DA4" w:rsidRPr="00364D5D">
        <w:rPr>
          <w:rFonts w:asciiTheme="minorHAnsi" w:eastAsia="Lucida Sans Unicode" w:hAnsiTheme="minorHAnsi"/>
          <w:kern w:val="2"/>
          <w:sz w:val="22"/>
          <w:szCs w:val="22"/>
        </w:rPr>
        <w:t>:00</w:t>
      </w:r>
      <w:r w:rsidR="001B2859" w:rsidRPr="00364D5D">
        <w:rPr>
          <w:rFonts w:asciiTheme="minorHAnsi" w:eastAsia="Lucida Sans Unicode" w:hAnsiTheme="minorHAnsi"/>
          <w:kern w:val="2"/>
          <w:sz w:val="22"/>
          <w:szCs w:val="22"/>
        </w:rPr>
        <w:t xml:space="preserve">, nestanoví-li </w:t>
      </w:r>
      <w:r w:rsidR="00673CBC" w:rsidRPr="00364D5D">
        <w:rPr>
          <w:rFonts w:asciiTheme="minorHAnsi" w:eastAsia="Lucida Sans Unicode" w:hAnsiTheme="minorHAnsi"/>
          <w:kern w:val="2"/>
          <w:sz w:val="22"/>
          <w:szCs w:val="22"/>
        </w:rPr>
        <w:t xml:space="preserve">Kupující </w:t>
      </w:r>
      <w:r w:rsidR="001B2859" w:rsidRPr="00364D5D">
        <w:rPr>
          <w:rFonts w:asciiTheme="minorHAnsi" w:eastAsia="Lucida Sans Unicode" w:hAnsiTheme="minorHAnsi"/>
          <w:kern w:val="2"/>
          <w:sz w:val="22"/>
          <w:szCs w:val="22"/>
        </w:rPr>
        <w:t>pokynem jinak</w:t>
      </w:r>
      <w:r w:rsidR="00C47F1F" w:rsidRPr="00364D5D">
        <w:rPr>
          <w:rFonts w:asciiTheme="minorHAnsi" w:eastAsia="Lucida Sans Unicode" w:hAnsiTheme="minorHAnsi"/>
          <w:kern w:val="2"/>
          <w:sz w:val="22"/>
          <w:szCs w:val="22"/>
        </w:rPr>
        <w:t>.</w:t>
      </w:r>
    </w:p>
    <w:p w:rsidR="00073C14" w:rsidRPr="00364D5D" w:rsidRDefault="00D10493" w:rsidP="005A27BF">
      <w:pPr>
        <w:numPr>
          <w:ilvl w:val="0"/>
          <w:numId w:val="4"/>
        </w:numPr>
        <w:spacing w:before="120" w:after="300"/>
        <w:jc w:val="both"/>
        <w:rPr>
          <w:rFonts w:asciiTheme="minorHAnsi" w:eastAsia="Lucida Sans Unicode" w:hAnsiTheme="minorHAnsi"/>
          <w:kern w:val="2"/>
          <w:sz w:val="22"/>
          <w:szCs w:val="22"/>
        </w:rPr>
      </w:pPr>
      <w:r w:rsidRPr="00364D5D">
        <w:rPr>
          <w:rFonts w:asciiTheme="minorHAnsi" w:eastAsia="Lucida Sans Unicode" w:hAnsiTheme="minorHAnsi"/>
          <w:kern w:val="2"/>
          <w:sz w:val="22"/>
          <w:szCs w:val="22"/>
        </w:rPr>
        <w:t>Prodávající je povinen dodat Kupujícímu</w:t>
      </w:r>
      <w:r w:rsidRPr="00364D5D">
        <w:rPr>
          <w:rFonts w:asciiTheme="minorHAnsi" w:hAnsiTheme="minorHAnsi"/>
          <w:sz w:val="22"/>
          <w:szCs w:val="22"/>
        </w:rPr>
        <w:t xml:space="preserve"> </w:t>
      </w:r>
      <w:r w:rsidR="00A41F30">
        <w:rPr>
          <w:rFonts w:asciiTheme="minorHAnsi" w:eastAsia="Lucida Sans Unicode" w:hAnsiTheme="minorHAnsi"/>
          <w:kern w:val="2"/>
          <w:sz w:val="22"/>
          <w:szCs w:val="22"/>
        </w:rPr>
        <w:t>Z</w:t>
      </w:r>
      <w:r w:rsidRPr="00364D5D">
        <w:rPr>
          <w:rFonts w:asciiTheme="minorHAnsi" w:eastAsia="Lucida Sans Unicode" w:hAnsiTheme="minorHAnsi"/>
          <w:kern w:val="2"/>
          <w:sz w:val="22"/>
          <w:szCs w:val="22"/>
        </w:rPr>
        <w:t>boží zcela nové, v plně funkčním stavu, v jakosti a</w:t>
      </w:r>
      <w:r w:rsidR="00D65264" w:rsidRPr="00364D5D">
        <w:rPr>
          <w:rFonts w:asciiTheme="minorHAnsi" w:eastAsia="Lucida Sans Unicode" w:hAnsiTheme="minorHAnsi"/>
          <w:kern w:val="2"/>
          <w:sz w:val="22"/>
          <w:szCs w:val="22"/>
        </w:rPr>
        <w:t> </w:t>
      </w:r>
      <w:r w:rsidRPr="00364D5D">
        <w:rPr>
          <w:rFonts w:asciiTheme="minorHAnsi" w:eastAsia="Lucida Sans Unicode" w:hAnsiTheme="minorHAnsi"/>
          <w:kern w:val="2"/>
          <w:sz w:val="22"/>
          <w:szCs w:val="22"/>
        </w:rPr>
        <w:t xml:space="preserve">technickém provedení odpovídajícímu platným předpisům Evropské unie a odpovídajícímu požadavkům stanoveným právními předpisy České republiky, harmonizovanými českými technickými normami a ostatními ČSN, které se vztahují ke </w:t>
      </w:r>
      <w:r w:rsidR="00A41F30">
        <w:rPr>
          <w:rFonts w:asciiTheme="minorHAnsi" w:eastAsia="Lucida Sans Unicode" w:hAnsiTheme="minorHAnsi"/>
          <w:kern w:val="2"/>
          <w:sz w:val="22"/>
          <w:szCs w:val="22"/>
        </w:rPr>
        <w:t>Z</w:t>
      </w:r>
      <w:r w:rsidRPr="00364D5D">
        <w:rPr>
          <w:rFonts w:asciiTheme="minorHAnsi" w:eastAsia="Lucida Sans Unicode" w:hAnsiTheme="minorHAnsi"/>
          <w:kern w:val="2"/>
          <w:sz w:val="22"/>
          <w:szCs w:val="22"/>
        </w:rPr>
        <w:t>boží.</w:t>
      </w:r>
      <w:r w:rsidR="00C47F1F" w:rsidRPr="00364D5D">
        <w:rPr>
          <w:rFonts w:asciiTheme="minorHAnsi" w:eastAsia="Lucida Sans Unicode" w:hAnsiTheme="minorHAnsi"/>
          <w:kern w:val="2"/>
          <w:sz w:val="22"/>
          <w:szCs w:val="22"/>
        </w:rPr>
        <w:t xml:space="preserve"> </w:t>
      </w:r>
      <w:r w:rsidR="00A06653" w:rsidRPr="00364D5D">
        <w:rPr>
          <w:rFonts w:asciiTheme="minorHAnsi" w:eastAsia="Lucida Sans Unicode" w:hAnsiTheme="minorHAnsi"/>
          <w:kern w:val="2"/>
          <w:sz w:val="22"/>
          <w:szCs w:val="22"/>
        </w:rPr>
        <w:t xml:space="preserve">Umístění a instalace </w:t>
      </w:r>
      <w:r w:rsidR="008F5785" w:rsidRPr="00364D5D">
        <w:rPr>
          <w:rFonts w:asciiTheme="minorHAnsi" w:eastAsia="Lucida Sans Unicode" w:hAnsiTheme="minorHAnsi"/>
          <w:kern w:val="2"/>
          <w:sz w:val="22"/>
          <w:szCs w:val="22"/>
        </w:rPr>
        <w:t xml:space="preserve">interiérového vybavení </w:t>
      </w:r>
      <w:r w:rsidR="00221B9D" w:rsidRPr="00364D5D">
        <w:rPr>
          <w:rFonts w:asciiTheme="minorHAnsi" w:eastAsia="Lucida Sans Unicode" w:hAnsiTheme="minorHAnsi"/>
          <w:kern w:val="2"/>
          <w:sz w:val="22"/>
          <w:szCs w:val="22"/>
        </w:rPr>
        <w:t>prob</w:t>
      </w:r>
      <w:r w:rsidR="00F71B55" w:rsidRPr="00364D5D">
        <w:rPr>
          <w:rFonts w:asciiTheme="minorHAnsi" w:eastAsia="Lucida Sans Unicode" w:hAnsiTheme="minorHAnsi"/>
          <w:kern w:val="2"/>
          <w:sz w:val="22"/>
          <w:szCs w:val="22"/>
        </w:rPr>
        <w:t xml:space="preserve">ěhne dle </w:t>
      </w:r>
      <w:r w:rsidR="006664C5" w:rsidRPr="00364D5D">
        <w:rPr>
          <w:rFonts w:asciiTheme="minorHAnsi" w:eastAsia="Lucida Sans Unicode" w:hAnsiTheme="minorHAnsi"/>
          <w:kern w:val="2"/>
          <w:sz w:val="22"/>
          <w:szCs w:val="22"/>
        </w:rPr>
        <w:t>projektové</w:t>
      </w:r>
      <w:r w:rsidR="00F71B55" w:rsidRPr="00364D5D">
        <w:rPr>
          <w:rFonts w:asciiTheme="minorHAnsi" w:eastAsia="Lucida Sans Unicode" w:hAnsiTheme="minorHAnsi"/>
          <w:kern w:val="2"/>
          <w:sz w:val="22"/>
          <w:szCs w:val="22"/>
        </w:rPr>
        <w:t xml:space="preserve"> dokumentace a dle pokynů Kupujícího.</w:t>
      </w:r>
      <w:r w:rsidR="00BC4603" w:rsidRPr="00364D5D">
        <w:rPr>
          <w:rFonts w:asciiTheme="minorHAnsi" w:eastAsia="Lucida Sans Unicode" w:hAnsiTheme="minorHAnsi"/>
          <w:kern w:val="2"/>
          <w:sz w:val="22"/>
          <w:szCs w:val="22"/>
        </w:rPr>
        <w:t xml:space="preserve"> Kupující si vyhrazuje právo do zahájení instalačních prací </w:t>
      </w:r>
      <w:r w:rsidR="006664C5" w:rsidRPr="00364D5D">
        <w:rPr>
          <w:rFonts w:asciiTheme="minorHAnsi" w:eastAsia="Lucida Sans Unicode" w:hAnsiTheme="minorHAnsi"/>
          <w:kern w:val="2"/>
          <w:sz w:val="22"/>
          <w:szCs w:val="22"/>
        </w:rPr>
        <w:t>možnost upřesnění</w:t>
      </w:r>
      <w:r w:rsidR="00BC4603" w:rsidRPr="00364D5D">
        <w:rPr>
          <w:rFonts w:asciiTheme="minorHAnsi" w:eastAsia="Lucida Sans Unicode" w:hAnsiTheme="minorHAnsi"/>
          <w:kern w:val="2"/>
          <w:sz w:val="22"/>
          <w:szCs w:val="22"/>
        </w:rPr>
        <w:t xml:space="preserve"> </w:t>
      </w:r>
      <w:r w:rsidR="006664C5" w:rsidRPr="00364D5D">
        <w:rPr>
          <w:rFonts w:asciiTheme="minorHAnsi" w:eastAsia="Lucida Sans Unicode" w:hAnsiTheme="minorHAnsi"/>
          <w:kern w:val="2"/>
          <w:sz w:val="22"/>
          <w:szCs w:val="22"/>
        </w:rPr>
        <w:t>projektové dokumentace interiérového vybavení</w:t>
      </w:r>
      <w:r w:rsidR="00BC4603" w:rsidRPr="00364D5D">
        <w:rPr>
          <w:rFonts w:asciiTheme="minorHAnsi" w:eastAsia="Lucida Sans Unicode" w:hAnsiTheme="minorHAnsi"/>
          <w:kern w:val="2"/>
          <w:sz w:val="22"/>
          <w:szCs w:val="22"/>
        </w:rPr>
        <w:t xml:space="preserve"> a tuto předat pro účely instalace Prodávajícímu.</w:t>
      </w:r>
    </w:p>
    <w:p w:rsidR="00D10493" w:rsidRPr="00364D5D" w:rsidRDefault="00D10493" w:rsidP="005A27BF">
      <w:pPr>
        <w:numPr>
          <w:ilvl w:val="0"/>
          <w:numId w:val="4"/>
        </w:numPr>
        <w:spacing w:before="120" w:after="300"/>
        <w:jc w:val="both"/>
        <w:rPr>
          <w:rFonts w:asciiTheme="minorHAnsi" w:eastAsia="Lucida Sans Unicode" w:hAnsiTheme="minorHAnsi"/>
          <w:kern w:val="2"/>
          <w:sz w:val="22"/>
          <w:szCs w:val="22"/>
        </w:rPr>
      </w:pPr>
      <w:r w:rsidRPr="00364D5D">
        <w:rPr>
          <w:rFonts w:asciiTheme="minorHAnsi" w:eastAsia="Lucida Sans Unicode" w:hAnsiTheme="minorHAnsi"/>
          <w:kern w:val="2"/>
          <w:sz w:val="22"/>
          <w:szCs w:val="22"/>
        </w:rPr>
        <w:t xml:space="preserve">Při provádění dodávky postupuje Prodávající samostatně, avšak zavazuje se respektovat pokyny Kupujícího, případně osoby určené Kupujícím, týkající se realizace </w:t>
      </w:r>
      <w:r w:rsidR="00EC33C0">
        <w:rPr>
          <w:rFonts w:asciiTheme="minorHAnsi" w:eastAsia="Lucida Sans Unicode" w:hAnsiTheme="minorHAnsi"/>
          <w:kern w:val="2"/>
          <w:sz w:val="22"/>
          <w:szCs w:val="22"/>
        </w:rPr>
        <w:t>P</w:t>
      </w:r>
      <w:r w:rsidRPr="00364D5D">
        <w:rPr>
          <w:rFonts w:asciiTheme="minorHAnsi" w:eastAsia="Lucida Sans Unicode" w:hAnsiTheme="minorHAnsi"/>
          <w:kern w:val="2"/>
          <w:sz w:val="22"/>
          <w:szCs w:val="22"/>
        </w:rPr>
        <w:t>ředmětu plnění dle této Smlouvy.</w:t>
      </w:r>
    </w:p>
    <w:p w:rsidR="00D10493" w:rsidRPr="00364D5D" w:rsidRDefault="00D10493" w:rsidP="005A27BF">
      <w:pPr>
        <w:numPr>
          <w:ilvl w:val="0"/>
          <w:numId w:val="4"/>
        </w:numPr>
        <w:spacing w:before="120" w:after="300"/>
        <w:jc w:val="both"/>
        <w:rPr>
          <w:rFonts w:asciiTheme="minorHAnsi" w:eastAsia="Lucida Sans Unicode" w:hAnsiTheme="minorHAnsi"/>
          <w:kern w:val="2"/>
          <w:sz w:val="22"/>
          <w:szCs w:val="22"/>
        </w:rPr>
      </w:pPr>
      <w:r w:rsidRPr="00364D5D">
        <w:rPr>
          <w:rFonts w:asciiTheme="minorHAnsi" w:eastAsia="Lucida Sans Unicode" w:hAnsiTheme="minorHAnsi"/>
          <w:kern w:val="2"/>
          <w:sz w:val="22"/>
          <w:szCs w:val="22"/>
        </w:rPr>
        <w:t>Prodávající je povinen upozornit Kupujícího bez zbytečného odkladu na nevhodnou povahu věcí převzatých od Kupujícího nebo pokynů daných mu Kupujícím k provedení dodávky</w:t>
      </w:r>
      <w:r w:rsidR="007A4772">
        <w:rPr>
          <w:rFonts w:asciiTheme="minorHAnsi" w:eastAsia="Lucida Sans Unicode" w:hAnsiTheme="minorHAnsi"/>
          <w:kern w:val="2"/>
          <w:sz w:val="22"/>
          <w:szCs w:val="22"/>
        </w:rPr>
        <w:t xml:space="preserve"> Zboží</w:t>
      </w:r>
      <w:r w:rsidRPr="00364D5D">
        <w:rPr>
          <w:rFonts w:asciiTheme="minorHAnsi" w:eastAsia="Lucida Sans Unicode" w:hAnsiTheme="minorHAnsi"/>
          <w:kern w:val="2"/>
          <w:sz w:val="22"/>
          <w:szCs w:val="22"/>
        </w:rPr>
        <w:t>, jestliže tuto nevhodnost mohl Prodávající zjistit při vynaložení odborné péče.</w:t>
      </w:r>
    </w:p>
    <w:p w:rsidR="00D10493" w:rsidRPr="00364D5D" w:rsidRDefault="00D10493" w:rsidP="005A27BF">
      <w:pPr>
        <w:numPr>
          <w:ilvl w:val="0"/>
          <w:numId w:val="4"/>
        </w:numPr>
        <w:spacing w:before="120" w:after="300"/>
        <w:jc w:val="both"/>
        <w:rPr>
          <w:rFonts w:asciiTheme="minorHAnsi" w:eastAsia="Lucida Sans Unicode" w:hAnsiTheme="minorHAnsi"/>
          <w:kern w:val="2"/>
          <w:sz w:val="22"/>
          <w:szCs w:val="22"/>
        </w:rPr>
      </w:pPr>
      <w:r w:rsidRPr="00364D5D">
        <w:rPr>
          <w:rFonts w:asciiTheme="minorHAnsi" w:eastAsia="Lucida Sans Unicode" w:hAnsiTheme="minorHAnsi"/>
          <w:kern w:val="2"/>
          <w:sz w:val="22"/>
          <w:szCs w:val="22"/>
        </w:rPr>
        <w:t>Není-li ve Smlouvě stanoveno jinak, tak veškeré věci potřebné k plnění dle této Smlouvy je povinen opatřit Prodávající.</w:t>
      </w:r>
    </w:p>
    <w:p w:rsidR="0016204E" w:rsidRPr="00364D5D" w:rsidRDefault="009A584D" w:rsidP="0016204E">
      <w:pPr>
        <w:tabs>
          <w:tab w:val="left" w:pos="1080"/>
        </w:tabs>
        <w:autoSpaceDE w:val="0"/>
        <w:autoSpaceDN w:val="0"/>
        <w:adjustRightInd w:val="0"/>
        <w:spacing w:line="240" w:lineRule="atLeast"/>
        <w:ind w:right="46"/>
        <w:jc w:val="center"/>
        <w:rPr>
          <w:rFonts w:asciiTheme="minorHAnsi" w:hAnsiTheme="minorHAnsi"/>
          <w:b/>
          <w:sz w:val="22"/>
          <w:szCs w:val="22"/>
        </w:rPr>
      </w:pPr>
      <w:r w:rsidRPr="00364D5D">
        <w:rPr>
          <w:rFonts w:asciiTheme="minorHAnsi" w:hAnsiTheme="minorHAnsi"/>
          <w:b/>
          <w:sz w:val="22"/>
          <w:szCs w:val="22"/>
        </w:rPr>
        <w:t>V.</w:t>
      </w:r>
    </w:p>
    <w:p w:rsidR="00AC15C7" w:rsidRPr="00364D5D" w:rsidRDefault="0016204E" w:rsidP="0016204E">
      <w:pPr>
        <w:tabs>
          <w:tab w:val="left" w:pos="1080"/>
        </w:tabs>
        <w:autoSpaceDE w:val="0"/>
        <w:autoSpaceDN w:val="0"/>
        <w:adjustRightInd w:val="0"/>
        <w:spacing w:line="240" w:lineRule="atLeast"/>
        <w:ind w:right="46"/>
        <w:jc w:val="center"/>
        <w:rPr>
          <w:rFonts w:asciiTheme="minorHAnsi" w:hAnsiTheme="minorHAnsi"/>
          <w:b/>
          <w:sz w:val="22"/>
          <w:szCs w:val="22"/>
        </w:rPr>
      </w:pPr>
      <w:r w:rsidRPr="00364D5D">
        <w:rPr>
          <w:rFonts w:asciiTheme="minorHAnsi" w:hAnsiTheme="minorHAnsi"/>
          <w:b/>
          <w:sz w:val="22"/>
          <w:szCs w:val="22"/>
        </w:rPr>
        <w:t>PŘEDÁNÍ A PŘEVZETÍ ZBOŽÍ</w:t>
      </w:r>
    </w:p>
    <w:p w:rsidR="00EA09F6" w:rsidRPr="00364D5D" w:rsidRDefault="00EA09F6" w:rsidP="005A27BF">
      <w:pPr>
        <w:numPr>
          <w:ilvl w:val="0"/>
          <w:numId w:val="10"/>
        </w:numPr>
        <w:spacing w:before="120" w:after="120"/>
        <w:jc w:val="both"/>
        <w:rPr>
          <w:rFonts w:asciiTheme="minorHAnsi" w:hAnsiTheme="minorHAnsi"/>
          <w:b/>
          <w:sz w:val="22"/>
          <w:szCs w:val="22"/>
          <w:u w:val="single"/>
        </w:rPr>
      </w:pPr>
      <w:r w:rsidRPr="00364D5D">
        <w:rPr>
          <w:rFonts w:asciiTheme="minorHAnsi" w:eastAsia="Lucida Sans Unicode" w:hAnsiTheme="minorHAnsi"/>
          <w:kern w:val="2"/>
          <w:sz w:val="22"/>
          <w:szCs w:val="22"/>
        </w:rPr>
        <w:t xml:space="preserve">Součástí předání a převzetí </w:t>
      </w:r>
      <w:r w:rsidR="00A41F30">
        <w:rPr>
          <w:rFonts w:asciiTheme="minorHAnsi" w:eastAsia="Lucida Sans Unicode" w:hAnsiTheme="minorHAnsi"/>
          <w:kern w:val="2"/>
          <w:sz w:val="22"/>
          <w:szCs w:val="22"/>
        </w:rPr>
        <w:t>Z</w:t>
      </w:r>
      <w:r w:rsidRPr="00364D5D">
        <w:rPr>
          <w:rFonts w:asciiTheme="minorHAnsi" w:eastAsia="Lucida Sans Unicode" w:hAnsiTheme="minorHAnsi"/>
          <w:kern w:val="2"/>
          <w:sz w:val="22"/>
          <w:szCs w:val="22"/>
        </w:rPr>
        <w:t>boží na základě</w:t>
      </w:r>
      <w:r w:rsidR="005A27BF">
        <w:rPr>
          <w:rFonts w:asciiTheme="minorHAnsi" w:eastAsia="Lucida Sans Unicode" w:hAnsiTheme="minorHAnsi"/>
          <w:kern w:val="2"/>
          <w:sz w:val="22"/>
          <w:szCs w:val="22"/>
        </w:rPr>
        <w:t xml:space="preserve"> této Smlouvy je jeho sestavení a</w:t>
      </w:r>
      <w:r w:rsidRPr="00364D5D">
        <w:rPr>
          <w:rFonts w:asciiTheme="minorHAnsi" w:eastAsia="Lucida Sans Unicode" w:hAnsiTheme="minorHAnsi"/>
          <w:kern w:val="2"/>
          <w:sz w:val="22"/>
          <w:szCs w:val="22"/>
        </w:rPr>
        <w:t xml:space="preserve"> umístění v</w:t>
      </w:r>
      <w:r w:rsidR="005A27BF">
        <w:rPr>
          <w:rFonts w:asciiTheme="minorHAnsi" w:eastAsia="Lucida Sans Unicode" w:hAnsiTheme="minorHAnsi"/>
          <w:kern w:val="2"/>
          <w:sz w:val="22"/>
          <w:szCs w:val="22"/>
        </w:rPr>
        <w:t> místě plnění</w:t>
      </w:r>
      <w:r w:rsidRPr="00364D5D">
        <w:rPr>
          <w:rFonts w:asciiTheme="minorHAnsi" w:eastAsia="Lucida Sans Unicode" w:hAnsiTheme="minorHAnsi"/>
          <w:kern w:val="2"/>
          <w:sz w:val="22"/>
          <w:szCs w:val="22"/>
        </w:rPr>
        <w:t>.</w:t>
      </w:r>
      <w:r w:rsidR="00993C6B">
        <w:rPr>
          <w:rFonts w:asciiTheme="minorHAnsi" w:eastAsia="Lucida Sans Unicode" w:hAnsiTheme="minorHAnsi"/>
          <w:kern w:val="2"/>
          <w:sz w:val="22"/>
          <w:szCs w:val="22"/>
        </w:rPr>
        <w:t xml:space="preserve"> </w:t>
      </w:r>
    </w:p>
    <w:p w:rsidR="00E9050D" w:rsidRPr="00364D5D" w:rsidRDefault="00E9050D" w:rsidP="005A27BF">
      <w:pPr>
        <w:numPr>
          <w:ilvl w:val="0"/>
          <w:numId w:val="10"/>
        </w:numPr>
        <w:spacing w:before="120" w:after="120"/>
        <w:jc w:val="both"/>
        <w:rPr>
          <w:rFonts w:asciiTheme="minorHAnsi" w:hAnsiTheme="minorHAnsi"/>
          <w:sz w:val="22"/>
          <w:szCs w:val="22"/>
        </w:rPr>
      </w:pPr>
      <w:r w:rsidRPr="00364D5D">
        <w:rPr>
          <w:rFonts w:asciiTheme="minorHAnsi" w:hAnsiTheme="minorHAnsi"/>
          <w:sz w:val="22"/>
          <w:szCs w:val="22"/>
        </w:rPr>
        <w:t>Pro účely předávacího řízení musí Prodávající předložit a předat Kupujícímu:</w:t>
      </w:r>
    </w:p>
    <w:p w:rsidR="00E9050D" w:rsidRPr="00364D5D" w:rsidRDefault="00E9050D" w:rsidP="005A27BF">
      <w:pPr>
        <w:pStyle w:val="Styl1"/>
        <w:numPr>
          <w:ilvl w:val="1"/>
          <w:numId w:val="11"/>
        </w:numPr>
        <w:tabs>
          <w:tab w:val="left" w:pos="709"/>
        </w:tabs>
        <w:spacing w:before="120"/>
        <w:ind w:left="993" w:right="93" w:hanging="426"/>
        <w:rPr>
          <w:rFonts w:asciiTheme="minorHAnsi" w:hAnsiTheme="minorHAnsi"/>
        </w:rPr>
      </w:pPr>
      <w:r w:rsidRPr="00364D5D">
        <w:rPr>
          <w:rFonts w:asciiTheme="minorHAnsi" w:hAnsiTheme="minorHAnsi"/>
        </w:rPr>
        <w:t xml:space="preserve">seznam předávaného </w:t>
      </w:r>
      <w:r w:rsidR="00A41F30">
        <w:rPr>
          <w:rFonts w:asciiTheme="minorHAnsi" w:hAnsiTheme="minorHAnsi"/>
        </w:rPr>
        <w:t>Z</w:t>
      </w:r>
      <w:r w:rsidRPr="00364D5D">
        <w:rPr>
          <w:rFonts w:asciiTheme="minorHAnsi" w:hAnsiTheme="minorHAnsi"/>
        </w:rPr>
        <w:t>boží;</w:t>
      </w:r>
    </w:p>
    <w:p w:rsidR="00E9050D" w:rsidRPr="00364D5D" w:rsidRDefault="00E9050D" w:rsidP="00E9050D">
      <w:pPr>
        <w:pStyle w:val="Styl1"/>
        <w:tabs>
          <w:tab w:val="left" w:pos="709"/>
        </w:tabs>
        <w:spacing w:before="120"/>
        <w:ind w:left="993" w:right="93" w:hanging="426"/>
        <w:rPr>
          <w:rFonts w:asciiTheme="minorHAnsi" w:hAnsiTheme="minorHAnsi"/>
        </w:rPr>
      </w:pPr>
      <w:r w:rsidRPr="00364D5D">
        <w:rPr>
          <w:rFonts w:asciiTheme="minorHAnsi" w:hAnsiTheme="minorHAnsi"/>
        </w:rPr>
        <w:t xml:space="preserve">prohlášení Prodávajícího, že toto </w:t>
      </w:r>
      <w:r w:rsidR="00A41F30">
        <w:rPr>
          <w:rFonts w:asciiTheme="minorHAnsi" w:hAnsiTheme="minorHAnsi"/>
        </w:rPr>
        <w:t>Z</w:t>
      </w:r>
      <w:r w:rsidRPr="00364D5D">
        <w:rPr>
          <w:rFonts w:asciiTheme="minorHAnsi" w:hAnsiTheme="minorHAnsi"/>
        </w:rPr>
        <w:t>boží je v souladu s platnými právními předpisy, technickými normami a v souladu s Technickou dokumentací zakázky a obchodními podmínkami stanovenými v této Smlouvě;</w:t>
      </w:r>
    </w:p>
    <w:p w:rsidR="00E9050D" w:rsidRPr="00364D5D" w:rsidRDefault="00E9050D" w:rsidP="00E9050D">
      <w:pPr>
        <w:pStyle w:val="Styl1"/>
        <w:tabs>
          <w:tab w:val="left" w:pos="709"/>
        </w:tabs>
        <w:spacing w:before="120"/>
        <w:ind w:left="993" w:right="93" w:hanging="426"/>
        <w:rPr>
          <w:rFonts w:asciiTheme="minorHAnsi" w:hAnsiTheme="minorHAnsi"/>
        </w:rPr>
      </w:pPr>
      <w:r w:rsidRPr="00364D5D">
        <w:rPr>
          <w:rFonts w:asciiTheme="minorHAnsi" w:hAnsiTheme="minorHAnsi"/>
        </w:rPr>
        <w:lastRenderedPageBreak/>
        <w:t xml:space="preserve">návody k  užívání a údržbě, podmínky pro údržbu a ochranu </w:t>
      </w:r>
      <w:r w:rsidR="00A41F30">
        <w:rPr>
          <w:rFonts w:asciiTheme="minorHAnsi" w:hAnsiTheme="minorHAnsi"/>
        </w:rPr>
        <w:t>Z</w:t>
      </w:r>
      <w:r w:rsidRPr="00364D5D">
        <w:rPr>
          <w:rFonts w:asciiTheme="minorHAnsi" w:hAnsiTheme="minorHAnsi"/>
        </w:rPr>
        <w:t xml:space="preserve">boží v českém jazyce, a dále veškeré nezbytné doklady či příslušenství vztahující se ke </w:t>
      </w:r>
      <w:r w:rsidR="00A41F30">
        <w:rPr>
          <w:rFonts w:asciiTheme="minorHAnsi" w:hAnsiTheme="minorHAnsi"/>
        </w:rPr>
        <w:t>Z</w:t>
      </w:r>
      <w:r w:rsidRPr="00364D5D">
        <w:rPr>
          <w:rFonts w:asciiTheme="minorHAnsi" w:hAnsiTheme="minorHAnsi"/>
        </w:rPr>
        <w:t>boží</w:t>
      </w:r>
      <w:r w:rsidR="00C666E2" w:rsidRPr="00364D5D">
        <w:rPr>
          <w:rFonts w:asciiTheme="minorHAnsi" w:hAnsiTheme="minorHAnsi"/>
        </w:rPr>
        <w:t>;</w:t>
      </w:r>
    </w:p>
    <w:p w:rsidR="00C666E2" w:rsidRPr="00364D5D" w:rsidRDefault="00C666E2" w:rsidP="00E9050D">
      <w:pPr>
        <w:pStyle w:val="Styl1"/>
        <w:tabs>
          <w:tab w:val="left" w:pos="709"/>
        </w:tabs>
        <w:spacing w:before="120"/>
        <w:ind w:left="993" w:right="93" w:hanging="426"/>
        <w:rPr>
          <w:rFonts w:asciiTheme="minorHAnsi" w:hAnsiTheme="minorHAnsi"/>
        </w:rPr>
      </w:pPr>
      <w:r w:rsidRPr="00364D5D">
        <w:rPr>
          <w:rFonts w:asciiTheme="minorHAnsi" w:hAnsiTheme="minorHAnsi"/>
        </w:rPr>
        <w:t>čestné prohlášení o shodě použitých materiálů dle ČSN;</w:t>
      </w:r>
    </w:p>
    <w:p w:rsidR="00E9050D" w:rsidRPr="00364D5D" w:rsidRDefault="00E9050D" w:rsidP="005A27BF">
      <w:pPr>
        <w:numPr>
          <w:ilvl w:val="0"/>
          <w:numId w:val="10"/>
        </w:numPr>
        <w:spacing w:before="120" w:after="120"/>
        <w:jc w:val="both"/>
        <w:rPr>
          <w:rFonts w:asciiTheme="minorHAnsi" w:hAnsiTheme="minorHAnsi"/>
          <w:sz w:val="22"/>
          <w:szCs w:val="22"/>
        </w:rPr>
      </w:pPr>
      <w:r w:rsidRPr="00364D5D">
        <w:rPr>
          <w:rFonts w:asciiTheme="minorHAnsi" w:hAnsiTheme="minorHAnsi"/>
          <w:sz w:val="22"/>
          <w:szCs w:val="22"/>
        </w:rPr>
        <w:t xml:space="preserve">Nepředloží-li Prodávající Kupujícímu všechny výše uvedené dokumenty, nepokládá se </w:t>
      </w:r>
      <w:r w:rsidR="00EC33C0">
        <w:rPr>
          <w:rFonts w:asciiTheme="minorHAnsi" w:hAnsiTheme="minorHAnsi"/>
          <w:sz w:val="22"/>
          <w:szCs w:val="22"/>
        </w:rPr>
        <w:t>P</w:t>
      </w:r>
      <w:r w:rsidRPr="00364D5D">
        <w:rPr>
          <w:rFonts w:asciiTheme="minorHAnsi" w:hAnsiTheme="minorHAnsi"/>
          <w:sz w:val="22"/>
          <w:szCs w:val="22"/>
        </w:rPr>
        <w:t>ředmět plnění podle této Smlouvy za řádně dokončený a schopný k předání.</w:t>
      </w:r>
    </w:p>
    <w:p w:rsidR="00E9050D" w:rsidRPr="00364D5D" w:rsidRDefault="00E9050D" w:rsidP="005A27BF">
      <w:pPr>
        <w:numPr>
          <w:ilvl w:val="0"/>
          <w:numId w:val="10"/>
        </w:numPr>
        <w:spacing w:before="120" w:after="120"/>
        <w:jc w:val="both"/>
        <w:rPr>
          <w:rFonts w:asciiTheme="minorHAnsi" w:hAnsiTheme="minorHAnsi"/>
          <w:sz w:val="22"/>
          <w:szCs w:val="22"/>
        </w:rPr>
      </w:pPr>
      <w:r w:rsidRPr="00364D5D">
        <w:rPr>
          <w:rFonts w:asciiTheme="minorHAnsi" w:hAnsiTheme="minorHAnsi"/>
          <w:sz w:val="22"/>
          <w:szCs w:val="22"/>
        </w:rPr>
        <w:t>O průběhu předávacího a přejímacího řízení bude mezi Smluvními stranami sepsán předávací protokol, který bude obsahovat tyto povinné náležitosti:</w:t>
      </w:r>
    </w:p>
    <w:p w:rsidR="00E9050D" w:rsidRPr="00364D5D" w:rsidRDefault="00E9050D" w:rsidP="005A27BF">
      <w:pPr>
        <w:pStyle w:val="Odstavecseseznamem"/>
        <w:numPr>
          <w:ilvl w:val="0"/>
          <w:numId w:val="12"/>
        </w:numPr>
        <w:spacing w:before="120" w:after="120"/>
        <w:ind w:left="993" w:hanging="426"/>
        <w:jc w:val="both"/>
        <w:rPr>
          <w:rFonts w:asciiTheme="minorHAnsi" w:hAnsiTheme="minorHAnsi"/>
          <w:sz w:val="22"/>
          <w:szCs w:val="22"/>
        </w:rPr>
      </w:pPr>
      <w:r w:rsidRPr="00364D5D">
        <w:rPr>
          <w:rFonts w:asciiTheme="minorHAnsi" w:hAnsiTheme="minorHAnsi"/>
          <w:sz w:val="22"/>
          <w:szCs w:val="22"/>
        </w:rPr>
        <w:t>údaje o Prodávajícím, Kupujícím;</w:t>
      </w:r>
    </w:p>
    <w:p w:rsidR="00E9050D" w:rsidRPr="00364D5D" w:rsidRDefault="00E9050D" w:rsidP="005A27BF">
      <w:pPr>
        <w:pStyle w:val="Odstavecseseznamem"/>
        <w:numPr>
          <w:ilvl w:val="0"/>
          <w:numId w:val="12"/>
        </w:numPr>
        <w:spacing w:before="120" w:after="120"/>
        <w:ind w:left="993" w:hanging="426"/>
        <w:jc w:val="both"/>
        <w:rPr>
          <w:rFonts w:asciiTheme="minorHAnsi" w:hAnsiTheme="minorHAnsi"/>
          <w:sz w:val="22"/>
          <w:szCs w:val="22"/>
        </w:rPr>
      </w:pPr>
      <w:r w:rsidRPr="00364D5D">
        <w:rPr>
          <w:rFonts w:asciiTheme="minorHAnsi" w:hAnsiTheme="minorHAnsi"/>
          <w:sz w:val="22"/>
          <w:szCs w:val="22"/>
        </w:rPr>
        <w:t xml:space="preserve">popis </w:t>
      </w:r>
      <w:r w:rsidR="00A41F30">
        <w:rPr>
          <w:rFonts w:asciiTheme="minorHAnsi" w:hAnsiTheme="minorHAnsi"/>
          <w:sz w:val="22"/>
          <w:szCs w:val="22"/>
        </w:rPr>
        <w:t>Z</w:t>
      </w:r>
      <w:r w:rsidRPr="00364D5D">
        <w:rPr>
          <w:rFonts w:asciiTheme="minorHAnsi" w:hAnsiTheme="minorHAnsi"/>
          <w:sz w:val="22"/>
          <w:szCs w:val="22"/>
        </w:rPr>
        <w:t>boží, které je předmětem předání a převzetí;</w:t>
      </w:r>
    </w:p>
    <w:p w:rsidR="00E9050D" w:rsidRPr="00364D5D" w:rsidRDefault="00E9050D" w:rsidP="005A27BF">
      <w:pPr>
        <w:pStyle w:val="Odstavecseseznamem"/>
        <w:numPr>
          <w:ilvl w:val="0"/>
          <w:numId w:val="12"/>
        </w:numPr>
        <w:spacing w:before="120" w:after="120"/>
        <w:ind w:left="993" w:hanging="426"/>
        <w:jc w:val="both"/>
        <w:rPr>
          <w:rFonts w:asciiTheme="minorHAnsi" w:hAnsiTheme="minorHAnsi"/>
          <w:sz w:val="22"/>
          <w:szCs w:val="22"/>
        </w:rPr>
      </w:pPr>
      <w:r w:rsidRPr="00364D5D">
        <w:rPr>
          <w:rFonts w:asciiTheme="minorHAnsi" w:hAnsiTheme="minorHAnsi"/>
          <w:sz w:val="22"/>
          <w:szCs w:val="22"/>
        </w:rPr>
        <w:t>termín, od kterého začíná běžet záruční lhůta;</w:t>
      </w:r>
    </w:p>
    <w:p w:rsidR="00E9050D" w:rsidRPr="00364D5D" w:rsidRDefault="00E9050D" w:rsidP="005A27BF">
      <w:pPr>
        <w:pStyle w:val="Odstavecseseznamem"/>
        <w:numPr>
          <w:ilvl w:val="0"/>
          <w:numId w:val="12"/>
        </w:numPr>
        <w:spacing w:before="120" w:after="120"/>
        <w:ind w:left="993" w:hanging="426"/>
        <w:jc w:val="both"/>
        <w:rPr>
          <w:rFonts w:asciiTheme="minorHAnsi" w:hAnsiTheme="minorHAnsi"/>
          <w:sz w:val="22"/>
          <w:szCs w:val="22"/>
        </w:rPr>
      </w:pPr>
      <w:r w:rsidRPr="00364D5D">
        <w:rPr>
          <w:rFonts w:asciiTheme="minorHAnsi" w:hAnsiTheme="minorHAnsi"/>
          <w:sz w:val="22"/>
          <w:szCs w:val="22"/>
        </w:rPr>
        <w:t>prohlášení Kupujícího, zda dodávku přebírá nebo nepřebírá;</w:t>
      </w:r>
    </w:p>
    <w:p w:rsidR="00B65053" w:rsidRPr="00364D5D" w:rsidRDefault="00B65053" w:rsidP="005A27BF">
      <w:pPr>
        <w:pStyle w:val="Odstavecseseznamem"/>
        <w:numPr>
          <w:ilvl w:val="0"/>
          <w:numId w:val="12"/>
        </w:numPr>
        <w:spacing w:before="120" w:after="120"/>
        <w:ind w:left="993" w:hanging="426"/>
        <w:jc w:val="both"/>
        <w:rPr>
          <w:rFonts w:asciiTheme="minorHAnsi" w:hAnsiTheme="minorHAnsi"/>
          <w:sz w:val="22"/>
          <w:szCs w:val="22"/>
        </w:rPr>
      </w:pPr>
      <w:r w:rsidRPr="00364D5D">
        <w:rPr>
          <w:rFonts w:asciiTheme="minorHAnsi" w:hAnsiTheme="minorHAnsi"/>
          <w:sz w:val="22"/>
          <w:szCs w:val="22"/>
        </w:rPr>
        <w:t>datum podpisu protokolu o předání a převzetí dodávky</w:t>
      </w:r>
    </w:p>
    <w:p w:rsidR="00B65053" w:rsidRPr="00364D5D" w:rsidRDefault="00B65053" w:rsidP="00B65053">
      <w:pPr>
        <w:pStyle w:val="Odstavecseseznamem"/>
        <w:spacing w:before="120" w:after="120"/>
        <w:ind w:left="993"/>
        <w:jc w:val="both"/>
        <w:rPr>
          <w:rFonts w:asciiTheme="minorHAnsi" w:hAnsiTheme="minorHAnsi"/>
          <w:sz w:val="22"/>
          <w:szCs w:val="22"/>
        </w:rPr>
      </w:pPr>
      <w:r w:rsidRPr="00364D5D">
        <w:rPr>
          <w:rFonts w:asciiTheme="minorHAnsi" w:hAnsiTheme="minorHAnsi"/>
          <w:sz w:val="22"/>
          <w:szCs w:val="22"/>
        </w:rPr>
        <w:t>(dále jen „</w:t>
      </w:r>
      <w:r w:rsidRPr="00364D5D">
        <w:rPr>
          <w:rFonts w:asciiTheme="minorHAnsi" w:hAnsiTheme="minorHAnsi"/>
          <w:b/>
          <w:i/>
          <w:sz w:val="22"/>
          <w:szCs w:val="22"/>
        </w:rPr>
        <w:t>Předávací protokol</w:t>
      </w:r>
      <w:r w:rsidRPr="00364D5D">
        <w:rPr>
          <w:rFonts w:asciiTheme="minorHAnsi" w:hAnsiTheme="minorHAnsi"/>
          <w:sz w:val="22"/>
          <w:szCs w:val="22"/>
        </w:rPr>
        <w:t>“).</w:t>
      </w:r>
    </w:p>
    <w:p w:rsidR="00E9050D" w:rsidRPr="00364D5D" w:rsidRDefault="00E9050D" w:rsidP="005A27BF">
      <w:pPr>
        <w:numPr>
          <w:ilvl w:val="0"/>
          <w:numId w:val="10"/>
        </w:numPr>
        <w:spacing w:before="120" w:after="120"/>
        <w:jc w:val="both"/>
        <w:rPr>
          <w:rFonts w:asciiTheme="minorHAnsi" w:hAnsiTheme="minorHAnsi"/>
          <w:sz w:val="22"/>
          <w:szCs w:val="22"/>
        </w:rPr>
      </w:pPr>
      <w:r w:rsidRPr="00364D5D">
        <w:rPr>
          <w:rFonts w:asciiTheme="minorHAnsi" w:hAnsiTheme="minorHAnsi"/>
          <w:sz w:val="22"/>
          <w:szCs w:val="22"/>
        </w:rPr>
        <w:t>Smluvními stranami musí být v </w:t>
      </w:r>
      <w:r w:rsidR="0016204E" w:rsidRPr="00364D5D">
        <w:rPr>
          <w:rFonts w:asciiTheme="minorHAnsi" w:hAnsiTheme="minorHAnsi"/>
          <w:sz w:val="22"/>
          <w:szCs w:val="22"/>
        </w:rPr>
        <w:t>P</w:t>
      </w:r>
      <w:r w:rsidRPr="00364D5D">
        <w:rPr>
          <w:rFonts w:asciiTheme="minorHAnsi" w:hAnsiTheme="minorHAnsi"/>
          <w:sz w:val="22"/>
          <w:szCs w:val="22"/>
        </w:rPr>
        <w:t xml:space="preserve">ředávacím protokolu konstatováno, že došlo k sestavení, umístění a instalaci </w:t>
      </w:r>
      <w:r w:rsidR="00A41F30">
        <w:rPr>
          <w:rFonts w:asciiTheme="minorHAnsi" w:hAnsiTheme="minorHAnsi"/>
          <w:sz w:val="22"/>
          <w:szCs w:val="22"/>
        </w:rPr>
        <w:t>Z</w:t>
      </w:r>
      <w:r w:rsidRPr="00364D5D">
        <w:rPr>
          <w:rFonts w:asciiTheme="minorHAnsi" w:hAnsiTheme="minorHAnsi"/>
          <w:sz w:val="22"/>
          <w:szCs w:val="22"/>
        </w:rPr>
        <w:t>boží.</w:t>
      </w:r>
    </w:p>
    <w:p w:rsidR="00B65053" w:rsidRPr="00364D5D" w:rsidRDefault="00B65053" w:rsidP="005A27BF">
      <w:pPr>
        <w:numPr>
          <w:ilvl w:val="0"/>
          <w:numId w:val="10"/>
        </w:numPr>
        <w:spacing w:before="120" w:after="120"/>
        <w:jc w:val="both"/>
        <w:rPr>
          <w:rFonts w:asciiTheme="minorHAnsi" w:hAnsiTheme="minorHAnsi"/>
          <w:sz w:val="22"/>
          <w:szCs w:val="22"/>
        </w:rPr>
      </w:pPr>
      <w:r w:rsidRPr="00364D5D">
        <w:rPr>
          <w:rFonts w:asciiTheme="minorHAnsi" w:hAnsiTheme="minorHAnsi"/>
          <w:sz w:val="22"/>
          <w:szCs w:val="22"/>
        </w:rPr>
        <w:t xml:space="preserve">Předáním </w:t>
      </w:r>
      <w:r w:rsidR="00A41F30">
        <w:rPr>
          <w:rFonts w:asciiTheme="minorHAnsi" w:hAnsiTheme="minorHAnsi"/>
          <w:sz w:val="22"/>
          <w:szCs w:val="22"/>
        </w:rPr>
        <w:t>Z</w:t>
      </w:r>
      <w:r w:rsidRPr="00364D5D">
        <w:rPr>
          <w:rFonts w:asciiTheme="minorHAnsi" w:hAnsiTheme="minorHAnsi"/>
          <w:sz w:val="22"/>
          <w:szCs w:val="22"/>
        </w:rPr>
        <w:t xml:space="preserve">boží stvrzeným podpisem </w:t>
      </w:r>
      <w:r w:rsidR="007E5D1A" w:rsidRPr="00364D5D">
        <w:rPr>
          <w:rFonts w:asciiTheme="minorHAnsi" w:hAnsiTheme="minorHAnsi"/>
          <w:sz w:val="22"/>
          <w:szCs w:val="22"/>
        </w:rPr>
        <w:t xml:space="preserve">kontaktních osob ve věcech technických podle této Smlouvy </w:t>
      </w:r>
      <w:r w:rsidRPr="00364D5D">
        <w:rPr>
          <w:rFonts w:asciiTheme="minorHAnsi" w:hAnsiTheme="minorHAnsi"/>
          <w:sz w:val="22"/>
          <w:szCs w:val="22"/>
        </w:rPr>
        <w:t xml:space="preserve">na Předávacím protokolu přechází na Kupujícího nebezpečí vzniklé škody na předaném </w:t>
      </w:r>
      <w:r w:rsidR="00A41F30">
        <w:rPr>
          <w:rFonts w:asciiTheme="minorHAnsi" w:hAnsiTheme="minorHAnsi"/>
          <w:sz w:val="22"/>
          <w:szCs w:val="22"/>
        </w:rPr>
        <w:t>Z</w:t>
      </w:r>
      <w:r w:rsidRPr="00364D5D">
        <w:rPr>
          <w:rFonts w:asciiTheme="minorHAnsi" w:hAnsiTheme="minorHAnsi"/>
          <w:sz w:val="22"/>
          <w:szCs w:val="22"/>
        </w:rPr>
        <w:t xml:space="preserve">boží, přičemž tato skutečnost nezbavuje Prodávajícího odpovědnosti za škody vzniklé v důsledku vad tohoto </w:t>
      </w:r>
      <w:r w:rsidR="00A41F30">
        <w:rPr>
          <w:rFonts w:asciiTheme="minorHAnsi" w:hAnsiTheme="minorHAnsi"/>
          <w:sz w:val="22"/>
          <w:szCs w:val="22"/>
        </w:rPr>
        <w:t>Z</w:t>
      </w:r>
      <w:r w:rsidRPr="00364D5D">
        <w:rPr>
          <w:rFonts w:asciiTheme="minorHAnsi" w:hAnsiTheme="minorHAnsi"/>
          <w:sz w:val="22"/>
          <w:szCs w:val="22"/>
        </w:rPr>
        <w:t xml:space="preserve">boží. Do doby předání a převzetí </w:t>
      </w:r>
      <w:r w:rsidR="00A41F30">
        <w:rPr>
          <w:rFonts w:asciiTheme="minorHAnsi" w:hAnsiTheme="minorHAnsi"/>
          <w:sz w:val="22"/>
          <w:szCs w:val="22"/>
        </w:rPr>
        <w:t>Z</w:t>
      </w:r>
      <w:r w:rsidRPr="00364D5D">
        <w:rPr>
          <w:rFonts w:asciiTheme="minorHAnsi" w:hAnsiTheme="minorHAnsi"/>
          <w:sz w:val="22"/>
          <w:szCs w:val="22"/>
        </w:rPr>
        <w:t xml:space="preserve">boží nese nebezpečí škody na </w:t>
      </w:r>
      <w:r w:rsidR="00A41F30">
        <w:rPr>
          <w:rFonts w:asciiTheme="minorHAnsi" w:hAnsiTheme="minorHAnsi"/>
          <w:sz w:val="22"/>
          <w:szCs w:val="22"/>
        </w:rPr>
        <w:t>Z</w:t>
      </w:r>
      <w:r w:rsidRPr="00364D5D">
        <w:rPr>
          <w:rFonts w:asciiTheme="minorHAnsi" w:hAnsiTheme="minorHAnsi"/>
          <w:sz w:val="22"/>
          <w:szCs w:val="22"/>
        </w:rPr>
        <w:t>boží Prodávající.</w:t>
      </w:r>
    </w:p>
    <w:p w:rsidR="00B65053" w:rsidRPr="005A27BF" w:rsidRDefault="00B65053" w:rsidP="005A27BF">
      <w:pPr>
        <w:numPr>
          <w:ilvl w:val="0"/>
          <w:numId w:val="10"/>
        </w:numPr>
        <w:spacing w:before="120" w:after="120"/>
        <w:jc w:val="both"/>
        <w:rPr>
          <w:rFonts w:asciiTheme="minorHAnsi" w:hAnsiTheme="minorHAnsi"/>
          <w:sz w:val="22"/>
          <w:szCs w:val="22"/>
        </w:rPr>
      </w:pPr>
      <w:r w:rsidRPr="005A27BF">
        <w:rPr>
          <w:rFonts w:asciiTheme="minorHAnsi" w:hAnsiTheme="minorHAnsi"/>
          <w:sz w:val="22"/>
          <w:szCs w:val="22"/>
        </w:rPr>
        <w:t xml:space="preserve">Kupující není povinen převzít </w:t>
      </w:r>
      <w:r w:rsidR="00A41F30" w:rsidRPr="005A27BF">
        <w:rPr>
          <w:rFonts w:asciiTheme="minorHAnsi" w:hAnsiTheme="minorHAnsi"/>
          <w:sz w:val="22"/>
          <w:szCs w:val="22"/>
        </w:rPr>
        <w:t>Z</w:t>
      </w:r>
      <w:r w:rsidRPr="005A27BF">
        <w:rPr>
          <w:rFonts w:asciiTheme="minorHAnsi" w:hAnsiTheme="minorHAnsi"/>
          <w:sz w:val="22"/>
          <w:szCs w:val="22"/>
        </w:rPr>
        <w:t>boží, které by vykazovalo vady a nedodělky, byť by samy o sobě ani</w:t>
      </w:r>
      <w:r w:rsidRPr="00364D5D">
        <w:rPr>
          <w:rFonts w:asciiTheme="minorHAnsi" w:hAnsiTheme="minorHAnsi"/>
          <w:sz w:val="22"/>
          <w:szCs w:val="22"/>
        </w:rPr>
        <w:t xml:space="preserve"> ve spojení s jinými nebránily řádnému užívání </w:t>
      </w:r>
      <w:r w:rsidR="00A41F30">
        <w:rPr>
          <w:rFonts w:asciiTheme="minorHAnsi" w:hAnsiTheme="minorHAnsi"/>
          <w:sz w:val="22"/>
          <w:szCs w:val="22"/>
        </w:rPr>
        <w:t>Z</w:t>
      </w:r>
      <w:r w:rsidRPr="00364D5D">
        <w:rPr>
          <w:rFonts w:asciiTheme="minorHAnsi" w:hAnsiTheme="minorHAnsi"/>
          <w:sz w:val="22"/>
          <w:szCs w:val="22"/>
        </w:rPr>
        <w:t xml:space="preserve">boží. Nevyužije-li Kupující svého práva nepřevzít </w:t>
      </w:r>
      <w:r w:rsidR="00A41F30">
        <w:rPr>
          <w:rFonts w:asciiTheme="minorHAnsi" w:hAnsiTheme="minorHAnsi"/>
          <w:sz w:val="22"/>
          <w:szCs w:val="22"/>
        </w:rPr>
        <w:t>Z</w:t>
      </w:r>
      <w:r w:rsidRPr="00364D5D">
        <w:rPr>
          <w:rFonts w:asciiTheme="minorHAnsi" w:hAnsiTheme="minorHAnsi"/>
          <w:sz w:val="22"/>
          <w:szCs w:val="22"/>
        </w:rPr>
        <w:t>boží vykazující vady a nedodělky, uvedou Prodávající a Kupující v Předávacím protokolu soupis zjištěných vad a nedodělků, včetně způsobu a termínu jejich odstranění. Nedojde-li v</w:t>
      </w:r>
      <w:r w:rsidR="0046476F" w:rsidRPr="00364D5D">
        <w:rPr>
          <w:rFonts w:asciiTheme="minorHAnsi" w:hAnsiTheme="minorHAnsi"/>
          <w:sz w:val="22"/>
          <w:szCs w:val="22"/>
        </w:rPr>
        <w:t> </w:t>
      </w:r>
      <w:r w:rsidRPr="00364D5D">
        <w:rPr>
          <w:rFonts w:asciiTheme="minorHAnsi" w:hAnsiTheme="minorHAnsi"/>
          <w:sz w:val="22"/>
          <w:szCs w:val="22"/>
        </w:rPr>
        <w:t>Předávacím protokolu k dohodě mezi Smluvními stranami o termínu odstranění vad</w:t>
      </w:r>
      <w:r w:rsidR="00673CBC" w:rsidRPr="00364D5D">
        <w:rPr>
          <w:rFonts w:asciiTheme="minorHAnsi" w:hAnsiTheme="minorHAnsi"/>
          <w:sz w:val="22"/>
          <w:szCs w:val="22"/>
        </w:rPr>
        <w:t>,</w:t>
      </w:r>
      <w:r w:rsidRPr="00364D5D">
        <w:rPr>
          <w:rFonts w:asciiTheme="minorHAnsi" w:hAnsiTheme="minorHAnsi"/>
          <w:sz w:val="22"/>
          <w:szCs w:val="22"/>
        </w:rPr>
        <w:t xml:space="preserve"> platí, že </w:t>
      </w:r>
      <w:r w:rsidRPr="005A27BF">
        <w:rPr>
          <w:rFonts w:asciiTheme="minorHAnsi" w:hAnsiTheme="minorHAnsi"/>
          <w:sz w:val="22"/>
          <w:szCs w:val="22"/>
        </w:rPr>
        <w:t xml:space="preserve">tyto vady mají být odstraněny ve lhůtě 48 hodin ode dne předání a převzetí </w:t>
      </w:r>
      <w:r w:rsidR="00A41F30" w:rsidRPr="005A27BF">
        <w:rPr>
          <w:rFonts w:asciiTheme="minorHAnsi" w:hAnsiTheme="minorHAnsi"/>
          <w:sz w:val="22"/>
          <w:szCs w:val="22"/>
        </w:rPr>
        <w:t>Z</w:t>
      </w:r>
      <w:r w:rsidRPr="005A27BF">
        <w:rPr>
          <w:rFonts w:asciiTheme="minorHAnsi" w:hAnsiTheme="minorHAnsi"/>
          <w:sz w:val="22"/>
          <w:szCs w:val="22"/>
        </w:rPr>
        <w:t>boží.</w:t>
      </w:r>
    </w:p>
    <w:p w:rsidR="00B65053" w:rsidRPr="005A27BF" w:rsidRDefault="00B65053" w:rsidP="005A27BF">
      <w:pPr>
        <w:numPr>
          <w:ilvl w:val="0"/>
          <w:numId w:val="10"/>
        </w:numPr>
        <w:spacing w:before="120" w:after="120"/>
        <w:jc w:val="both"/>
        <w:rPr>
          <w:rFonts w:asciiTheme="minorHAnsi" w:hAnsiTheme="minorHAnsi"/>
          <w:sz w:val="22"/>
          <w:szCs w:val="22"/>
        </w:rPr>
      </w:pPr>
      <w:r w:rsidRPr="005A27BF">
        <w:rPr>
          <w:rFonts w:asciiTheme="minorHAnsi" w:hAnsiTheme="minorHAnsi"/>
          <w:sz w:val="22"/>
          <w:szCs w:val="22"/>
        </w:rPr>
        <w:t xml:space="preserve">Má-li </w:t>
      </w:r>
      <w:r w:rsidR="00A41F30" w:rsidRPr="005A27BF">
        <w:rPr>
          <w:rFonts w:asciiTheme="minorHAnsi" w:hAnsiTheme="minorHAnsi"/>
          <w:sz w:val="22"/>
          <w:szCs w:val="22"/>
        </w:rPr>
        <w:t>Z</w:t>
      </w:r>
      <w:r w:rsidRPr="005A27BF">
        <w:rPr>
          <w:rFonts w:asciiTheme="minorHAnsi" w:hAnsiTheme="minorHAnsi"/>
          <w:sz w:val="22"/>
          <w:szCs w:val="22"/>
        </w:rPr>
        <w:t>boží a/nebo jeho součásti vady, které nebylo možné zjisti</w:t>
      </w:r>
      <w:r w:rsidR="0046476F" w:rsidRPr="005A27BF">
        <w:rPr>
          <w:rFonts w:asciiTheme="minorHAnsi" w:hAnsiTheme="minorHAnsi"/>
          <w:sz w:val="22"/>
          <w:szCs w:val="22"/>
        </w:rPr>
        <w:t>t při převzetí (skryté vady), a </w:t>
      </w:r>
      <w:r w:rsidRPr="005A27BF">
        <w:rPr>
          <w:rFonts w:asciiTheme="minorHAnsi" w:hAnsiTheme="minorHAnsi"/>
          <w:sz w:val="22"/>
          <w:szCs w:val="22"/>
        </w:rPr>
        <w:t xml:space="preserve">vztahuje-li se na ně záruční doba dle čl. </w:t>
      </w:r>
      <w:r w:rsidR="005A27BF" w:rsidRPr="005A27BF">
        <w:rPr>
          <w:rFonts w:asciiTheme="minorHAnsi" w:hAnsiTheme="minorHAnsi"/>
          <w:sz w:val="22"/>
          <w:szCs w:val="22"/>
        </w:rPr>
        <w:t>VIII</w:t>
      </w:r>
      <w:r w:rsidRPr="005A27BF">
        <w:rPr>
          <w:rFonts w:asciiTheme="minorHAnsi" w:hAnsiTheme="minorHAnsi"/>
          <w:sz w:val="22"/>
          <w:szCs w:val="22"/>
        </w:rPr>
        <w:t xml:space="preserve"> této Smlouvy, je Kupující oprávněn je uplatnit u</w:t>
      </w:r>
      <w:r w:rsidR="0046476F" w:rsidRPr="005A27BF">
        <w:rPr>
          <w:rFonts w:asciiTheme="minorHAnsi" w:hAnsiTheme="minorHAnsi"/>
          <w:sz w:val="22"/>
          <w:szCs w:val="22"/>
        </w:rPr>
        <w:t> </w:t>
      </w:r>
      <w:r w:rsidRPr="005A27BF">
        <w:rPr>
          <w:rFonts w:asciiTheme="minorHAnsi" w:hAnsiTheme="minorHAnsi"/>
          <w:sz w:val="22"/>
          <w:szCs w:val="22"/>
        </w:rPr>
        <w:t xml:space="preserve">Prodávajícího v této lhůtě. Vztahuje-li se na </w:t>
      </w:r>
      <w:r w:rsidR="00A41F30" w:rsidRPr="005A27BF">
        <w:rPr>
          <w:rFonts w:asciiTheme="minorHAnsi" w:hAnsiTheme="minorHAnsi"/>
          <w:sz w:val="22"/>
          <w:szCs w:val="22"/>
        </w:rPr>
        <w:t>Z</w:t>
      </w:r>
      <w:r w:rsidRPr="005A27BF">
        <w:rPr>
          <w:rFonts w:asciiTheme="minorHAnsi" w:hAnsiTheme="minorHAnsi"/>
          <w:sz w:val="22"/>
          <w:szCs w:val="22"/>
        </w:rPr>
        <w:t>boží a/nebo jeho součásti záruční doba delší než dle čl.</w:t>
      </w:r>
      <w:r w:rsidR="00121B3C" w:rsidRPr="005A27BF">
        <w:rPr>
          <w:rFonts w:asciiTheme="minorHAnsi" w:hAnsiTheme="minorHAnsi"/>
          <w:sz w:val="22"/>
          <w:szCs w:val="22"/>
        </w:rPr>
        <w:t> </w:t>
      </w:r>
      <w:r w:rsidR="005A27BF" w:rsidRPr="005A27BF">
        <w:rPr>
          <w:rFonts w:asciiTheme="minorHAnsi" w:hAnsiTheme="minorHAnsi"/>
          <w:sz w:val="22"/>
          <w:szCs w:val="22"/>
        </w:rPr>
        <w:t>VIII</w:t>
      </w:r>
      <w:r w:rsidRPr="005A27BF">
        <w:rPr>
          <w:rFonts w:asciiTheme="minorHAnsi" w:hAnsiTheme="minorHAnsi"/>
          <w:sz w:val="22"/>
          <w:szCs w:val="22"/>
        </w:rPr>
        <w:t>, je Kupující oprávněn takové skryté vady uplatnit u Prodávajícího v této delší záruční době.</w:t>
      </w:r>
    </w:p>
    <w:p w:rsidR="00EA09F6" w:rsidRPr="00364D5D" w:rsidRDefault="00B65053" w:rsidP="005A27BF">
      <w:pPr>
        <w:numPr>
          <w:ilvl w:val="0"/>
          <w:numId w:val="10"/>
        </w:numPr>
        <w:spacing w:before="120" w:after="120"/>
        <w:jc w:val="both"/>
        <w:rPr>
          <w:rFonts w:asciiTheme="minorHAnsi" w:hAnsiTheme="minorHAnsi"/>
          <w:b/>
          <w:sz w:val="22"/>
          <w:szCs w:val="22"/>
        </w:rPr>
      </w:pPr>
      <w:r w:rsidRPr="00364D5D">
        <w:rPr>
          <w:rFonts w:asciiTheme="minorHAnsi" w:eastAsia="Lucida Sans Unicode" w:hAnsiTheme="minorHAnsi"/>
          <w:kern w:val="2"/>
          <w:sz w:val="22"/>
          <w:szCs w:val="22"/>
        </w:rPr>
        <w:t xml:space="preserve">V případě, že Prodávající oznámí Kupujícímu, že </w:t>
      </w:r>
      <w:r w:rsidR="00A41F30">
        <w:rPr>
          <w:rFonts w:asciiTheme="minorHAnsi" w:eastAsia="Lucida Sans Unicode" w:hAnsiTheme="minorHAnsi"/>
          <w:kern w:val="2"/>
          <w:sz w:val="22"/>
          <w:szCs w:val="22"/>
        </w:rPr>
        <w:t>Z</w:t>
      </w:r>
      <w:r w:rsidRPr="00364D5D">
        <w:rPr>
          <w:rFonts w:asciiTheme="minorHAnsi" w:eastAsia="Lucida Sans Unicode" w:hAnsiTheme="minorHAnsi"/>
          <w:kern w:val="2"/>
          <w:sz w:val="22"/>
          <w:szCs w:val="22"/>
        </w:rPr>
        <w:t>boží je připraveno k předání a převzetí a</w:t>
      </w:r>
      <w:r w:rsidR="0046476F" w:rsidRPr="00364D5D">
        <w:rPr>
          <w:rFonts w:asciiTheme="minorHAnsi" w:eastAsia="Lucida Sans Unicode" w:hAnsiTheme="minorHAnsi"/>
          <w:kern w:val="2"/>
          <w:sz w:val="22"/>
          <w:szCs w:val="22"/>
        </w:rPr>
        <w:t> </w:t>
      </w:r>
      <w:r w:rsidRPr="00364D5D">
        <w:rPr>
          <w:rFonts w:asciiTheme="minorHAnsi" w:eastAsia="Lucida Sans Unicode" w:hAnsiTheme="minorHAnsi"/>
          <w:kern w:val="2"/>
          <w:sz w:val="22"/>
          <w:szCs w:val="22"/>
        </w:rPr>
        <w:t xml:space="preserve">v průběhu předávacího řízení se ukáže, že </w:t>
      </w:r>
      <w:r w:rsidR="00A41F30">
        <w:rPr>
          <w:rFonts w:asciiTheme="minorHAnsi" w:eastAsia="Lucida Sans Unicode" w:hAnsiTheme="minorHAnsi"/>
          <w:kern w:val="2"/>
          <w:sz w:val="22"/>
          <w:szCs w:val="22"/>
        </w:rPr>
        <w:t>Z</w:t>
      </w:r>
      <w:r w:rsidRPr="00364D5D">
        <w:rPr>
          <w:rFonts w:asciiTheme="minorHAnsi" w:eastAsia="Lucida Sans Unicode" w:hAnsiTheme="minorHAnsi"/>
          <w:kern w:val="2"/>
          <w:sz w:val="22"/>
          <w:szCs w:val="22"/>
        </w:rPr>
        <w:t>boží není řádně dokončeno, je Prodávající povinen uhradit Kupujícímu veškeré náklady, které v souvislosti s neúspěšným předávacím a přejímacím řízením Kupujícímu vznikly.</w:t>
      </w:r>
    </w:p>
    <w:p w:rsidR="00AC15C7" w:rsidRPr="00364D5D" w:rsidRDefault="00AC15C7" w:rsidP="00073C14">
      <w:pPr>
        <w:tabs>
          <w:tab w:val="left" w:pos="1080"/>
        </w:tabs>
        <w:autoSpaceDE w:val="0"/>
        <w:autoSpaceDN w:val="0"/>
        <w:adjustRightInd w:val="0"/>
        <w:spacing w:line="240" w:lineRule="atLeast"/>
        <w:ind w:right="46"/>
        <w:rPr>
          <w:rFonts w:asciiTheme="minorHAnsi" w:hAnsiTheme="minorHAnsi"/>
          <w:b/>
          <w:sz w:val="22"/>
          <w:szCs w:val="22"/>
          <w:u w:val="single"/>
        </w:rPr>
      </w:pPr>
    </w:p>
    <w:p w:rsidR="0016204E" w:rsidRPr="00364D5D" w:rsidRDefault="00AC15C7" w:rsidP="0016204E">
      <w:pPr>
        <w:tabs>
          <w:tab w:val="left" w:pos="1080"/>
        </w:tabs>
        <w:autoSpaceDE w:val="0"/>
        <w:autoSpaceDN w:val="0"/>
        <w:adjustRightInd w:val="0"/>
        <w:spacing w:line="240" w:lineRule="atLeast"/>
        <w:ind w:right="46"/>
        <w:jc w:val="center"/>
        <w:rPr>
          <w:rFonts w:asciiTheme="minorHAnsi" w:hAnsiTheme="minorHAnsi"/>
          <w:b/>
          <w:sz w:val="22"/>
          <w:szCs w:val="22"/>
        </w:rPr>
      </w:pPr>
      <w:r w:rsidRPr="00364D5D">
        <w:rPr>
          <w:rFonts w:asciiTheme="minorHAnsi" w:hAnsiTheme="minorHAnsi"/>
          <w:b/>
          <w:sz w:val="22"/>
          <w:szCs w:val="22"/>
        </w:rPr>
        <w:t>V</w:t>
      </w:r>
      <w:r w:rsidR="00B65053" w:rsidRPr="00364D5D">
        <w:rPr>
          <w:rFonts w:asciiTheme="minorHAnsi" w:hAnsiTheme="minorHAnsi"/>
          <w:b/>
          <w:sz w:val="22"/>
          <w:szCs w:val="22"/>
        </w:rPr>
        <w:t>I</w:t>
      </w:r>
      <w:r w:rsidRPr="00364D5D">
        <w:rPr>
          <w:rFonts w:asciiTheme="minorHAnsi" w:hAnsiTheme="minorHAnsi"/>
          <w:b/>
          <w:sz w:val="22"/>
          <w:szCs w:val="22"/>
        </w:rPr>
        <w:t>.</w:t>
      </w:r>
    </w:p>
    <w:p w:rsidR="00073C14" w:rsidRPr="00364D5D" w:rsidRDefault="0016204E" w:rsidP="0016204E">
      <w:pPr>
        <w:tabs>
          <w:tab w:val="left" w:pos="1080"/>
        </w:tabs>
        <w:autoSpaceDE w:val="0"/>
        <w:autoSpaceDN w:val="0"/>
        <w:adjustRightInd w:val="0"/>
        <w:spacing w:line="240" w:lineRule="atLeast"/>
        <w:ind w:right="46"/>
        <w:jc w:val="center"/>
        <w:rPr>
          <w:rFonts w:asciiTheme="minorHAnsi" w:hAnsiTheme="minorHAnsi"/>
          <w:b/>
          <w:sz w:val="22"/>
          <w:szCs w:val="22"/>
        </w:rPr>
      </w:pPr>
      <w:r w:rsidRPr="00364D5D">
        <w:rPr>
          <w:rFonts w:asciiTheme="minorHAnsi" w:hAnsiTheme="minorHAnsi"/>
          <w:b/>
          <w:sz w:val="22"/>
          <w:szCs w:val="22"/>
        </w:rPr>
        <w:t>VLASTNICKÉ PRÁVO</w:t>
      </w:r>
    </w:p>
    <w:p w:rsidR="00073C14" w:rsidRPr="00364D5D" w:rsidRDefault="00073C14" w:rsidP="00073C14">
      <w:pPr>
        <w:tabs>
          <w:tab w:val="left" w:pos="1080"/>
        </w:tabs>
        <w:autoSpaceDE w:val="0"/>
        <w:autoSpaceDN w:val="0"/>
        <w:adjustRightInd w:val="0"/>
        <w:spacing w:line="240" w:lineRule="atLeast"/>
        <w:ind w:right="46"/>
        <w:jc w:val="both"/>
        <w:rPr>
          <w:rFonts w:asciiTheme="minorHAnsi" w:hAnsiTheme="minorHAnsi"/>
          <w:sz w:val="22"/>
          <w:szCs w:val="22"/>
        </w:rPr>
      </w:pPr>
    </w:p>
    <w:p w:rsidR="00073C14" w:rsidRPr="00364D5D" w:rsidRDefault="00073C14" w:rsidP="00A85410">
      <w:pPr>
        <w:tabs>
          <w:tab w:val="left" w:pos="1080"/>
        </w:tabs>
        <w:autoSpaceDE w:val="0"/>
        <w:autoSpaceDN w:val="0"/>
        <w:adjustRightInd w:val="0"/>
        <w:spacing w:line="240" w:lineRule="atLeast"/>
        <w:ind w:right="46"/>
        <w:jc w:val="both"/>
        <w:rPr>
          <w:rFonts w:asciiTheme="minorHAnsi" w:hAnsiTheme="minorHAnsi"/>
          <w:sz w:val="22"/>
          <w:szCs w:val="22"/>
        </w:rPr>
      </w:pPr>
      <w:r w:rsidRPr="00364D5D">
        <w:rPr>
          <w:rFonts w:asciiTheme="minorHAnsi" w:hAnsiTheme="minorHAnsi"/>
          <w:sz w:val="22"/>
          <w:szCs w:val="22"/>
        </w:rPr>
        <w:t>Vlastnické právo k</w:t>
      </w:r>
      <w:r w:rsidR="00C75E2C" w:rsidRPr="00364D5D">
        <w:rPr>
          <w:rFonts w:asciiTheme="minorHAnsi" w:hAnsiTheme="minorHAnsi"/>
          <w:sz w:val="22"/>
          <w:szCs w:val="22"/>
        </w:rPr>
        <w:t>e</w:t>
      </w:r>
      <w:r w:rsidR="00A85410" w:rsidRPr="00364D5D">
        <w:rPr>
          <w:rFonts w:asciiTheme="minorHAnsi" w:hAnsiTheme="minorHAnsi"/>
          <w:sz w:val="22"/>
          <w:szCs w:val="22"/>
        </w:rPr>
        <w:t> </w:t>
      </w:r>
      <w:r w:rsidR="00A41F30">
        <w:rPr>
          <w:rFonts w:asciiTheme="minorHAnsi" w:hAnsiTheme="minorHAnsi"/>
          <w:sz w:val="22"/>
          <w:szCs w:val="22"/>
        </w:rPr>
        <w:t>Z</w:t>
      </w:r>
      <w:r w:rsidR="00C75E2C" w:rsidRPr="00364D5D">
        <w:rPr>
          <w:rFonts w:asciiTheme="minorHAnsi" w:hAnsiTheme="minorHAnsi"/>
          <w:sz w:val="22"/>
          <w:szCs w:val="22"/>
        </w:rPr>
        <w:t>boží</w:t>
      </w:r>
      <w:r w:rsidR="00A85410" w:rsidRPr="00364D5D">
        <w:rPr>
          <w:rFonts w:asciiTheme="minorHAnsi" w:hAnsiTheme="minorHAnsi"/>
          <w:sz w:val="22"/>
          <w:szCs w:val="22"/>
        </w:rPr>
        <w:t xml:space="preserve"> </w:t>
      </w:r>
      <w:r w:rsidRPr="00364D5D">
        <w:rPr>
          <w:rFonts w:asciiTheme="minorHAnsi" w:hAnsiTheme="minorHAnsi"/>
          <w:sz w:val="22"/>
          <w:szCs w:val="22"/>
        </w:rPr>
        <w:t xml:space="preserve">přechází na Kupujícího podpisem </w:t>
      </w:r>
      <w:r w:rsidR="000A7D08">
        <w:rPr>
          <w:rFonts w:asciiTheme="minorHAnsi" w:hAnsiTheme="minorHAnsi"/>
          <w:sz w:val="22"/>
          <w:szCs w:val="22"/>
        </w:rPr>
        <w:t>P</w:t>
      </w:r>
      <w:r w:rsidRPr="00364D5D">
        <w:rPr>
          <w:rFonts w:asciiTheme="minorHAnsi" w:hAnsiTheme="minorHAnsi"/>
          <w:sz w:val="22"/>
          <w:szCs w:val="22"/>
        </w:rPr>
        <w:t xml:space="preserve">ředávacího protokolu o </w:t>
      </w:r>
      <w:r w:rsidR="00FB1F09" w:rsidRPr="00364D5D">
        <w:rPr>
          <w:rFonts w:asciiTheme="minorHAnsi" w:hAnsiTheme="minorHAnsi"/>
          <w:sz w:val="22"/>
          <w:szCs w:val="22"/>
        </w:rPr>
        <w:t xml:space="preserve">jeho </w:t>
      </w:r>
      <w:r w:rsidRPr="00364D5D">
        <w:rPr>
          <w:rFonts w:asciiTheme="minorHAnsi" w:hAnsiTheme="minorHAnsi"/>
          <w:sz w:val="22"/>
          <w:szCs w:val="22"/>
        </w:rPr>
        <w:t xml:space="preserve">předání </w:t>
      </w:r>
      <w:r w:rsidR="00A85410" w:rsidRPr="00364D5D">
        <w:rPr>
          <w:rFonts w:asciiTheme="minorHAnsi" w:hAnsiTheme="minorHAnsi"/>
          <w:sz w:val="22"/>
          <w:szCs w:val="22"/>
        </w:rPr>
        <w:t>a</w:t>
      </w:r>
      <w:r w:rsidRPr="00364D5D">
        <w:rPr>
          <w:rFonts w:asciiTheme="minorHAnsi" w:hAnsiTheme="minorHAnsi"/>
          <w:sz w:val="22"/>
          <w:szCs w:val="22"/>
        </w:rPr>
        <w:t xml:space="preserve"> převzetí</w:t>
      </w:r>
      <w:r w:rsidR="00C47277" w:rsidRPr="00364D5D">
        <w:rPr>
          <w:rFonts w:asciiTheme="minorHAnsi" w:hAnsiTheme="minorHAnsi"/>
          <w:sz w:val="22"/>
          <w:szCs w:val="22"/>
        </w:rPr>
        <w:t xml:space="preserve"> </w:t>
      </w:r>
      <w:r w:rsidR="00FB1F09" w:rsidRPr="00364D5D">
        <w:rPr>
          <w:rFonts w:asciiTheme="minorHAnsi" w:hAnsiTheme="minorHAnsi"/>
          <w:sz w:val="22"/>
          <w:szCs w:val="22"/>
        </w:rPr>
        <w:t>oběma Smluvními stranami</w:t>
      </w:r>
      <w:r w:rsidR="00C75E2C" w:rsidRPr="00364D5D">
        <w:rPr>
          <w:rFonts w:asciiTheme="minorHAnsi" w:hAnsiTheme="minorHAnsi"/>
          <w:sz w:val="22"/>
          <w:szCs w:val="22"/>
        </w:rPr>
        <w:t xml:space="preserve">; tímto okamžikem </w:t>
      </w:r>
      <w:r w:rsidRPr="00364D5D">
        <w:rPr>
          <w:rFonts w:asciiTheme="minorHAnsi" w:hAnsiTheme="minorHAnsi"/>
          <w:sz w:val="22"/>
          <w:szCs w:val="22"/>
        </w:rPr>
        <w:t xml:space="preserve">na Kupujícího </w:t>
      </w:r>
      <w:r w:rsidR="00C75E2C" w:rsidRPr="00364D5D">
        <w:rPr>
          <w:rFonts w:asciiTheme="minorHAnsi" w:hAnsiTheme="minorHAnsi"/>
          <w:sz w:val="22"/>
          <w:szCs w:val="22"/>
        </w:rPr>
        <w:t xml:space="preserve">přechází </w:t>
      </w:r>
      <w:r w:rsidRPr="00364D5D">
        <w:rPr>
          <w:rFonts w:asciiTheme="minorHAnsi" w:hAnsiTheme="minorHAnsi"/>
          <w:sz w:val="22"/>
          <w:szCs w:val="22"/>
        </w:rPr>
        <w:t xml:space="preserve">i nebezpečí škody na </w:t>
      </w:r>
      <w:r w:rsidR="00A41F30">
        <w:rPr>
          <w:rFonts w:asciiTheme="minorHAnsi" w:hAnsiTheme="minorHAnsi"/>
          <w:sz w:val="22"/>
          <w:szCs w:val="22"/>
        </w:rPr>
        <w:t>Z</w:t>
      </w:r>
      <w:r w:rsidR="00C75E2C" w:rsidRPr="00364D5D">
        <w:rPr>
          <w:rFonts w:asciiTheme="minorHAnsi" w:hAnsiTheme="minorHAnsi"/>
          <w:sz w:val="22"/>
          <w:szCs w:val="22"/>
        </w:rPr>
        <w:t>boží</w:t>
      </w:r>
      <w:r w:rsidRPr="00364D5D">
        <w:rPr>
          <w:rFonts w:asciiTheme="minorHAnsi" w:hAnsiTheme="minorHAnsi"/>
          <w:sz w:val="22"/>
          <w:szCs w:val="22"/>
        </w:rPr>
        <w:t>.</w:t>
      </w:r>
    </w:p>
    <w:p w:rsidR="00073C14" w:rsidRPr="00364D5D" w:rsidRDefault="00073C14" w:rsidP="00073C14">
      <w:pPr>
        <w:tabs>
          <w:tab w:val="left" w:pos="1080"/>
        </w:tabs>
        <w:autoSpaceDE w:val="0"/>
        <w:autoSpaceDN w:val="0"/>
        <w:adjustRightInd w:val="0"/>
        <w:spacing w:line="240" w:lineRule="atLeast"/>
        <w:ind w:right="46"/>
        <w:jc w:val="both"/>
        <w:rPr>
          <w:rFonts w:asciiTheme="minorHAnsi" w:hAnsiTheme="minorHAnsi"/>
          <w:sz w:val="22"/>
          <w:szCs w:val="22"/>
        </w:rPr>
      </w:pPr>
    </w:p>
    <w:p w:rsidR="0016204E" w:rsidRPr="00364D5D" w:rsidRDefault="005A27BF" w:rsidP="0016204E">
      <w:pPr>
        <w:tabs>
          <w:tab w:val="left" w:pos="1080"/>
        </w:tabs>
        <w:autoSpaceDE w:val="0"/>
        <w:autoSpaceDN w:val="0"/>
        <w:adjustRightInd w:val="0"/>
        <w:spacing w:line="240" w:lineRule="atLeast"/>
        <w:ind w:right="46"/>
        <w:jc w:val="center"/>
        <w:rPr>
          <w:rFonts w:asciiTheme="minorHAnsi" w:hAnsiTheme="minorHAnsi"/>
          <w:b/>
          <w:sz w:val="22"/>
          <w:szCs w:val="22"/>
        </w:rPr>
      </w:pPr>
      <w:r>
        <w:rPr>
          <w:rFonts w:asciiTheme="minorHAnsi" w:hAnsiTheme="minorHAnsi"/>
          <w:b/>
          <w:sz w:val="22"/>
          <w:szCs w:val="22"/>
        </w:rPr>
        <w:t>VII</w:t>
      </w:r>
      <w:r w:rsidR="0016204E" w:rsidRPr="00364D5D">
        <w:rPr>
          <w:rFonts w:asciiTheme="minorHAnsi" w:hAnsiTheme="minorHAnsi"/>
          <w:b/>
          <w:sz w:val="22"/>
          <w:szCs w:val="22"/>
        </w:rPr>
        <w:t>.</w:t>
      </w:r>
    </w:p>
    <w:p w:rsidR="00073C14" w:rsidRPr="00364D5D" w:rsidRDefault="0016204E" w:rsidP="0016204E">
      <w:pPr>
        <w:tabs>
          <w:tab w:val="left" w:pos="1080"/>
        </w:tabs>
        <w:autoSpaceDE w:val="0"/>
        <w:autoSpaceDN w:val="0"/>
        <w:adjustRightInd w:val="0"/>
        <w:spacing w:line="240" w:lineRule="atLeast"/>
        <w:ind w:right="46"/>
        <w:jc w:val="center"/>
        <w:rPr>
          <w:rFonts w:asciiTheme="minorHAnsi" w:hAnsiTheme="minorHAnsi"/>
          <w:b/>
          <w:sz w:val="22"/>
          <w:szCs w:val="22"/>
        </w:rPr>
      </w:pPr>
      <w:r w:rsidRPr="00364D5D">
        <w:rPr>
          <w:rFonts w:asciiTheme="minorHAnsi" w:hAnsiTheme="minorHAnsi"/>
          <w:b/>
          <w:sz w:val="22"/>
          <w:szCs w:val="22"/>
        </w:rPr>
        <w:t>KUPNÍ CENA A PLATEBNÍ PODMÍNKY</w:t>
      </w:r>
    </w:p>
    <w:p w:rsidR="00817C9F" w:rsidRPr="00364D5D" w:rsidRDefault="00CB02D1" w:rsidP="005A27BF">
      <w:pPr>
        <w:numPr>
          <w:ilvl w:val="0"/>
          <w:numId w:val="9"/>
        </w:numPr>
        <w:spacing w:before="120" w:after="120"/>
        <w:jc w:val="both"/>
        <w:rPr>
          <w:rFonts w:asciiTheme="minorHAnsi" w:hAnsiTheme="minorHAnsi"/>
          <w:sz w:val="22"/>
          <w:szCs w:val="22"/>
        </w:rPr>
      </w:pPr>
      <w:r w:rsidRPr="00364D5D">
        <w:rPr>
          <w:rFonts w:asciiTheme="minorHAnsi" w:hAnsiTheme="minorHAnsi"/>
          <w:sz w:val="22"/>
          <w:szCs w:val="22"/>
        </w:rPr>
        <w:lastRenderedPageBreak/>
        <w:t xml:space="preserve">Kupní cena </w:t>
      </w:r>
      <w:r w:rsidR="00EF09F3" w:rsidRPr="00364D5D">
        <w:rPr>
          <w:rFonts w:asciiTheme="minorHAnsi" w:hAnsiTheme="minorHAnsi"/>
          <w:sz w:val="22"/>
          <w:szCs w:val="22"/>
        </w:rPr>
        <w:t xml:space="preserve">za dodávku uvedenou v článku III. odst. 1 a 2 této Smlouvy </w:t>
      </w:r>
      <w:r w:rsidRPr="00364D5D">
        <w:rPr>
          <w:rFonts w:asciiTheme="minorHAnsi" w:hAnsiTheme="minorHAnsi"/>
          <w:sz w:val="22"/>
          <w:szCs w:val="22"/>
        </w:rPr>
        <w:t xml:space="preserve">je </w:t>
      </w:r>
      <w:r w:rsidR="00EF09F3" w:rsidRPr="00364D5D">
        <w:rPr>
          <w:rFonts w:asciiTheme="minorHAnsi" w:hAnsiTheme="minorHAnsi"/>
          <w:sz w:val="22"/>
          <w:szCs w:val="22"/>
        </w:rPr>
        <w:t xml:space="preserve">stanovena na základě Nabídky jako cena </w:t>
      </w:r>
      <w:r w:rsidRPr="00364D5D">
        <w:rPr>
          <w:rFonts w:asciiTheme="minorHAnsi" w:hAnsiTheme="minorHAnsi"/>
          <w:sz w:val="22"/>
          <w:szCs w:val="22"/>
        </w:rPr>
        <w:t>k</w:t>
      </w:r>
      <w:r w:rsidR="007B0DEB" w:rsidRPr="00364D5D">
        <w:rPr>
          <w:rFonts w:asciiTheme="minorHAnsi" w:hAnsiTheme="minorHAnsi"/>
          <w:sz w:val="22"/>
          <w:szCs w:val="22"/>
        </w:rPr>
        <w:t>onečná a</w:t>
      </w:r>
      <w:r w:rsidRPr="00364D5D">
        <w:rPr>
          <w:rFonts w:asciiTheme="minorHAnsi" w:hAnsiTheme="minorHAnsi"/>
          <w:sz w:val="22"/>
          <w:szCs w:val="22"/>
        </w:rPr>
        <w:t xml:space="preserve"> nejvýše přípustná</w:t>
      </w:r>
      <w:r w:rsidR="00EF09F3" w:rsidRPr="00364D5D">
        <w:rPr>
          <w:rFonts w:asciiTheme="minorHAnsi" w:hAnsiTheme="minorHAnsi"/>
          <w:sz w:val="22"/>
          <w:szCs w:val="22"/>
        </w:rPr>
        <w:t>, a to ve výši</w:t>
      </w:r>
      <w:r w:rsidR="00817C9F" w:rsidRPr="00364D5D">
        <w:rPr>
          <w:rFonts w:asciiTheme="minorHAnsi" w:hAnsiTheme="minorHAnsi"/>
          <w:sz w:val="22"/>
          <w:szCs w:val="22"/>
        </w:rPr>
        <w:t>:</w:t>
      </w:r>
    </w:p>
    <w:p w:rsidR="00817C9F" w:rsidRPr="00364D5D" w:rsidRDefault="0016204E" w:rsidP="005A27BF">
      <w:pPr>
        <w:pStyle w:val="Odstavecseseznamem"/>
        <w:numPr>
          <w:ilvl w:val="0"/>
          <w:numId w:val="18"/>
        </w:numPr>
        <w:spacing w:before="120" w:after="120"/>
        <w:jc w:val="both"/>
        <w:rPr>
          <w:rFonts w:asciiTheme="minorHAnsi" w:hAnsiTheme="minorHAnsi"/>
          <w:sz w:val="22"/>
          <w:szCs w:val="22"/>
        </w:rPr>
      </w:pPr>
      <w:r w:rsidRPr="00364D5D">
        <w:rPr>
          <w:rFonts w:asciiTheme="minorHAnsi" w:hAnsiTheme="minorHAnsi"/>
          <w:snapToGrid w:val="0"/>
          <w:sz w:val="22"/>
          <w:szCs w:val="22"/>
          <w:highlight w:val="yellow"/>
        </w:rPr>
        <w:t>[</w:t>
      </w:r>
      <w:r w:rsidRPr="00364D5D">
        <w:rPr>
          <w:sz w:val="22"/>
          <w:szCs w:val="22"/>
          <w:highlight w:val="yellow"/>
        </w:rPr>
        <w:t>●</w:t>
      </w:r>
      <w:r w:rsidRPr="00364D5D">
        <w:rPr>
          <w:rFonts w:asciiTheme="minorHAnsi" w:hAnsiTheme="minorHAnsi"/>
          <w:snapToGrid w:val="0"/>
          <w:sz w:val="22"/>
          <w:szCs w:val="22"/>
          <w:highlight w:val="yellow"/>
        </w:rPr>
        <w:t>]</w:t>
      </w:r>
      <w:r w:rsidR="00EF09F3" w:rsidRPr="00364D5D">
        <w:rPr>
          <w:rFonts w:asciiTheme="minorHAnsi" w:hAnsiTheme="minorHAnsi"/>
          <w:sz w:val="22"/>
          <w:szCs w:val="22"/>
        </w:rPr>
        <w:t>,- Kč bez DPH (slovy</w:t>
      </w:r>
      <w:r w:rsidR="00817C9F" w:rsidRPr="00364D5D">
        <w:rPr>
          <w:rFonts w:asciiTheme="minorHAnsi" w:hAnsiTheme="minorHAnsi"/>
          <w:sz w:val="22"/>
          <w:szCs w:val="22"/>
        </w:rPr>
        <w:t>:</w:t>
      </w:r>
      <w:r w:rsidR="00EF09F3" w:rsidRPr="00364D5D">
        <w:rPr>
          <w:rFonts w:asciiTheme="minorHAnsi" w:hAnsiTheme="minorHAnsi"/>
          <w:sz w:val="22"/>
          <w:szCs w:val="22"/>
        </w:rPr>
        <w:t xml:space="preserve"> </w:t>
      </w:r>
      <w:r w:rsidR="00817C9F" w:rsidRPr="00364D5D">
        <w:rPr>
          <w:rFonts w:asciiTheme="minorHAnsi" w:hAnsiTheme="minorHAnsi"/>
          <w:snapToGrid w:val="0"/>
          <w:sz w:val="22"/>
          <w:szCs w:val="22"/>
          <w:highlight w:val="yellow"/>
        </w:rPr>
        <w:t>[</w:t>
      </w:r>
      <w:r w:rsidR="00817C9F" w:rsidRPr="00364D5D">
        <w:rPr>
          <w:sz w:val="22"/>
          <w:szCs w:val="22"/>
          <w:highlight w:val="yellow"/>
        </w:rPr>
        <w:t>●</w:t>
      </w:r>
      <w:r w:rsidR="00817C9F" w:rsidRPr="00364D5D">
        <w:rPr>
          <w:rFonts w:asciiTheme="minorHAnsi" w:hAnsiTheme="minorHAnsi"/>
          <w:snapToGrid w:val="0"/>
          <w:sz w:val="22"/>
          <w:szCs w:val="22"/>
          <w:highlight w:val="yellow"/>
        </w:rPr>
        <w:t>]</w:t>
      </w:r>
      <w:r w:rsidR="00EF09F3" w:rsidRPr="00364D5D">
        <w:rPr>
          <w:rFonts w:asciiTheme="minorHAnsi" w:hAnsiTheme="minorHAnsi"/>
          <w:sz w:val="22"/>
          <w:szCs w:val="22"/>
        </w:rPr>
        <w:t>korun českých),</w:t>
      </w:r>
    </w:p>
    <w:p w:rsidR="00817C9F" w:rsidRPr="00364D5D" w:rsidRDefault="00EF09F3" w:rsidP="005A27BF">
      <w:pPr>
        <w:pStyle w:val="Odstavecseseznamem"/>
        <w:numPr>
          <w:ilvl w:val="0"/>
          <w:numId w:val="18"/>
        </w:numPr>
        <w:spacing w:before="120" w:after="120"/>
        <w:jc w:val="both"/>
        <w:rPr>
          <w:rFonts w:asciiTheme="minorHAnsi" w:hAnsiTheme="minorHAnsi"/>
          <w:sz w:val="22"/>
          <w:szCs w:val="22"/>
        </w:rPr>
      </w:pPr>
      <w:r w:rsidRPr="00364D5D">
        <w:rPr>
          <w:rFonts w:asciiTheme="minorHAnsi" w:hAnsiTheme="minorHAnsi"/>
          <w:sz w:val="22"/>
          <w:szCs w:val="22"/>
        </w:rPr>
        <w:t>21</w:t>
      </w:r>
      <w:r w:rsidR="00817C9F" w:rsidRPr="00364D5D">
        <w:rPr>
          <w:rFonts w:asciiTheme="minorHAnsi" w:hAnsiTheme="minorHAnsi"/>
          <w:sz w:val="22"/>
          <w:szCs w:val="22"/>
        </w:rPr>
        <w:t xml:space="preserve"> </w:t>
      </w:r>
      <w:r w:rsidRPr="00364D5D">
        <w:rPr>
          <w:rFonts w:asciiTheme="minorHAnsi" w:hAnsiTheme="minorHAnsi"/>
          <w:sz w:val="22"/>
          <w:szCs w:val="22"/>
        </w:rPr>
        <w:t xml:space="preserve">% DPH ve výši </w:t>
      </w:r>
      <w:r w:rsidR="00817C9F" w:rsidRPr="00364D5D">
        <w:rPr>
          <w:rFonts w:asciiTheme="minorHAnsi" w:hAnsiTheme="minorHAnsi"/>
          <w:snapToGrid w:val="0"/>
          <w:sz w:val="22"/>
          <w:szCs w:val="22"/>
          <w:highlight w:val="yellow"/>
        </w:rPr>
        <w:t>[</w:t>
      </w:r>
      <w:r w:rsidR="00817C9F" w:rsidRPr="00364D5D">
        <w:rPr>
          <w:sz w:val="22"/>
          <w:szCs w:val="22"/>
          <w:highlight w:val="yellow"/>
        </w:rPr>
        <w:t>●</w:t>
      </w:r>
      <w:r w:rsidR="00817C9F" w:rsidRPr="00364D5D">
        <w:rPr>
          <w:rFonts w:asciiTheme="minorHAnsi" w:hAnsiTheme="minorHAnsi"/>
          <w:snapToGrid w:val="0"/>
          <w:sz w:val="22"/>
          <w:szCs w:val="22"/>
          <w:highlight w:val="yellow"/>
        </w:rPr>
        <w:t>]</w:t>
      </w:r>
      <w:r w:rsidRPr="00364D5D">
        <w:rPr>
          <w:rFonts w:asciiTheme="minorHAnsi" w:hAnsiTheme="minorHAnsi"/>
          <w:sz w:val="22"/>
          <w:szCs w:val="22"/>
        </w:rPr>
        <w:t>,- Kč (slovy</w:t>
      </w:r>
      <w:r w:rsidR="00817C9F" w:rsidRPr="00364D5D">
        <w:rPr>
          <w:rFonts w:asciiTheme="minorHAnsi" w:hAnsiTheme="minorHAnsi"/>
          <w:sz w:val="22"/>
          <w:szCs w:val="22"/>
        </w:rPr>
        <w:t>:</w:t>
      </w:r>
      <w:r w:rsidRPr="00364D5D">
        <w:rPr>
          <w:rFonts w:asciiTheme="minorHAnsi" w:hAnsiTheme="minorHAnsi"/>
          <w:b/>
          <w:sz w:val="22"/>
          <w:szCs w:val="22"/>
        </w:rPr>
        <w:t xml:space="preserve"> </w:t>
      </w:r>
      <w:r w:rsidR="00817C9F" w:rsidRPr="00364D5D">
        <w:rPr>
          <w:rFonts w:asciiTheme="minorHAnsi" w:hAnsiTheme="minorHAnsi"/>
          <w:snapToGrid w:val="0"/>
          <w:sz w:val="22"/>
          <w:szCs w:val="22"/>
          <w:highlight w:val="yellow"/>
        </w:rPr>
        <w:t>[</w:t>
      </w:r>
      <w:r w:rsidR="00817C9F" w:rsidRPr="00364D5D">
        <w:rPr>
          <w:sz w:val="22"/>
          <w:szCs w:val="22"/>
          <w:highlight w:val="yellow"/>
        </w:rPr>
        <w:t>●</w:t>
      </w:r>
      <w:r w:rsidR="00817C9F" w:rsidRPr="00364D5D">
        <w:rPr>
          <w:rFonts w:asciiTheme="minorHAnsi" w:hAnsiTheme="minorHAnsi"/>
          <w:snapToGrid w:val="0"/>
          <w:sz w:val="22"/>
          <w:szCs w:val="22"/>
          <w:highlight w:val="yellow"/>
        </w:rPr>
        <w:t>]</w:t>
      </w:r>
      <w:r w:rsidRPr="00364D5D">
        <w:rPr>
          <w:rFonts w:asciiTheme="minorHAnsi" w:hAnsiTheme="minorHAnsi"/>
          <w:sz w:val="22"/>
          <w:szCs w:val="22"/>
        </w:rPr>
        <w:t xml:space="preserve"> korun českých),</w:t>
      </w:r>
    </w:p>
    <w:p w:rsidR="00EF09F3" w:rsidRPr="00364D5D" w:rsidRDefault="00EF09F3" w:rsidP="005A27BF">
      <w:pPr>
        <w:pStyle w:val="Odstavecseseznamem"/>
        <w:numPr>
          <w:ilvl w:val="0"/>
          <w:numId w:val="18"/>
        </w:numPr>
        <w:spacing w:before="120" w:after="120"/>
        <w:jc w:val="both"/>
        <w:rPr>
          <w:rFonts w:asciiTheme="minorHAnsi" w:hAnsiTheme="minorHAnsi"/>
          <w:sz w:val="22"/>
          <w:szCs w:val="22"/>
        </w:rPr>
      </w:pPr>
      <w:r w:rsidRPr="00364D5D">
        <w:rPr>
          <w:rFonts w:asciiTheme="minorHAnsi" w:hAnsiTheme="minorHAnsi"/>
          <w:sz w:val="22"/>
          <w:szCs w:val="22"/>
        </w:rPr>
        <w:t xml:space="preserve">celkem ve výši </w:t>
      </w:r>
      <w:r w:rsidR="00817C9F" w:rsidRPr="00364D5D">
        <w:rPr>
          <w:rFonts w:asciiTheme="minorHAnsi" w:hAnsiTheme="minorHAnsi"/>
          <w:snapToGrid w:val="0"/>
          <w:sz w:val="22"/>
          <w:szCs w:val="22"/>
          <w:highlight w:val="yellow"/>
        </w:rPr>
        <w:t>[</w:t>
      </w:r>
      <w:r w:rsidR="00817C9F" w:rsidRPr="00364D5D">
        <w:rPr>
          <w:sz w:val="22"/>
          <w:szCs w:val="22"/>
          <w:highlight w:val="yellow"/>
        </w:rPr>
        <w:t>●</w:t>
      </w:r>
      <w:r w:rsidR="00817C9F" w:rsidRPr="00364D5D">
        <w:rPr>
          <w:rFonts w:asciiTheme="minorHAnsi" w:hAnsiTheme="minorHAnsi"/>
          <w:snapToGrid w:val="0"/>
          <w:sz w:val="22"/>
          <w:szCs w:val="22"/>
          <w:highlight w:val="yellow"/>
        </w:rPr>
        <w:t>]</w:t>
      </w:r>
      <w:r w:rsidRPr="00364D5D">
        <w:rPr>
          <w:rFonts w:asciiTheme="minorHAnsi" w:hAnsiTheme="minorHAnsi"/>
          <w:sz w:val="22"/>
          <w:szCs w:val="22"/>
        </w:rPr>
        <w:t>,- Kč s</w:t>
      </w:r>
      <w:r w:rsidR="00817C9F" w:rsidRPr="00364D5D">
        <w:rPr>
          <w:rFonts w:asciiTheme="minorHAnsi" w:hAnsiTheme="minorHAnsi"/>
          <w:sz w:val="22"/>
          <w:szCs w:val="22"/>
        </w:rPr>
        <w:t> </w:t>
      </w:r>
      <w:r w:rsidRPr="00364D5D">
        <w:rPr>
          <w:rFonts w:asciiTheme="minorHAnsi" w:hAnsiTheme="minorHAnsi"/>
          <w:sz w:val="22"/>
          <w:szCs w:val="22"/>
        </w:rPr>
        <w:t>DPH</w:t>
      </w:r>
      <w:r w:rsidR="00817C9F" w:rsidRPr="00364D5D">
        <w:rPr>
          <w:rFonts w:asciiTheme="minorHAnsi" w:hAnsiTheme="minorHAnsi"/>
          <w:sz w:val="22"/>
          <w:szCs w:val="22"/>
        </w:rPr>
        <w:t xml:space="preserve"> (slovy: </w:t>
      </w:r>
      <w:r w:rsidR="00817C9F" w:rsidRPr="00364D5D">
        <w:rPr>
          <w:rFonts w:asciiTheme="minorHAnsi" w:hAnsiTheme="minorHAnsi"/>
          <w:snapToGrid w:val="0"/>
          <w:sz w:val="22"/>
          <w:szCs w:val="22"/>
          <w:highlight w:val="yellow"/>
        </w:rPr>
        <w:t>[</w:t>
      </w:r>
      <w:r w:rsidR="00817C9F" w:rsidRPr="00364D5D">
        <w:rPr>
          <w:sz w:val="22"/>
          <w:szCs w:val="22"/>
          <w:highlight w:val="yellow"/>
        </w:rPr>
        <w:t>●</w:t>
      </w:r>
      <w:r w:rsidR="00817C9F" w:rsidRPr="00364D5D">
        <w:rPr>
          <w:rFonts w:asciiTheme="minorHAnsi" w:hAnsiTheme="minorHAnsi"/>
          <w:snapToGrid w:val="0"/>
          <w:sz w:val="22"/>
          <w:szCs w:val="22"/>
          <w:highlight w:val="yellow"/>
        </w:rPr>
        <w:t>]</w:t>
      </w:r>
      <w:r w:rsidR="00817C9F" w:rsidRPr="00364D5D">
        <w:rPr>
          <w:rFonts w:asciiTheme="minorHAnsi" w:hAnsiTheme="minorHAnsi"/>
          <w:sz w:val="22"/>
          <w:szCs w:val="22"/>
        </w:rPr>
        <w:t>korun českých)</w:t>
      </w:r>
      <w:r w:rsidR="00CB02D1" w:rsidRPr="00364D5D">
        <w:rPr>
          <w:rFonts w:asciiTheme="minorHAnsi" w:hAnsiTheme="minorHAnsi"/>
          <w:sz w:val="22"/>
          <w:szCs w:val="22"/>
        </w:rPr>
        <w:t xml:space="preserve">. </w:t>
      </w:r>
    </w:p>
    <w:p w:rsidR="005A27BF" w:rsidRDefault="00CB02D1" w:rsidP="005A27BF">
      <w:pPr>
        <w:numPr>
          <w:ilvl w:val="0"/>
          <w:numId w:val="9"/>
        </w:numPr>
        <w:spacing w:before="120" w:after="120"/>
        <w:jc w:val="both"/>
        <w:rPr>
          <w:rFonts w:asciiTheme="minorHAnsi" w:hAnsiTheme="minorHAnsi"/>
          <w:sz w:val="22"/>
          <w:szCs w:val="22"/>
        </w:rPr>
      </w:pPr>
      <w:r w:rsidRPr="005A27BF">
        <w:rPr>
          <w:rFonts w:asciiTheme="minorHAnsi" w:hAnsiTheme="minorHAnsi"/>
          <w:sz w:val="22"/>
          <w:szCs w:val="22"/>
        </w:rPr>
        <w:t>Kupní cena zahrnuje veškeré náklady Prodávajícího nutné k řádnému splnění všech závazků dle této Smlouvy, včetně veškerých nákladů</w:t>
      </w:r>
      <w:r w:rsidR="00A347D7" w:rsidRPr="005A27BF">
        <w:rPr>
          <w:rFonts w:asciiTheme="minorHAnsi" w:hAnsiTheme="minorHAnsi"/>
          <w:sz w:val="22"/>
          <w:szCs w:val="22"/>
        </w:rPr>
        <w:t>,</w:t>
      </w:r>
      <w:r w:rsidRPr="005A27BF">
        <w:rPr>
          <w:rFonts w:asciiTheme="minorHAnsi" w:hAnsiTheme="minorHAnsi"/>
          <w:sz w:val="22"/>
          <w:szCs w:val="22"/>
        </w:rPr>
        <w:t xml:space="preserve"> </w:t>
      </w:r>
      <w:r w:rsidR="00A347D7" w:rsidRPr="005A27BF">
        <w:rPr>
          <w:rFonts w:asciiTheme="minorHAnsi" w:hAnsiTheme="minorHAnsi"/>
          <w:sz w:val="22"/>
          <w:szCs w:val="22"/>
        </w:rPr>
        <w:t xml:space="preserve">např. </w:t>
      </w:r>
      <w:r w:rsidRPr="005A27BF">
        <w:rPr>
          <w:rFonts w:asciiTheme="minorHAnsi" w:hAnsiTheme="minorHAnsi"/>
          <w:sz w:val="22"/>
          <w:szCs w:val="22"/>
        </w:rPr>
        <w:t xml:space="preserve">balné, náklady na dopravu, pojistné za pojištění </w:t>
      </w:r>
      <w:r w:rsidR="00A41F30" w:rsidRPr="005A27BF">
        <w:rPr>
          <w:rFonts w:asciiTheme="minorHAnsi" w:hAnsiTheme="minorHAnsi"/>
          <w:sz w:val="22"/>
          <w:szCs w:val="22"/>
        </w:rPr>
        <w:t>Z</w:t>
      </w:r>
      <w:r w:rsidRPr="005A27BF">
        <w:rPr>
          <w:rFonts w:asciiTheme="minorHAnsi" w:hAnsiTheme="minorHAnsi"/>
          <w:sz w:val="22"/>
          <w:szCs w:val="22"/>
        </w:rPr>
        <w:t>boží během dopravy</w:t>
      </w:r>
      <w:r w:rsidR="007B0DEB" w:rsidRPr="005A27BF">
        <w:rPr>
          <w:rFonts w:asciiTheme="minorHAnsi" w:hAnsiTheme="minorHAnsi"/>
          <w:sz w:val="22"/>
          <w:szCs w:val="22"/>
        </w:rPr>
        <w:t xml:space="preserve">, </w:t>
      </w:r>
      <w:r w:rsidR="0016753A" w:rsidRPr="005A27BF">
        <w:rPr>
          <w:rFonts w:asciiTheme="minorHAnsi" w:hAnsiTheme="minorHAnsi"/>
          <w:sz w:val="22"/>
          <w:szCs w:val="22"/>
        </w:rPr>
        <w:t>instalaci</w:t>
      </w:r>
      <w:r w:rsidR="00417D96" w:rsidRPr="005A27BF">
        <w:rPr>
          <w:rFonts w:asciiTheme="minorHAnsi" w:hAnsiTheme="minorHAnsi"/>
          <w:sz w:val="22"/>
          <w:szCs w:val="22"/>
        </w:rPr>
        <w:t>, clo</w:t>
      </w:r>
      <w:r w:rsidR="00F71B55" w:rsidRPr="005A27BF">
        <w:rPr>
          <w:rFonts w:asciiTheme="minorHAnsi" w:hAnsiTheme="minorHAnsi"/>
          <w:sz w:val="22"/>
          <w:szCs w:val="22"/>
        </w:rPr>
        <w:t>, certifikace</w:t>
      </w:r>
      <w:r w:rsidR="00DD5263" w:rsidRPr="005A27BF">
        <w:rPr>
          <w:rFonts w:asciiTheme="minorHAnsi" w:hAnsiTheme="minorHAnsi"/>
          <w:sz w:val="22"/>
          <w:szCs w:val="22"/>
        </w:rPr>
        <w:t>,</w:t>
      </w:r>
      <w:r w:rsidRPr="005A27BF">
        <w:rPr>
          <w:rFonts w:asciiTheme="minorHAnsi" w:hAnsiTheme="minorHAnsi"/>
          <w:sz w:val="22"/>
          <w:szCs w:val="22"/>
        </w:rPr>
        <w:t xml:space="preserve"> apod. Prodávající není oprávněn účtovat žádné další částky v souvislosti s plněním </w:t>
      </w:r>
      <w:r w:rsidR="00A347D7" w:rsidRPr="005A27BF">
        <w:rPr>
          <w:rFonts w:asciiTheme="minorHAnsi" w:hAnsiTheme="minorHAnsi"/>
          <w:sz w:val="22"/>
          <w:szCs w:val="22"/>
        </w:rPr>
        <w:t xml:space="preserve">této </w:t>
      </w:r>
      <w:r w:rsidRPr="005A27BF">
        <w:rPr>
          <w:rFonts w:asciiTheme="minorHAnsi" w:hAnsiTheme="minorHAnsi"/>
          <w:sz w:val="22"/>
          <w:szCs w:val="22"/>
        </w:rPr>
        <w:t>Smlouvy.</w:t>
      </w:r>
      <w:r w:rsidR="005511C6" w:rsidRPr="005A27BF">
        <w:rPr>
          <w:rFonts w:asciiTheme="minorHAnsi" w:hAnsiTheme="minorHAnsi"/>
          <w:sz w:val="22"/>
          <w:szCs w:val="22"/>
        </w:rPr>
        <w:t xml:space="preserve"> </w:t>
      </w:r>
      <w:r w:rsidR="00EF09F3" w:rsidRPr="005A27BF">
        <w:rPr>
          <w:rFonts w:asciiTheme="minorHAnsi" w:hAnsiTheme="minorHAnsi"/>
          <w:sz w:val="22"/>
          <w:szCs w:val="22"/>
        </w:rPr>
        <w:t>Kupní cena je nezávislá na vývoji cen a</w:t>
      </w:r>
      <w:r w:rsidR="0046476F" w:rsidRPr="005A27BF">
        <w:rPr>
          <w:rFonts w:asciiTheme="minorHAnsi" w:hAnsiTheme="minorHAnsi"/>
          <w:sz w:val="22"/>
          <w:szCs w:val="22"/>
        </w:rPr>
        <w:t> </w:t>
      </w:r>
      <w:r w:rsidR="00EF09F3" w:rsidRPr="005A27BF">
        <w:rPr>
          <w:rFonts w:asciiTheme="minorHAnsi" w:hAnsiTheme="minorHAnsi"/>
          <w:sz w:val="22"/>
          <w:szCs w:val="22"/>
        </w:rPr>
        <w:t>kursových změnách.</w:t>
      </w:r>
      <w:r w:rsidR="00FF78D8" w:rsidRPr="005A27BF">
        <w:rPr>
          <w:rFonts w:asciiTheme="minorHAnsi" w:hAnsiTheme="minorHAnsi"/>
          <w:sz w:val="22"/>
          <w:szCs w:val="22"/>
        </w:rPr>
        <w:t xml:space="preserve"> </w:t>
      </w:r>
    </w:p>
    <w:p w:rsidR="00CB02D1" w:rsidRPr="005A27BF" w:rsidRDefault="00EF09F3" w:rsidP="005A27BF">
      <w:pPr>
        <w:numPr>
          <w:ilvl w:val="0"/>
          <w:numId w:val="9"/>
        </w:numPr>
        <w:spacing w:before="120" w:after="120"/>
        <w:jc w:val="both"/>
        <w:rPr>
          <w:rFonts w:asciiTheme="minorHAnsi" w:hAnsiTheme="minorHAnsi"/>
          <w:sz w:val="22"/>
          <w:szCs w:val="22"/>
        </w:rPr>
      </w:pPr>
      <w:r w:rsidRPr="005A27BF">
        <w:rPr>
          <w:rFonts w:asciiTheme="minorHAnsi" w:hAnsiTheme="minorHAnsi"/>
          <w:sz w:val="22"/>
          <w:szCs w:val="22"/>
        </w:rPr>
        <w:t xml:space="preserve">Kupní cena muže být měněna pouze písemným dodatkem k této Smlouvě, a to pouze v případě, že po uzavření Smlouvy a před termínem předání a převzetí </w:t>
      </w:r>
      <w:r w:rsidR="00A41F30" w:rsidRPr="005A27BF">
        <w:rPr>
          <w:rFonts w:asciiTheme="minorHAnsi" w:hAnsiTheme="minorHAnsi"/>
          <w:sz w:val="22"/>
          <w:szCs w:val="22"/>
        </w:rPr>
        <w:t>Z</w:t>
      </w:r>
      <w:r w:rsidRPr="005A27BF">
        <w:rPr>
          <w:rFonts w:asciiTheme="minorHAnsi" w:hAnsiTheme="minorHAnsi"/>
          <w:sz w:val="22"/>
          <w:szCs w:val="22"/>
        </w:rPr>
        <w:t xml:space="preserve">boží dojde ke změně sazeb DPH (je možná výhradně změna výše DPH). </w:t>
      </w:r>
      <w:r w:rsidR="00073C14" w:rsidRPr="005A27BF">
        <w:rPr>
          <w:rFonts w:asciiTheme="minorHAnsi" w:hAnsiTheme="minorHAnsi"/>
          <w:sz w:val="22"/>
          <w:szCs w:val="22"/>
        </w:rPr>
        <w:t>DPH bude vždy účtováno dle předpisů platných ke dni uskutečnění zdanitelného plnění.</w:t>
      </w:r>
    </w:p>
    <w:p w:rsidR="00CB02D1" w:rsidRPr="00364D5D" w:rsidRDefault="00073C14" w:rsidP="005A27BF">
      <w:pPr>
        <w:numPr>
          <w:ilvl w:val="0"/>
          <w:numId w:val="9"/>
        </w:numPr>
        <w:spacing w:before="120" w:after="120"/>
        <w:jc w:val="both"/>
        <w:rPr>
          <w:rFonts w:asciiTheme="minorHAnsi" w:hAnsiTheme="minorHAnsi"/>
          <w:sz w:val="22"/>
          <w:szCs w:val="22"/>
        </w:rPr>
      </w:pPr>
      <w:r w:rsidRPr="00364D5D">
        <w:rPr>
          <w:rFonts w:asciiTheme="minorHAnsi" w:hAnsiTheme="minorHAnsi"/>
          <w:sz w:val="22"/>
          <w:szCs w:val="22"/>
        </w:rPr>
        <w:t xml:space="preserve">Prodávající je oprávněn fakturovat </w:t>
      </w:r>
      <w:r w:rsidR="00F407F9" w:rsidRPr="00364D5D">
        <w:rPr>
          <w:rFonts w:asciiTheme="minorHAnsi" w:hAnsiTheme="minorHAnsi"/>
          <w:sz w:val="22"/>
          <w:szCs w:val="22"/>
        </w:rPr>
        <w:t>kupní cen</w:t>
      </w:r>
      <w:r w:rsidR="005A27BF">
        <w:rPr>
          <w:rFonts w:asciiTheme="minorHAnsi" w:hAnsiTheme="minorHAnsi"/>
          <w:sz w:val="22"/>
          <w:szCs w:val="22"/>
        </w:rPr>
        <w:t>u</w:t>
      </w:r>
      <w:r w:rsidR="00F407F9" w:rsidRPr="00364D5D">
        <w:rPr>
          <w:rFonts w:asciiTheme="minorHAnsi" w:hAnsiTheme="minorHAnsi"/>
          <w:sz w:val="22"/>
          <w:szCs w:val="22"/>
        </w:rPr>
        <w:t xml:space="preserve"> dle odst. 1 tohoto článku po předání a</w:t>
      </w:r>
      <w:r w:rsidR="0046476F" w:rsidRPr="00364D5D">
        <w:rPr>
          <w:rFonts w:asciiTheme="minorHAnsi" w:hAnsiTheme="minorHAnsi"/>
          <w:sz w:val="22"/>
          <w:szCs w:val="22"/>
        </w:rPr>
        <w:t> </w:t>
      </w:r>
      <w:r w:rsidR="00F407F9" w:rsidRPr="00364D5D">
        <w:rPr>
          <w:rFonts w:asciiTheme="minorHAnsi" w:hAnsiTheme="minorHAnsi"/>
          <w:sz w:val="22"/>
          <w:szCs w:val="22"/>
        </w:rPr>
        <w:t xml:space="preserve">převzetí </w:t>
      </w:r>
      <w:r w:rsidR="00A41F30">
        <w:rPr>
          <w:rFonts w:asciiTheme="minorHAnsi" w:hAnsiTheme="minorHAnsi"/>
          <w:sz w:val="22"/>
          <w:szCs w:val="22"/>
        </w:rPr>
        <w:t>Z</w:t>
      </w:r>
      <w:r w:rsidR="00F407F9" w:rsidRPr="00364D5D">
        <w:rPr>
          <w:rFonts w:asciiTheme="minorHAnsi" w:hAnsiTheme="minorHAnsi"/>
          <w:sz w:val="22"/>
          <w:szCs w:val="22"/>
        </w:rPr>
        <w:t xml:space="preserve">boží, o kterém bude mezi Smluvními stranami sepsán </w:t>
      </w:r>
      <w:r w:rsidR="00121B3C" w:rsidRPr="00364D5D">
        <w:rPr>
          <w:rFonts w:asciiTheme="minorHAnsi" w:hAnsiTheme="minorHAnsi"/>
          <w:sz w:val="22"/>
          <w:szCs w:val="22"/>
        </w:rPr>
        <w:t>P</w:t>
      </w:r>
      <w:r w:rsidR="00F407F9" w:rsidRPr="00364D5D">
        <w:rPr>
          <w:rFonts w:asciiTheme="minorHAnsi" w:hAnsiTheme="minorHAnsi"/>
          <w:sz w:val="22"/>
          <w:szCs w:val="22"/>
        </w:rPr>
        <w:t>ředávací protokol dle této Smlouvy</w:t>
      </w:r>
      <w:r w:rsidR="00CB02D1" w:rsidRPr="00364D5D">
        <w:rPr>
          <w:rFonts w:asciiTheme="minorHAnsi" w:hAnsiTheme="minorHAnsi"/>
          <w:sz w:val="22"/>
          <w:szCs w:val="22"/>
        </w:rPr>
        <w:t xml:space="preserve">. </w:t>
      </w:r>
    </w:p>
    <w:p w:rsidR="00073C14" w:rsidRPr="00364D5D" w:rsidRDefault="00073C14" w:rsidP="005A27BF">
      <w:pPr>
        <w:numPr>
          <w:ilvl w:val="0"/>
          <w:numId w:val="9"/>
        </w:numPr>
        <w:spacing w:before="120" w:after="120"/>
        <w:jc w:val="both"/>
        <w:rPr>
          <w:rFonts w:asciiTheme="minorHAnsi" w:hAnsiTheme="minorHAnsi"/>
          <w:sz w:val="22"/>
          <w:szCs w:val="22"/>
        </w:rPr>
      </w:pPr>
      <w:r w:rsidRPr="00364D5D">
        <w:rPr>
          <w:rFonts w:asciiTheme="minorHAnsi" w:hAnsiTheme="minorHAnsi"/>
          <w:sz w:val="22"/>
          <w:szCs w:val="22"/>
        </w:rPr>
        <w:t xml:space="preserve">Lhůta splatnosti faktury je třicet (30) dnů od data jejího doručení Kupujícímu. Zaplacením účtované částky se rozumí den jejího odeslání na účet Prodávajícího. Daňové doklady </w:t>
      </w:r>
      <w:r w:rsidR="00A347D7" w:rsidRPr="00364D5D">
        <w:rPr>
          <w:rFonts w:asciiTheme="minorHAnsi" w:hAnsiTheme="minorHAnsi"/>
          <w:sz w:val="22"/>
          <w:szCs w:val="22"/>
        </w:rPr>
        <w:t>(</w:t>
      </w:r>
      <w:r w:rsidRPr="00364D5D">
        <w:rPr>
          <w:rFonts w:asciiTheme="minorHAnsi" w:hAnsiTheme="minorHAnsi"/>
          <w:sz w:val="22"/>
          <w:szCs w:val="22"/>
        </w:rPr>
        <w:t>faktury</w:t>
      </w:r>
      <w:r w:rsidR="00A347D7" w:rsidRPr="00364D5D">
        <w:rPr>
          <w:rFonts w:asciiTheme="minorHAnsi" w:hAnsiTheme="minorHAnsi"/>
          <w:sz w:val="22"/>
          <w:szCs w:val="22"/>
        </w:rPr>
        <w:t>)</w:t>
      </w:r>
      <w:r w:rsidRPr="00364D5D">
        <w:rPr>
          <w:rFonts w:asciiTheme="minorHAnsi" w:hAnsiTheme="minorHAnsi"/>
          <w:sz w:val="22"/>
          <w:szCs w:val="22"/>
        </w:rPr>
        <w:t xml:space="preserve"> vystavené Prodávajícím podle</w:t>
      </w:r>
      <w:r w:rsidR="0046476F" w:rsidRPr="00364D5D">
        <w:rPr>
          <w:rFonts w:asciiTheme="minorHAnsi" w:hAnsiTheme="minorHAnsi"/>
          <w:sz w:val="22"/>
          <w:szCs w:val="22"/>
        </w:rPr>
        <w:t xml:space="preserve"> této Smlouvy budou v souladu s </w:t>
      </w:r>
      <w:r w:rsidRPr="00364D5D">
        <w:rPr>
          <w:rFonts w:asciiTheme="minorHAnsi" w:hAnsiTheme="minorHAnsi"/>
          <w:sz w:val="22"/>
          <w:szCs w:val="22"/>
        </w:rPr>
        <w:t>příslušnými právními předpisy České republiky obsahovat zejména tyto údaje</w:t>
      </w:r>
      <w:r w:rsidR="00516D15" w:rsidRPr="00364D5D">
        <w:rPr>
          <w:rFonts w:asciiTheme="minorHAnsi" w:hAnsiTheme="minorHAnsi"/>
          <w:sz w:val="22"/>
          <w:szCs w:val="22"/>
        </w:rPr>
        <w:t>:</w:t>
      </w:r>
    </w:p>
    <w:p w:rsidR="00C05C9B" w:rsidRPr="00364D5D" w:rsidRDefault="00073C14" w:rsidP="005A27BF">
      <w:pPr>
        <w:pStyle w:val="Styl1"/>
        <w:numPr>
          <w:ilvl w:val="1"/>
          <w:numId w:val="13"/>
        </w:numPr>
        <w:tabs>
          <w:tab w:val="left" w:pos="709"/>
        </w:tabs>
        <w:spacing w:before="120"/>
        <w:ind w:left="993" w:right="93" w:hanging="426"/>
        <w:rPr>
          <w:rFonts w:asciiTheme="minorHAnsi" w:hAnsiTheme="minorHAnsi"/>
        </w:rPr>
      </w:pPr>
      <w:r w:rsidRPr="00364D5D">
        <w:rPr>
          <w:rFonts w:asciiTheme="minorHAnsi" w:hAnsiTheme="minorHAnsi"/>
        </w:rPr>
        <w:t>název a sídlo Kupujícího</w:t>
      </w:r>
      <w:r w:rsidR="00A347D7" w:rsidRPr="00364D5D">
        <w:rPr>
          <w:rFonts w:asciiTheme="minorHAnsi" w:hAnsiTheme="minorHAnsi"/>
        </w:rPr>
        <w:t>;</w:t>
      </w:r>
    </w:p>
    <w:p w:rsidR="00C05C9B" w:rsidRPr="00364D5D" w:rsidRDefault="00073C14" w:rsidP="00E3644C">
      <w:pPr>
        <w:pStyle w:val="Styl1"/>
        <w:tabs>
          <w:tab w:val="left" w:pos="709"/>
        </w:tabs>
        <w:spacing w:before="120"/>
        <w:ind w:left="993" w:right="93" w:hanging="426"/>
        <w:rPr>
          <w:rFonts w:asciiTheme="minorHAnsi" w:hAnsiTheme="minorHAnsi"/>
        </w:rPr>
      </w:pPr>
      <w:r w:rsidRPr="00364D5D">
        <w:rPr>
          <w:rFonts w:asciiTheme="minorHAnsi" w:hAnsiTheme="minorHAnsi"/>
        </w:rPr>
        <w:t>daňové identifikační číslo Kupujícího</w:t>
      </w:r>
      <w:r w:rsidR="00A347D7" w:rsidRPr="00364D5D">
        <w:rPr>
          <w:rFonts w:asciiTheme="minorHAnsi" w:hAnsiTheme="minorHAnsi"/>
        </w:rPr>
        <w:t>;</w:t>
      </w:r>
    </w:p>
    <w:p w:rsidR="00C05C9B" w:rsidRPr="00364D5D" w:rsidRDefault="00073C14" w:rsidP="00E3644C">
      <w:pPr>
        <w:pStyle w:val="Styl1"/>
        <w:tabs>
          <w:tab w:val="left" w:pos="709"/>
        </w:tabs>
        <w:spacing w:before="120"/>
        <w:ind w:left="993" w:right="93" w:hanging="426"/>
        <w:rPr>
          <w:rFonts w:asciiTheme="minorHAnsi" w:hAnsiTheme="minorHAnsi"/>
        </w:rPr>
      </w:pPr>
      <w:r w:rsidRPr="00364D5D">
        <w:rPr>
          <w:rFonts w:asciiTheme="minorHAnsi" w:hAnsiTheme="minorHAnsi"/>
        </w:rPr>
        <w:t>obchodní firmu/název a sídlo Prodávajícího</w:t>
      </w:r>
      <w:r w:rsidR="00A347D7" w:rsidRPr="00364D5D">
        <w:rPr>
          <w:rFonts w:asciiTheme="minorHAnsi" w:hAnsiTheme="minorHAnsi"/>
        </w:rPr>
        <w:t>;</w:t>
      </w:r>
    </w:p>
    <w:p w:rsidR="00C05C9B" w:rsidRPr="00364D5D" w:rsidRDefault="00073C14" w:rsidP="00E3644C">
      <w:pPr>
        <w:pStyle w:val="Styl1"/>
        <w:tabs>
          <w:tab w:val="left" w:pos="709"/>
        </w:tabs>
        <w:spacing w:before="120"/>
        <w:ind w:left="993" w:right="93" w:hanging="426"/>
        <w:rPr>
          <w:rFonts w:asciiTheme="minorHAnsi" w:hAnsiTheme="minorHAnsi"/>
        </w:rPr>
      </w:pPr>
      <w:r w:rsidRPr="00364D5D">
        <w:rPr>
          <w:rFonts w:asciiTheme="minorHAnsi" w:hAnsiTheme="minorHAnsi"/>
        </w:rPr>
        <w:t>daňové identifikační číslo Prodávajícího</w:t>
      </w:r>
      <w:r w:rsidR="00A347D7" w:rsidRPr="00364D5D">
        <w:rPr>
          <w:rFonts w:asciiTheme="minorHAnsi" w:hAnsiTheme="minorHAnsi"/>
        </w:rPr>
        <w:t>;</w:t>
      </w:r>
    </w:p>
    <w:p w:rsidR="00C05C9B" w:rsidRPr="00364D5D" w:rsidRDefault="00073C14" w:rsidP="00E3644C">
      <w:pPr>
        <w:pStyle w:val="Styl1"/>
        <w:tabs>
          <w:tab w:val="left" w:pos="709"/>
        </w:tabs>
        <w:spacing w:before="120"/>
        <w:ind w:left="993" w:right="93" w:hanging="426"/>
        <w:rPr>
          <w:rFonts w:asciiTheme="minorHAnsi" w:hAnsiTheme="minorHAnsi"/>
        </w:rPr>
      </w:pPr>
      <w:r w:rsidRPr="00364D5D">
        <w:rPr>
          <w:rFonts w:asciiTheme="minorHAnsi" w:hAnsiTheme="minorHAnsi"/>
        </w:rPr>
        <w:t>evidenční číslo daňového dokladu</w:t>
      </w:r>
      <w:r w:rsidR="00A347D7" w:rsidRPr="00364D5D">
        <w:rPr>
          <w:rFonts w:asciiTheme="minorHAnsi" w:hAnsiTheme="minorHAnsi"/>
        </w:rPr>
        <w:t>;</w:t>
      </w:r>
    </w:p>
    <w:p w:rsidR="00C05C9B" w:rsidRPr="00364D5D" w:rsidRDefault="00073C14" w:rsidP="00E3644C">
      <w:pPr>
        <w:pStyle w:val="Styl1"/>
        <w:tabs>
          <w:tab w:val="left" w:pos="993"/>
        </w:tabs>
        <w:spacing w:before="120"/>
        <w:ind w:left="993" w:right="93" w:hanging="426"/>
        <w:rPr>
          <w:rFonts w:asciiTheme="minorHAnsi" w:hAnsiTheme="minorHAnsi"/>
        </w:rPr>
      </w:pPr>
      <w:r w:rsidRPr="00364D5D">
        <w:rPr>
          <w:rFonts w:asciiTheme="minorHAnsi" w:hAnsiTheme="minorHAnsi"/>
        </w:rPr>
        <w:t xml:space="preserve">rozsah a </w:t>
      </w:r>
      <w:r w:rsidR="00EC33C0">
        <w:rPr>
          <w:rFonts w:asciiTheme="minorHAnsi" w:hAnsiTheme="minorHAnsi"/>
        </w:rPr>
        <w:t>p</w:t>
      </w:r>
      <w:r w:rsidRPr="00364D5D">
        <w:rPr>
          <w:rFonts w:asciiTheme="minorHAnsi" w:hAnsiTheme="minorHAnsi"/>
        </w:rPr>
        <w:t>ředmět plnění</w:t>
      </w:r>
      <w:r w:rsidR="00817C9F" w:rsidRPr="00364D5D">
        <w:rPr>
          <w:rFonts w:asciiTheme="minorHAnsi" w:hAnsiTheme="minorHAnsi"/>
        </w:rPr>
        <w:t>;</w:t>
      </w:r>
      <w:r w:rsidRPr="00364D5D">
        <w:rPr>
          <w:rFonts w:asciiTheme="minorHAnsi" w:hAnsiTheme="minorHAnsi"/>
        </w:rPr>
        <w:t xml:space="preserve"> </w:t>
      </w:r>
    </w:p>
    <w:p w:rsidR="00C05C9B" w:rsidRPr="00364D5D" w:rsidRDefault="00073C14" w:rsidP="00E3644C">
      <w:pPr>
        <w:pStyle w:val="Styl1"/>
        <w:tabs>
          <w:tab w:val="left" w:pos="709"/>
        </w:tabs>
        <w:spacing w:before="120"/>
        <w:ind w:left="993" w:right="93" w:hanging="426"/>
        <w:rPr>
          <w:rFonts w:asciiTheme="minorHAnsi" w:hAnsiTheme="minorHAnsi"/>
        </w:rPr>
      </w:pPr>
      <w:r w:rsidRPr="00364D5D">
        <w:rPr>
          <w:rFonts w:asciiTheme="minorHAnsi" w:hAnsiTheme="minorHAnsi"/>
        </w:rPr>
        <w:t>datum vystavení daňového dokladu</w:t>
      </w:r>
      <w:r w:rsidR="00817C9F" w:rsidRPr="00364D5D">
        <w:rPr>
          <w:rFonts w:asciiTheme="minorHAnsi" w:hAnsiTheme="minorHAnsi"/>
        </w:rPr>
        <w:t>;</w:t>
      </w:r>
    </w:p>
    <w:p w:rsidR="00C05C9B" w:rsidRPr="00364D5D" w:rsidRDefault="00073C14" w:rsidP="00E3644C">
      <w:pPr>
        <w:pStyle w:val="Styl1"/>
        <w:tabs>
          <w:tab w:val="left" w:pos="709"/>
        </w:tabs>
        <w:spacing w:before="120"/>
        <w:ind w:left="993" w:right="93" w:hanging="426"/>
        <w:rPr>
          <w:rFonts w:asciiTheme="minorHAnsi" w:hAnsiTheme="minorHAnsi"/>
        </w:rPr>
      </w:pPr>
      <w:r w:rsidRPr="00364D5D">
        <w:rPr>
          <w:rFonts w:asciiTheme="minorHAnsi" w:hAnsiTheme="minorHAnsi"/>
        </w:rPr>
        <w:t xml:space="preserve">datum uskutečnění </w:t>
      </w:r>
      <w:r w:rsidR="00A347D7" w:rsidRPr="00364D5D">
        <w:rPr>
          <w:rFonts w:asciiTheme="minorHAnsi" w:hAnsiTheme="minorHAnsi"/>
        </w:rPr>
        <w:t xml:space="preserve">zdanitelného </w:t>
      </w:r>
      <w:r w:rsidRPr="00364D5D">
        <w:rPr>
          <w:rFonts w:asciiTheme="minorHAnsi" w:hAnsiTheme="minorHAnsi"/>
        </w:rPr>
        <w:t>plnění</w:t>
      </w:r>
      <w:r w:rsidR="00817C9F" w:rsidRPr="00364D5D">
        <w:rPr>
          <w:rFonts w:asciiTheme="minorHAnsi" w:hAnsiTheme="minorHAnsi"/>
        </w:rPr>
        <w:t>;</w:t>
      </w:r>
    </w:p>
    <w:p w:rsidR="00C05C9B" w:rsidRPr="00364D5D" w:rsidRDefault="00A347D7" w:rsidP="00E3644C">
      <w:pPr>
        <w:pStyle w:val="Styl1"/>
        <w:tabs>
          <w:tab w:val="left" w:pos="993"/>
        </w:tabs>
        <w:spacing w:before="120"/>
        <w:ind w:left="993" w:right="93" w:hanging="426"/>
        <w:rPr>
          <w:rFonts w:asciiTheme="minorHAnsi" w:hAnsiTheme="minorHAnsi"/>
        </w:rPr>
      </w:pPr>
      <w:r w:rsidRPr="00364D5D">
        <w:rPr>
          <w:rFonts w:asciiTheme="minorHAnsi" w:hAnsiTheme="minorHAnsi"/>
        </w:rPr>
        <w:t xml:space="preserve">kupní </w:t>
      </w:r>
      <w:r w:rsidR="00073C14" w:rsidRPr="00364D5D">
        <w:rPr>
          <w:rFonts w:asciiTheme="minorHAnsi" w:hAnsiTheme="minorHAnsi"/>
        </w:rPr>
        <w:t>cena plnění</w:t>
      </w:r>
      <w:r w:rsidR="00817C9F" w:rsidRPr="00364D5D">
        <w:rPr>
          <w:rFonts w:asciiTheme="minorHAnsi" w:hAnsiTheme="minorHAnsi"/>
        </w:rPr>
        <w:t>;</w:t>
      </w:r>
    </w:p>
    <w:p w:rsidR="00C05C9B" w:rsidRPr="00364D5D" w:rsidRDefault="00073C14" w:rsidP="002F2930">
      <w:pPr>
        <w:pStyle w:val="Styl1"/>
        <w:tabs>
          <w:tab w:val="left" w:pos="993"/>
        </w:tabs>
        <w:spacing w:before="120"/>
        <w:ind w:left="993" w:right="93" w:hanging="426"/>
        <w:rPr>
          <w:rFonts w:asciiTheme="minorHAnsi" w:hAnsiTheme="minorHAnsi"/>
        </w:rPr>
      </w:pPr>
      <w:r w:rsidRPr="00364D5D">
        <w:rPr>
          <w:rFonts w:asciiTheme="minorHAnsi" w:hAnsiTheme="minorHAnsi"/>
        </w:rPr>
        <w:t xml:space="preserve">a dále musejí být v souladu s dohodami o zamezení dvojího zdanění, budou-li se </w:t>
      </w:r>
      <w:r w:rsidR="00CB02D1" w:rsidRPr="00364D5D">
        <w:rPr>
          <w:rFonts w:asciiTheme="minorHAnsi" w:hAnsiTheme="minorHAnsi"/>
        </w:rPr>
        <w:t xml:space="preserve">na konkrétní případ vztahovat. </w:t>
      </w:r>
    </w:p>
    <w:p w:rsidR="00CB02D1" w:rsidRPr="00364D5D" w:rsidRDefault="00073C14" w:rsidP="005A27BF">
      <w:pPr>
        <w:numPr>
          <w:ilvl w:val="0"/>
          <w:numId w:val="9"/>
        </w:numPr>
        <w:spacing w:before="120" w:after="120"/>
        <w:jc w:val="both"/>
        <w:rPr>
          <w:rFonts w:asciiTheme="minorHAnsi" w:hAnsiTheme="minorHAnsi"/>
          <w:sz w:val="22"/>
          <w:szCs w:val="22"/>
        </w:rPr>
      </w:pPr>
      <w:r w:rsidRPr="00364D5D">
        <w:rPr>
          <w:rFonts w:asciiTheme="minorHAnsi" w:hAnsiTheme="minorHAnsi"/>
          <w:sz w:val="22"/>
          <w:szCs w:val="22"/>
        </w:rPr>
        <w:t xml:space="preserve">Pokud daňový doklad </w:t>
      </w:r>
      <w:r w:rsidR="000B4555" w:rsidRPr="00364D5D">
        <w:rPr>
          <w:rFonts w:asciiTheme="minorHAnsi" w:hAnsiTheme="minorHAnsi"/>
          <w:sz w:val="22"/>
          <w:szCs w:val="22"/>
        </w:rPr>
        <w:t>(</w:t>
      </w:r>
      <w:r w:rsidRPr="00364D5D">
        <w:rPr>
          <w:rFonts w:asciiTheme="minorHAnsi" w:hAnsiTheme="minorHAnsi"/>
          <w:sz w:val="22"/>
          <w:szCs w:val="22"/>
        </w:rPr>
        <w:t>faktura</w:t>
      </w:r>
      <w:r w:rsidR="000B4555" w:rsidRPr="00364D5D">
        <w:rPr>
          <w:rFonts w:asciiTheme="minorHAnsi" w:hAnsiTheme="minorHAnsi"/>
          <w:sz w:val="22"/>
          <w:szCs w:val="22"/>
        </w:rPr>
        <w:t>)</w:t>
      </w:r>
      <w:r w:rsidRPr="00364D5D">
        <w:rPr>
          <w:rFonts w:asciiTheme="minorHAnsi" w:hAnsiTheme="minorHAnsi"/>
          <w:sz w:val="22"/>
          <w:szCs w:val="22"/>
        </w:rPr>
        <w:t xml:space="preserve"> nebude vystaven v souladu s platebními podmínkami stanovenými Smlouvou nebo nebude splňovat požadované zákonné náležitosti, je Kupující oprávněn daňový doklad </w:t>
      </w:r>
      <w:r w:rsidR="00BE3300" w:rsidRPr="00364D5D">
        <w:rPr>
          <w:rFonts w:asciiTheme="minorHAnsi" w:hAnsiTheme="minorHAnsi"/>
          <w:sz w:val="22"/>
          <w:szCs w:val="22"/>
        </w:rPr>
        <w:t>(</w:t>
      </w:r>
      <w:r w:rsidRPr="00364D5D">
        <w:rPr>
          <w:rFonts w:asciiTheme="minorHAnsi" w:hAnsiTheme="minorHAnsi"/>
          <w:sz w:val="22"/>
          <w:szCs w:val="22"/>
        </w:rPr>
        <w:t>fakturu</w:t>
      </w:r>
      <w:r w:rsidR="00BE3300" w:rsidRPr="00364D5D">
        <w:rPr>
          <w:rFonts w:asciiTheme="minorHAnsi" w:hAnsiTheme="minorHAnsi"/>
          <w:sz w:val="22"/>
          <w:szCs w:val="22"/>
        </w:rPr>
        <w:t>)</w:t>
      </w:r>
      <w:r w:rsidRPr="00364D5D">
        <w:rPr>
          <w:rFonts w:asciiTheme="minorHAnsi" w:hAnsiTheme="minorHAnsi"/>
          <w:sz w:val="22"/>
          <w:szCs w:val="22"/>
        </w:rPr>
        <w:t xml:space="preserve"> Prodávajícímu vrátit jako neúpln</w:t>
      </w:r>
      <w:r w:rsidR="00F407F9" w:rsidRPr="00364D5D">
        <w:rPr>
          <w:rFonts w:asciiTheme="minorHAnsi" w:hAnsiTheme="minorHAnsi"/>
          <w:sz w:val="22"/>
          <w:szCs w:val="22"/>
        </w:rPr>
        <w:t>ý</w:t>
      </w:r>
      <w:r w:rsidRPr="00364D5D">
        <w:rPr>
          <w:rFonts w:asciiTheme="minorHAnsi" w:hAnsiTheme="minorHAnsi"/>
          <w:sz w:val="22"/>
          <w:szCs w:val="22"/>
        </w:rPr>
        <w:t>, resp. nesprávně vystaven</w:t>
      </w:r>
      <w:r w:rsidR="00F407F9" w:rsidRPr="00364D5D">
        <w:rPr>
          <w:rFonts w:asciiTheme="minorHAnsi" w:hAnsiTheme="minorHAnsi"/>
          <w:sz w:val="22"/>
          <w:szCs w:val="22"/>
        </w:rPr>
        <w:t>ý</w:t>
      </w:r>
      <w:r w:rsidRPr="00364D5D">
        <w:rPr>
          <w:rFonts w:asciiTheme="minorHAnsi" w:hAnsiTheme="minorHAnsi"/>
          <w:sz w:val="22"/>
          <w:szCs w:val="22"/>
        </w:rPr>
        <w:t>, k doplnění, resp. novému vystavení ve lhůtě pěti (5) pracovních dnů od data jejího doručení Kupujícímu. V</w:t>
      </w:r>
      <w:r w:rsidR="0046476F" w:rsidRPr="00364D5D">
        <w:rPr>
          <w:rFonts w:asciiTheme="minorHAnsi" w:hAnsiTheme="minorHAnsi"/>
          <w:sz w:val="22"/>
          <w:szCs w:val="22"/>
        </w:rPr>
        <w:t> </w:t>
      </w:r>
      <w:r w:rsidRPr="00364D5D">
        <w:rPr>
          <w:rFonts w:asciiTheme="minorHAnsi" w:hAnsiTheme="minorHAnsi"/>
          <w:sz w:val="22"/>
          <w:szCs w:val="22"/>
        </w:rPr>
        <w:t xml:space="preserve">takovém případě Kupující není v prodlení s úhradou kupní ceny nebo její části a Prodávající vystaví opravenou fakturu s novou lhůtou splatnosti, která začne </w:t>
      </w:r>
      <w:r w:rsidR="00BE3300" w:rsidRPr="00364D5D">
        <w:rPr>
          <w:rFonts w:asciiTheme="minorHAnsi" w:hAnsiTheme="minorHAnsi"/>
          <w:sz w:val="22"/>
          <w:szCs w:val="22"/>
        </w:rPr>
        <w:t xml:space="preserve">běžet </w:t>
      </w:r>
      <w:r w:rsidRPr="00364D5D">
        <w:rPr>
          <w:rFonts w:asciiTheme="minorHAnsi" w:hAnsiTheme="minorHAnsi"/>
          <w:sz w:val="22"/>
          <w:szCs w:val="22"/>
        </w:rPr>
        <w:t xml:space="preserve">dnem doručení opraveného nebo nově vyhotoveného daňového dokladu </w:t>
      </w:r>
      <w:r w:rsidR="00BE3300" w:rsidRPr="00364D5D">
        <w:rPr>
          <w:rFonts w:asciiTheme="minorHAnsi" w:hAnsiTheme="minorHAnsi"/>
          <w:sz w:val="22"/>
          <w:szCs w:val="22"/>
        </w:rPr>
        <w:t>(</w:t>
      </w:r>
      <w:r w:rsidRPr="00364D5D">
        <w:rPr>
          <w:rFonts w:asciiTheme="minorHAnsi" w:hAnsiTheme="minorHAnsi"/>
          <w:sz w:val="22"/>
          <w:szCs w:val="22"/>
        </w:rPr>
        <w:t>faktury</w:t>
      </w:r>
      <w:r w:rsidR="00BE3300" w:rsidRPr="00364D5D">
        <w:rPr>
          <w:rFonts w:asciiTheme="minorHAnsi" w:hAnsiTheme="minorHAnsi"/>
          <w:sz w:val="22"/>
          <w:szCs w:val="22"/>
        </w:rPr>
        <w:t>)</w:t>
      </w:r>
      <w:r w:rsidRPr="00364D5D">
        <w:rPr>
          <w:rFonts w:asciiTheme="minorHAnsi" w:hAnsiTheme="minorHAnsi"/>
          <w:sz w:val="22"/>
          <w:szCs w:val="22"/>
        </w:rPr>
        <w:t xml:space="preserve"> </w:t>
      </w:r>
      <w:r w:rsidR="00CB02D1" w:rsidRPr="00364D5D">
        <w:rPr>
          <w:rFonts w:asciiTheme="minorHAnsi" w:hAnsiTheme="minorHAnsi"/>
          <w:sz w:val="22"/>
          <w:szCs w:val="22"/>
        </w:rPr>
        <w:t>Kupujícímu.</w:t>
      </w:r>
    </w:p>
    <w:p w:rsidR="00073C14" w:rsidRPr="00364D5D" w:rsidRDefault="00073C14" w:rsidP="005A27BF">
      <w:pPr>
        <w:numPr>
          <w:ilvl w:val="0"/>
          <w:numId w:val="9"/>
        </w:numPr>
        <w:spacing w:before="120" w:after="120"/>
        <w:jc w:val="both"/>
        <w:rPr>
          <w:rFonts w:asciiTheme="minorHAnsi" w:hAnsiTheme="minorHAnsi"/>
          <w:sz w:val="22"/>
          <w:szCs w:val="22"/>
        </w:rPr>
      </w:pPr>
      <w:r w:rsidRPr="00364D5D">
        <w:rPr>
          <w:rFonts w:asciiTheme="minorHAnsi" w:hAnsiTheme="minorHAnsi"/>
          <w:sz w:val="22"/>
          <w:szCs w:val="22"/>
        </w:rPr>
        <w:t xml:space="preserve">Fakturační údaje Kupujícího jsou uvedeny v čl. I této Smlouvy. </w:t>
      </w:r>
    </w:p>
    <w:p w:rsidR="00073C14" w:rsidRPr="00364D5D" w:rsidRDefault="00073C14" w:rsidP="00073C14">
      <w:pPr>
        <w:tabs>
          <w:tab w:val="left" w:pos="720"/>
        </w:tabs>
        <w:autoSpaceDE w:val="0"/>
        <w:autoSpaceDN w:val="0"/>
        <w:adjustRightInd w:val="0"/>
        <w:spacing w:line="240" w:lineRule="atLeast"/>
        <w:ind w:right="46"/>
        <w:jc w:val="both"/>
        <w:rPr>
          <w:rFonts w:asciiTheme="minorHAnsi" w:hAnsiTheme="minorHAnsi"/>
          <w:b/>
          <w:sz w:val="22"/>
          <w:szCs w:val="22"/>
          <w:u w:val="single"/>
        </w:rPr>
      </w:pPr>
    </w:p>
    <w:p w:rsidR="002F2930" w:rsidRPr="00364D5D" w:rsidRDefault="002F2930" w:rsidP="00817C9F">
      <w:pPr>
        <w:tabs>
          <w:tab w:val="left" w:pos="1080"/>
        </w:tabs>
        <w:autoSpaceDE w:val="0"/>
        <w:autoSpaceDN w:val="0"/>
        <w:adjustRightInd w:val="0"/>
        <w:spacing w:line="240" w:lineRule="atLeast"/>
        <w:ind w:right="46"/>
        <w:jc w:val="center"/>
        <w:rPr>
          <w:rFonts w:asciiTheme="minorHAnsi" w:hAnsiTheme="minorHAnsi"/>
          <w:b/>
          <w:sz w:val="22"/>
          <w:szCs w:val="22"/>
        </w:rPr>
      </w:pPr>
    </w:p>
    <w:p w:rsidR="00817C9F" w:rsidRPr="00364D5D" w:rsidRDefault="005A27BF" w:rsidP="00817C9F">
      <w:pPr>
        <w:tabs>
          <w:tab w:val="left" w:pos="1080"/>
        </w:tabs>
        <w:autoSpaceDE w:val="0"/>
        <w:autoSpaceDN w:val="0"/>
        <w:adjustRightInd w:val="0"/>
        <w:spacing w:line="240" w:lineRule="atLeast"/>
        <w:ind w:right="46"/>
        <w:jc w:val="center"/>
        <w:rPr>
          <w:rFonts w:asciiTheme="minorHAnsi" w:hAnsiTheme="minorHAnsi"/>
          <w:b/>
          <w:sz w:val="22"/>
          <w:szCs w:val="22"/>
        </w:rPr>
      </w:pPr>
      <w:r>
        <w:rPr>
          <w:rFonts w:asciiTheme="minorHAnsi" w:hAnsiTheme="minorHAnsi"/>
          <w:b/>
          <w:sz w:val="22"/>
          <w:szCs w:val="22"/>
        </w:rPr>
        <w:t>VIII</w:t>
      </w:r>
      <w:r w:rsidR="00817C9F" w:rsidRPr="00364D5D">
        <w:rPr>
          <w:rFonts w:asciiTheme="minorHAnsi" w:hAnsiTheme="minorHAnsi"/>
          <w:b/>
          <w:sz w:val="22"/>
          <w:szCs w:val="22"/>
        </w:rPr>
        <w:t>.</w:t>
      </w:r>
    </w:p>
    <w:p w:rsidR="00073C14" w:rsidRPr="00364D5D" w:rsidRDefault="00817C9F" w:rsidP="00817C9F">
      <w:pPr>
        <w:tabs>
          <w:tab w:val="left" w:pos="1080"/>
        </w:tabs>
        <w:autoSpaceDE w:val="0"/>
        <w:autoSpaceDN w:val="0"/>
        <w:adjustRightInd w:val="0"/>
        <w:spacing w:line="240" w:lineRule="atLeast"/>
        <w:ind w:right="46"/>
        <w:jc w:val="center"/>
        <w:rPr>
          <w:rFonts w:asciiTheme="minorHAnsi" w:hAnsiTheme="minorHAnsi"/>
          <w:b/>
          <w:sz w:val="22"/>
          <w:szCs w:val="22"/>
        </w:rPr>
      </w:pPr>
      <w:r w:rsidRPr="00364D5D">
        <w:rPr>
          <w:rFonts w:asciiTheme="minorHAnsi" w:hAnsiTheme="minorHAnsi"/>
          <w:b/>
          <w:sz w:val="22"/>
          <w:szCs w:val="22"/>
        </w:rPr>
        <w:t>ZÁRUKA A NÁROKY Z VAD DODÁVKY, ZÁRUČNÍ SERVIS</w:t>
      </w:r>
    </w:p>
    <w:p w:rsidR="00073C14" w:rsidRPr="00364D5D" w:rsidRDefault="00073C14" w:rsidP="00073C14">
      <w:pPr>
        <w:tabs>
          <w:tab w:val="left" w:pos="1080"/>
        </w:tabs>
        <w:autoSpaceDE w:val="0"/>
        <w:autoSpaceDN w:val="0"/>
        <w:adjustRightInd w:val="0"/>
        <w:spacing w:line="240" w:lineRule="atLeast"/>
        <w:ind w:right="46"/>
        <w:jc w:val="both"/>
        <w:rPr>
          <w:rFonts w:asciiTheme="minorHAnsi" w:hAnsiTheme="minorHAnsi"/>
          <w:sz w:val="22"/>
          <w:szCs w:val="22"/>
        </w:rPr>
      </w:pPr>
    </w:p>
    <w:p w:rsidR="006A0D4B" w:rsidRPr="004F7444" w:rsidRDefault="004D2BDD" w:rsidP="005A27BF">
      <w:pPr>
        <w:pStyle w:val="Odstavecseseznamem"/>
        <w:numPr>
          <w:ilvl w:val="0"/>
          <w:numId w:val="5"/>
        </w:numPr>
        <w:tabs>
          <w:tab w:val="left" w:pos="720"/>
        </w:tabs>
        <w:autoSpaceDE w:val="0"/>
        <w:autoSpaceDN w:val="0"/>
        <w:adjustRightInd w:val="0"/>
        <w:spacing w:line="240" w:lineRule="atLeast"/>
        <w:ind w:right="46"/>
        <w:jc w:val="both"/>
        <w:rPr>
          <w:rFonts w:asciiTheme="minorHAnsi" w:hAnsiTheme="minorHAnsi"/>
          <w:sz w:val="22"/>
          <w:szCs w:val="22"/>
        </w:rPr>
      </w:pPr>
      <w:r w:rsidRPr="004F7444">
        <w:rPr>
          <w:rFonts w:asciiTheme="minorHAnsi" w:hAnsiTheme="minorHAnsi"/>
          <w:sz w:val="22"/>
          <w:szCs w:val="22"/>
        </w:rPr>
        <w:t>Prodávající</w:t>
      </w:r>
      <w:r w:rsidR="001D6E6F" w:rsidRPr="004F7444">
        <w:rPr>
          <w:rFonts w:asciiTheme="minorHAnsi" w:hAnsiTheme="minorHAnsi"/>
          <w:sz w:val="22"/>
          <w:szCs w:val="22"/>
        </w:rPr>
        <w:t xml:space="preserve"> poskytuje</w:t>
      </w:r>
      <w:r w:rsidR="00073C14" w:rsidRPr="004F7444">
        <w:rPr>
          <w:rFonts w:asciiTheme="minorHAnsi" w:hAnsiTheme="minorHAnsi"/>
          <w:sz w:val="22"/>
          <w:szCs w:val="22"/>
        </w:rPr>
        <w:t xml:space="preserve"> Kupujícímu záruku za jakost </w:t>
      </w:r>
      <w:r w:rsidR="00A41F30" w:rsidRPr="004F7444">
        <w:rPr>
          <w:rFonts w:asciiTheme="minorHAnsi" w:hAnsiTheme="minorHAnsi"/>
          <w:sz w:val="22"/>
          <w:szCs w:val="22"/>
        </w:rPr>
        <w:t>Z</w:t>
      </w:r>
      <w:r w:rsidRPr="004F7444">
        <w:rPr>
          <w:rFonts w:asciiTheme="minorHAnsi" w:hAnsiTheme="minorHAnsi"/>
          <w:sz w:val="22"/>
          <w:szCs w:val="22"/>
        </w:rPr>
        <w:t xml:space="preserve">boží </w:t>
      </w:r>
      <w:r w:rsidR="001D6E6F" w:rsidRPr="004F7444">
        <w:rPr>
          <w:rFonts w:asciiTheme="minorHAnsi" w:hAnsiTheme="minorHAnsi"/>
          <w:sz w:val="22"/>
          <w:szCs w:val="22"/>
        </w:rPr>
        <w:t xml:space="preserve">dodaného dle této Smlouvy </w:t>
      </w:r>
      <w:r w:rsidR="00073C14" w:rsidRPr="004F7444">
        <w:rPr>
          <w:rFonts w:asciiTheme="minorHAnsi" w:hAnsiTheme="minorHAnsi"/>
          <w:sz w:val="22"/>
          <w:szCs w:val="22"/>
        </w:rPr>
        <w:t>ve výši</w:t>
      </w:r>
      <w:r w:rsidR="00C47F1F" w:rsidRPr="004F7444">
        <w:rPr>
          <w:rFonts w:asciiTheme="minorHAnsi" w:hAnsiTheme="minorHAnsi"/>
          <w:sz w:val="22"/>
          <w:szCs w:val="22"/>
        </w:rPr>
        <w:t xml:space="preserve"> </w:t>
      </w:r>
      <w:r w:rsidR="00B332B6" w:rsidRPr="004F7444">
        <w:rPr>
          <w:rFonts w:asciiTheme="minorHAnsi" w:hAnsiTheme="minorHAnsi"/>
          <w:sz w:val="22"/>
          <w:szCs w:val="22"/>
        </w:rPr>
        <w:t xml:space="preserve">36 </w:t>
      </w:r>
      <w:r w:rsidR="00C47F1F" w:rsidRPr="004F7444">
        <w:rPr>
          <w:rFonts w:asciiTheme="minorHAnsi" w:hAnsiTheme="minorHAnsi"/>
          <w:sz w:val="22"/>
          <w:szCs w:val="22"/>
        </w:rPr>
        <w:t>měsíců</w:t>
      </w:r>
      <w:r w:rsidR="00B332B6" w:rsidRPr="004F7444">
        <w:rPr>
          <w:rFonts w:asciiTheme="minorHAnsi" w:hAnsiTheme="minorHAnsi"/>
          <w:sz w:val="22"/>
          <w:szCs w:val="22"/>
        </w:rPr>
        <w:t>.</w:t>
      </w:r>
      <w:r w:rsidRPr="004F7444">
        <w:rPr>
          <w:rFonts w:asciiTheme="minorHAnsi" w:hAnsiTheme="minorHAnsi"/>
          <w:sz w:val="22"/>
          <w:szCs w:val="22"/>
        </w:rPr>
        <w:t xml:space="preserve"> </w:t>
      </w:r>
      <w:r w:rsidR="00073C14" w:rsidRPr="004F7444">
        <w:rPr>
          <w:rFonts w:asciiTheme="minorHAnsi" w:hAnsiTheme="minorHAnsi"/>
          <w:sz w:val="22"/>
          <w:szCs w:val="22"/>
        </w:rPr>
        <w:t xml:space="preserve"> </w:t>
      </w:r>
    </w:p>
    <w:p w:rsidR="006A0D4B" w:rsidRPr="00364D5D" w:rsidRDefault="006A0D4B" w:rsidP="006A0D4B">
      <w:pPr>
        <w:pStyle w:val="Odstavecseseznamem"/>
        <w:tabs>
          <w:tab w:val="left" w:pos="720"/>
        </w:tabs>
        <w:autoSpaceDE w:val="0"/>
        <w:autoSpaceDN w:val="0"/>
        <w:adjustRightInd w:val="0"/>
        <w:spacing w:line="240" w:lineRule="atLeast"/>
        <w:ind w:left="360" w:right="46"/>
        <w:jc w:val="both"/>
        <w:rPr>
          <w:rFonts w:asciiTheme="minorHAnsi" w:hAnsiTheme="minorHAnsi"/>
          <w:sz w:val="22"/>
          <w:szCs w:val="22"/>
        </w:rPr>
      </w:pPr>
    </w:p>
    <w:p w:rsidR="006A0D4B" w:rsidRPr="00364D5D" w:rsidRDefault="00073C14" w:rsidP="005A27BF">
      <w:pPr>
        <w:pStyle w:val="Odstavecseseznamem"/>
        <w:numPr>
          <w:ilvl w:val="0"/>
          <w:numId w:val="5"/>
        </w:numPr>
        <w:tabs>
          <w:tab w:val="left" w:pos="720"/>
        </w:tabs>
        <w:autoSpaceDE w:val="0"/>
        <w:autoSpaceDN w:val="0"/>
        <w:adjustRightInd w:val="0"/>
        <w:spacing w:line="240" w:lineRule="atLeast"/>
        <w:ind w:right="46"/>
        <w:jc w:val="both"/>
        <w:rPr>
          <w:rFonts w:asciiTheme="minorHAnsi" w:hAnsiTheme="minorHAnsi"/>
          <w:sz w:val="22"/>
          <w:szCs w:val="22"/>
        </w:rPr>
      </w:pPr>
      <w:r w:rsidRPr="00364D5D">
        <w:rPr>
          <w:rFonts w:asciiTheme="minorHAnsi" w:hAnsiTheme="minorHAnsi"/>
          <w:sz w:val="22"/>
          <w:szCs w:val="22"/>
        </w:rPr>
        <w:t xml:space="preserve">Záruční </w:t>
      </w:r>
      <w:r w:rsidR="00484044" w:rsidRPr="00364D5D">
        <w:rPr>
          <w:rFonts w:asciiTheme="minorHAnsi" w:hAnsiTheme="minorHAnsi"/>
          <w:sz w:val="22"/>
          <w:szCs w:val="22"/>
        </w:rPr>
        <w:t xml:space="preserve">doba začíná běžet dnem podpisu </w:t>
      </w:r>
      <w:r w:rsidR="00121B3C" w:rsidRPr="00364D5D">
        <w:rPr>
          <w:rFonts w:asciiTheme="minorHAnsi" w:hAnsiTheme="minorHAnsi"/>
          <w:sz w:val="22"/>
          <w:szCs w:val="22"/>
        </w:rPr>
        <w:t>P</w:t>
      </w:r>
      <w:r w:rsidRPr="00364D5D">
        <w:rPr>
          <w:rFonts w:asciiTheme="minorHAnsi" w:hAnsiTheme="minorHAnsi"/>
          <w:sz w:val="22"/>
          <w:szCs w:val="22"/>
        </w:rPr>
        <w:t xml:space="preserve">ředávacího protokolu o předání a převzetí </w:t>
      </w:r>
      <w:r w:rsidR="00A41F30">
        <w:rPr>
          <w:rFonts w:asciiTheme="minorHAnsi" w:hAnsiTheme="minorHAnsi"/>
          <w:sz w:val="22"/>
          <w:szCs w:val="22"/>
        </w:rPr>
        <w:t>Z</w:t>
      </w:r>
      <w:r w:rsidR="004D2BDD" w:rsidRPr="00364D5D">
        <w:rPr>
          <w:rFonts w:asciiTheme="minorHAnsi" w:hAnsiTheme="minorHAnsi"/>
          <w:sz w:val="22"/>
          <w:szCs w:val="22"/>
        </w:rPr>
        <w:t>boží</w:t>
      </w:r>
      <w:r w:rsidR="00784080" w:rsidRPr="00364D5D">
        <w:rPr>
          <w:rFonts w:asciiTheme="minorHAnsi" w:hAnsiTheme="minorHAnsi"/>
          <w:sz w:val="22"/>
          <w:szCs w:val="22"/>
        </w:rPr>
        <w:t xml:space="preserve"> </w:t>
      </w:r>
      <w:r w:rsidRPr="00364D5D">
        <w:rPr>
          <w:rFonts w:asciiTheme="minorHAnsi" w:hAnsiTheme="minorHAnsi"/>
          <w:sz w:val="22"/>
          <w:szCs w:val="22"/>
        </w:rPr>
        <w:t xml:space="preserve">Kupujícím. Je-li však </w:t>
      </w:r>
      <w:r w:rsidR="00EC33C0">
        <w:rPr>
          <w:rFonts w:asciiTheme="minorHAnsi" w:hAnsiTheme="minorHAnsi"/>
          <w:sz w:val="22"/>
          <w:szCs w:val="22"/>
        </w:rPr>
        <w:t>P</w:t>
      </w:r>
      <w:r w:rsidR="00BE3300" w:rsidRPr="00364D5D">
        <w:rPr>
          <w:rFonts w:asciiTheme="minorHAnsi" w:hAnsiTheme="minorHAnsi"/>
          <w:sz w:val="22"/>
          <w:szCs w:val="22"/>
        </w:rPr>
        <w:t xml:space="preserve">ředmět plnění </w:t>
      </w:r>
      <w:r w:rsidR="004D2BDD" w:rsidRPr="00364D5D">
        <w:rPr>
          <w:rFonts w:asciiTheme="minorHAnsi" w:hAnsiTheme="minorHAnsi"/>
          <w:sz w:val="22"/>
          <w:szCs w:val="22"/>
        </w:rPr>
        <w:t>převzat</w:t>
      </w:r>
      <w:r w:rsidRPr="00364D5D">
        <w:rPr>
          <w:rFonts w:asciiTheme="minorHAnsi" w:hAnsiTheme="minorHAnsi"/>
          <w:sz w:val="22"/>
          <w:szCs w:val="22"/>
        </w:rPr>
        <w:t xml:space="preserve"> byť i jen s jednou vadou nebo nedodělkem, počíná běžet záruční doba ode dne odstranění </w:t>
      </w:r>
      <w:r w:rsidR="007E5D1A" w:rsidRPr="00364D5D">
        <w:rPr>
          <w:rFonts w:asciiTheme="minorHAnsi" w:hAnsiTheme="minorHAnsi"/>
          <w:sz w:val="22"/>
          <w:szCs w:val="22"/>
        </w:rPr>
        <w:t xml:space="preserve">poslední </w:t>
      </w:r>
      <w:r w:rsidRPr="00364D5D">
        <w:rPr>
          <w:rFonts w:asciiTheme="minorHAnsi" w:hAnsiTheme="minorHAnsi"/>
          <w:sz w:val="22"/>
          <w:szCs w:val="22"/>
        </w:rPr>
        <w:t>vady Prodávajícím.</w:t>
      </w:r>
    </w:p>
    <w:p w:rsidR="006A0D4B" w:rsidRPr="00364D5D" w:rsidRDefault="006A0D4B" w:rsidP="006A0D4B">
      <w:pPr>
        <w:pStyle w:val="Odstavecseseznamem"/>
        <w:tabs>
          <w:tab w:val="left" w:pos="720"/>
        </w:tabs>
        <w:autoSpaceDE w:val="0"/>
        <w:autoSpaceDN w:val="0"/>
        <w:adjustRightInd w:val="0"/>
        <w:spacing w:line="240" w:lineRule="atLeast"/>
        <w:ind w:left="360" w:right="46"/>
        <w:jc w:val="both"/>
        <w:rPr>
          <w:rFonts w:asciiTheme="minorHAnsi" w:hAnsiTheme="minorHAnsi"/>
          <w:sz w:val="22"/>
          <w:szCs w:val="22"/>
        </w:rPr>
      </w:pPr>
    </w:p>
    <w:p w:rsidR="006A0D4B" w:rsidRPr="00364D5D" w:rsidRDefault="00073C14" w:rsidP="005A27BF">
      <w:pPr>
        <w:pStyle w:val="Odstavecseseznamem"/>
        <w:numPr>
          <w:ilvl w:val="0"/>
          <w:numId w:val="5"/>
        </w:numPr>
        <w:tabs>
          <w:tab w:val="left" w:pos="720"/>
        </w:tabs>
        <w:autoSpaceDE w:val="0"/>
        <w:autoSpaceDN w:val="0"/>
        <w:adjustRightInd w:val="0"/>
        <w:spacing w:line="240" w:lineRule="atLeast"/>
        <w:ind w:right="46"/>
        <w:jc w:val="both"/>
        <w:rPr>
          <w:rFonts w:asciiTheme="minorHAnsi" w:hAnsiTheme="minorHAnsi"/>
          <w:sz w:val="22"/>
          <w:szCs w:val="22"/>
        </w:rPr>
      </w:pPr>
      <w:r w:rsidRPr="00364D5D">
        <w:rPr>
          <w:rFonts w:asciiTheme="minorHAnsi" w:hAnsiTheme="minorHAnsi"/>
          <w:sz w:val="22"/>
          <w:szCs w:val="22"/>
        </w:rPr>
        <w:t xml:space="preserve">U </w:t>
      </w:r>
      <w:r w:rsidR="00A41F30">
        <w:rPr>
          <w:rFonts w:asciiTheme="minorHAnsi" w:hAnsiTheme="minorHAnsi"/>
          <w:sz w:val="22"/>
          <w:szCs w:val="22"/>
        </w:rPr>
        <w:t>Z</w:t>
      </w:r>
      <w:r w:rsidR="001D6E6F" w:rsidRPr="00364D5D">
        <w:rPr>
          <w:rFonts w:asciiTheme="minorHAnsi" w:hAnsiTheme="minorHAnsi"/>
          <w:sz w:val="22"/>
          <w:szCs w:val="22"/>
        </w:rPr>
        <w:t>boží</w:t>
      </w:r>
      <w:r w:rsidRPr="00364D5D">
        <w:rPr>
          <w:rFonts w:asciiTheme="minorHAnsi" w:hAnsiTheme="minorHAnsi"/>
          <w:sz w:val="22"/>
          <w:szCs w:val="22"/>
        </w:rPr>
        <w:t xml:space="preserve">, které </w:t>
      </w:r>
      <w:r w:rsidR="00E06319" w:rsidRPr="00364D5D">
        <w:rPr>
          <w:rFonts w:asciiTheme="minorHAnsi" w:hAnsiTheme="minorHAnsi"/>
          <w:sz w:val="22"/>
          <w:szCs w:val="22"/>
        </w:rPr>
        <w:t xml:space="preserve">má </w:t>
      </w:r>
      <w:r w:rsidRPr="00364D5D">
        <w:rPr>
          <w:rFonts w:asciiTheme="minorHAnsi" w:hAnsiTheme="minorHAnsi"/>
          <w:sz w:val="22"/>
          <w:szCs w:val="22"/>
        </w:rPr>
        <w:t>vlastní záruční listy, je záruční doba stanovena v délce tam vyznačené, nejméně však v délce uvedené v odst. 1 tohoto článku Smlouvy.</w:t>
      </w:r>
    </w:p>
    <w:p w:rsidR="006A0D4B" w:rsidRPr="00364D5D" w:rsidRDefault="006A0D4B" w:rsidP="006A0D4B">
      <w:pPr>
        <w:pStyle w:val="Odstavecseseznamem"/>
        <w:tabs>
          <w:tab w:val="left" w:pos="720"/>
        </w:tabs>
        <w:autoSpaceDE w:val="0"/>
        <w:autoSpaceDN w:val="0"/>
        <w:adjustRightInd w:val="0"/>
        <w:spacing w:line="240" w:lineRule="atLeast"/>
        <w:ind w:left="360" w:right="46"/>
        <w:jc w:val="both"/>
        <w:rPr>
          <w:rFonts w:asciiTheme="minorHAnsi" w:hAnsiTheme="minorHAnsi"/>
          <w:sz w:val="22"/>
          <w:szCs w:val="22"/>
        </w:rPr>
      </w:pPr>
    </w:p>
    <w:p w:rsidR="006A0D4B" w:rsidRPr="00364D5D" w:rsidRDefault="00073C14" w:rsidP="005A27BF">
      <w:pPr>
        <w:pStyle w:val="Odstavecseseznamem"/>
        <w:numPr>
          <w:ilvl w:val="0"/>
          <w:numId w:val="5"/>
        </w:numPr>
        <w:tabs>
          <w:tab w:val="left" w:pos="720"/>
        </w:tabs>
        <w:autoSpaceDE w:val="0"/>
        <w:autoSpaceDN w:val="0"/>
        <w:adjustRightInd w:val="0"/>
        <w:spacing w:line="240" w:lineRule="atLeast"/>
        <w:ind w:right="46"/>
        <w:jc w:val="both"/>
        <w:rPr>
          <w:rFonts w:asciiTheme="minorHAnsi" w:hAnsiTheme="minorHAnsi"/>
          <w:sz w:val="22"/>
          <w:szCs w:val="22"/>
        </w:rPr>
      </w:pPr>
      <w:r w:rsidRPr="00364D5D">
        <w:rPr>
          <w:rFonts w:asciiTheme="minorHAnsi" w:hAnsiTheme="minorHAnsi"/>
          <w:sz w:val="22"/>
          <w:szCs w:val="22"/>
        </w:rPr>
        <w:t xml:space="preserve">Požadavek na odstranění vady dodávky uplatní Kupující u Prodávajícího bez zbytečného odkladu po </w:t>
      </w:r>
      <w:r w:rsidR="007E5D1A" w:rsidRPr="00364D5D">
        <w:rPr>
          <w:rFonts w:asciiTheme="minorHAnsi" w:hAnsiTheme="minorHAnsi"/>
          <w:sz w:val="22"/>
          <w:szCs w:val="22"/>
        </w:rPr>
        <w:t xml:space="preserve">jejím </w:t>
      </w:r>
      <w:r w:rsidRPr="00364D5D">
        <w:rPr>
          <w:rFonts w:asciiTheme="minorHAnsi" w:hAnsiTheme="minorHAnsi"/>
          <w:sz w:val="22"/>
          <w:szCs w:val="22"/>
        </w:rPr>
        <w:t xml:space="preserve">zjištění, nejpozději však poslední den záruční lhůty, a to písemným oznámením zaslaným odpovědnému zástupci </w:t>
      </w:r>
      <w:r w:rsidR="00BE3300" w:rsidRPr="00364D5D">
        <w:rPr>
          <w:rFonts w:asciiTheme="minorHAnsi" w:hAnsiTheme="minorHAnsi"/>
          <w:sz w:val="22"/>
          <w:szCs w:val="22"/>
        </w:rPr>
        <w:t xml:space="preserve">Prodávajícího </w:t>
      </w:r>
      <w:r w:rsidRPr="00364D5D">
        <w:rPr>
          <w:rFonts w:asciiTheme="minorHAnsi" w:hAnsiTheme="minorHAnsi"/>
          <w:sz w:val="22"/>
          <w:szCs w:val="22"/>
        </w:rPr>
        <w:t xml:space="preserve">ve věcech technických. I reklamace odeslaná Kupujícím v poslední den záruční lhůty se má za včas uplatněnou. </w:t>
      </w:r>
      <w:r w:rsidR="002A2A1B" w:rsidRPr="00364D5D">
        <w:rPr>
          <w:rFonts w:asciiTheme="minorHAnsi" w:hAnsiTheme="minorHAnsi"/>
          <w:sz w:val="22"/>
          <w:szCs w:val="22"/>
        </w:rPr>
        <w:t>V písemné reklamaci Kupující uvede popis vady a způsob, jakým vadu požaduje odstranit.</w:t>
      </w:r>
    </w:p>
    <w:p w:rsidR="006A0D4B" w:rsidRPr="00364D5D" w:rsidRDefault="006A0D4B" w:rsidP="006A0D4B">
      <w:pPr>
        <w:pStyle w:val="Odstavecseseznamem"/>
        <w:tabs>
          <w:tab w:val="left" w:pos="720"/>
        </w:tabs>
        <w:autoSpaceDE w:val="0"/>
        <w:autoSpaceDN w:val="0"/>
        <w:adjustRightInd w:val="0"/>
        <w:spacing w:line="240" w:lineRule="atLeast"/>
        <w:ind w:left="360" w:right="46"/>
        <w:jc w:val="both"/>
        <w:rPr>
          <w:rFonts w:asciiTheme="minorHAnsi" w:hAnsiTheme="minorHAnsi"/>
          <w:sz w:val="22"/>
          <w:szCs w:val="22"/>
        </w:rPr>
      </w:pPr>
    </w:p>
    <w:p w:rsidR="006A0D4B" w:rsidRPr="00364D5D" w:rsidRDefault="00073C14" w:rsidP="005A27BF">
      <w:pPr>
        <w:pStyle w:val="Odstavecseseznamem"/>
        <w:numPr>
          <w:ilvl w:val="0"/>
          <w:numId w:val="5"/>
        </w:numPr>
        <w:tabs>
          <w:tab w:val="left" w:pos="720"/>
        </w:tabs>
        <w:autoSpaceDE w:val="0"/>
        <w:autoSpaceDN w:val="0"/>
        <w:adjustRightInd w:val="0"/>
        <w:spacing w:line="240" w:lineRule="atLeast"/>
        <w:ind w:right="46"/>
        <w:jc w:val="both"/>
        <w:rPr>
          <w:rFonts w:asciiTheme="minorHAnsi" w:hAnsiTheme="minorHAnsi"/>
          <w:sz w:val="22"/>
          <w:szCs w:val="22"/>
        </w:rPr>
      </w:pPr>
      <w:r w:rsidRPr="00364D5D">
        <w:rPr>
          <w:rFonts w:asciiTheme="minorHAnsi" w:hAnsiTheme="minorHAnsi"/>
          <w:sz w:val="22"/>
          <w:szCs w:val="22"/>
        </w:rPr>
        <w:t xml:space="preserve">Nároky z vad </w:t>
      </w:r>
      <w:r w:rsidR="00A41F30">
        <w:rPr>
          <w:rFonts w:asciiTheme="minorHAnsi" w:hAnsiTheme="minorHAnsi"/>
          <w:sz w:val="22"/>
          <w:szCs w:val="22"/>
        </w:rPr>
        <w:t>Z</w:t>
      </w:r>
      <w:r w:rsidR="006A0D4B" w:rsidRPr="00364D5D">
        <w:rPr>
          <w:rFonts w:asciiTheme="minorHAnsi" w:hAnsiTheme="minorHAnsi"/>
          <w:sz w:val="22"/>
          <w:szCs w:val="22"/>
        </w:rPr>
        <w:t>boží</w:t>
      </w:r>
      <w:r w:rsidRPr="00364D5D">
        <w:rPr>
          <w:rFonts w:asciiTheme="minorHAnsi" w:hAnsiTheme="minorHAnsi"/>
          <w:sz w:val="22"/>
          <w:szCs w:val="22"/>
        </w:rPr>
        <w:t xml:space="preserve"> se řídí </w:t>
      </w:r>
      <w:proofErr w:type="spellStart"/>
      <w:r w:rsidRPr="00364D5D">
        <w:rPr>
          <w:rFonts w:asciiTheme="minorHAnsi" w:hAnsiTheme="minorHAnsi"/>
          <w:sz w:val="22"/>
          <w:szCs w:val="22"/>
        </w:rPr>
        <w:t>ust</w:t>
      </w:r>
      <w:proofErr w:type="spellEnd"/>
      <w:r w:rsidRPr="00364D5D">
        <w:rPr>
          <w:rFonts w:asciiTheme="minorHAnsi" w:hAnsiTheme="minorHAnsi"/>
          <w:sz w:val="22"/>
          <w:szCs w:val="22"/>
        </w:rPr>
        <w:t xml:space="preserve">. </w:t>
      </w:r>
      <w:r w:rsidR="00E34632" w:rsidRPr="00364D5D">
        <w:rPr>
          <w:rFonts w:asciiTheme="minorHAnsi" w:hAnsiTheme="minorHAnsi"/>
          <w:sz w:val="22"/>
          <w:szCs w:val="22"/>
        </w:rPr>
        <w:t xml:space="preserve">§ </w:t>
      </w:r>
      <w:r w:rsidR="002A2A1B" w:rsidRPr="00364D5D">
        <w:rPr>
          <w:rFonts w:asciiTheme="minorHAnsi" w:hAnsiTheme="minorHAnsi"/>
          <w:sz w:val="22"/>
          <w:szCs w:val="22"/>
        </w:rPr>
        <w:t xml:space="preserve">2099 </w:t>
      </w:r>
      <w:r w:rsidRPr="00364D5D">
        <w:rPr>
          <w:rFonts w:asciiTheme="minorHAnsi" w:hAnsiTheme="minorHAnsi"/>
          <w:sz w:val="22"/>
          <w:szCs w:val="22"/>
        </w:rPr>
        <w:t>a</w:t>
      </w:r>
      <w:r w:rsidR="00854C24" w:rsidRPr="00364D5D">
        <w:rPr>
          <w:rFonts w:asciiTheme="minorHAnsi" w:hAnsiTheme="minorHAnsi"/>
          <w:sz w:val="22"/>
          <w:szCs w:val="22"/>
        </w:rPr>
        <w:t xml:space="preserve"> </w:t>
      </w:r>
      <w:r w:rsidRPr="00364D5D">
        <w:rPr>
          <w:rFonts w:asciiTheme="minorHAnsi" w:hAnsiTheme="minorHAnsi"/>
          <w:sz w:val="22"/>
          <w:szCs w:val="22"/>
        </w:rPr>
        <w:t>n</w:t>
      </w:r>
      <w:r w:rsidR="00854C24" w:rsidRPr="00364D5D">
        <w:rPr>
          <w:rFonts w:asciiTheme="minorHAnsi" w:hAnsiTheme="minorHAnsi"/>
          <w:sz w:val="22"/>
          <w:szCs w:val="22"/>
        </w:rPr>
        <w:t>ásl.</w:t>
      </w:r>
      <w:r w:rsidRPr="00364D5D">
        <w:rPr>
          <w:rFonts w:asciiTheme="minorHAnsi" w:hAnsiTheme="minorHAnsi"/>
          <w:sz w:val="22"/>
          <w:szCs w:val="22"/>
        </w:rPr>
        <w:t xml:space="preserve"> </w:t>
      </w:r>
      <w:r w:rsidR="002A2A1B" w:rsidRPr="00364D5D">
        <w:rPr>
          <w:rFonts w:asciiTheme="minorHAnsi" w:hAnsiTheme="minorHAnsi"/>
          <w:sz w:val="22"/>
          <w:szCs w:val="22"/>
        </w:rPr>
        <w:t>OZ</w:t>
      </w:r>
      <w:r w:rsidRPr="00364D5D">
        <w:rPr>
          <w:rFonts w:asciiTheme="minorHAnsi" w:hAnsiTheme="minorHAnsi"/>
          <w:sz w:val="22"/>
          <w:szCs w:val="22"/>
        </w:rPr>
        <w:t>.</w:t>
      </w:r>
      <w:r w:rsidR="002A2A1B" w:rsidRPr="00364D5D">
        <w:rPr>
          <w:rFonts w:asciiTheme="minorHAnsi" w:hAnsiTheme="minorHAnsi"/>
          <w:sz w:val="22"/>
          <w:szCs w:val="22"/>
        </w:rPr>
        <w:t xml:space="preserve"> Přitom za podstatné porušení Smlouvy se vždy považuje situace, kdy dodávka (nebo její část) nedosahuje, nebo v záruční době přestane dosahovat, minimálních parametrů požadovaných Kupujícím a uvedených v Nabídce Prodávajícího, v Technické dokumentaci zakázky a v této Smlouvě.</w:t>
      </w:r>
    </w:p>
    <w:p w:rsidR="002A2A1B" w:rsidRPr="00364D5D" w:rsidRDefault="002A2A1B" w:rsidP="002A2A1B">
      <w:pPr>
        <w:pStyle w:val="Odstavecseseznamem"/>
        <w:rPr>
          <w:rFonts w:asciiTheme="minorHAnsi" w:hAnsiTheme="minorHAnsi"/>
          <w:sz w:val="22"/>
          <w:szCs w:val="22"/>
        </w:rPr>
      </w:pPr>
    </w:p>
    <w:p w:rsidR="002A2A1B" w:rsidRPr="00364D5D" w:rsidRDefault="002A2A1B" w:rsidP="005A27BF">
      <w:pPr>
        <w:pStyle w:val="Odstavecseseznamem"/>
        <w:numPr>
          <w:ilvl w:val="0"/>
          <w:numId w:val="5"/>
        </w:numPr>
        <w:tabs>
          <w:tab w:val="left" w:pos="720"/>
        </w:tabs>
        <w:autoSpaceDE w:val="0"/>
        <w:autoSpaceDN w:val="0"/>
        <w:adjustRightInd w:val="0"/>
        <w:spacing w:line="240" w:lineRule="atLeast"/>
        <w:ind w:right="46"/>
        <w:jc w:val="both"/>
        <w:rPr>
          <w:rFonts w:asciiTheme="minorHAnsi" w:hAnsiTheme="minorHAnsi"/>
          <w:sz w:val="22"/>
          <w:szCs w:val="22"/>
        </w:rPr>
      </w:pPr>
      <w:r w:rsidRPr="00364D5D">
        <w:rPr>
          <w:rFonts w:asciiTheme="minorHAnsi" w:hAnsiTheme="minorHAnsi"/>
          <w:sz w:val="22"/>
          <w:szCs w:val="22"/>
        </w:rPr>
        <w:t>Prodávající se zavazuje reklamované vady dodávky bezplatně odstranit.</w:t>
      </w:r>
    </w:p>
    <w:p w:rsidR="001D51EC" w:rsidRPr="00364D5D" w:rsidRDefault="001D51EC" w:rsidP="001D51EC">
      <w:pPr>
        <w:tabs>
          <w:tab w:val="left" w:pos="720"/>
        </w:tabs>
        <w:autoSpaceDE w:val="0"/>
        <w:autoSpaceDN w:val="0"/>
        <w:adjustRightInd w:val="0"/>
        <w:spacing w:line="240" w:lineRule="atLeast"/>
        <w:ind w:right="46"/>
        <w:jc w:val="both"/>
        <w:rPr>
          <w:rFonts w:asciiTheme="minorHAnsi" w:hAnsiTheme="minorHAnsi"/>
          <w:sz w:val="22"/>
          <w:szCs w:val="22"/>
        </w:rPr>
      </w:pPr>
    </w:p>
    <w:p w:rsidR="001D51EC" w:rsidRPr="00364D5D" w:rsidRDefault="001D51EC" w:rsidP="001D51EC">
      <w:pPr>
        <w:tabs>
          <w:tab w:val="left" w:pos="720"/>
        </w:tabs>
        <w:autoSpaceDE w:val="0"/>
        <w:autoSpaceDN w:val="0"/>
        <w:adjustRightInd w:val="0"/>
        <w:spacing w:line="240" w:lineRule="atLeast"/>
        <w:ind w:right="46"/>
        <w:jc w:val="both"/>
        <w:rPr>
          <w:rFonts w:asciiTheme="minorHAnsi" w:hAnsiTheme="minorHAnsi"/>
          <w:sz w:val="22"/>
          <w:szCs w:val="22"/>
          <w:u w:val="single"/>
        </w:rPr>
      </w:pPr>
      <w:r w:rsidRPr="00364D5D">
        <w:rPr>
          <w:rFonts w:asciiTheme="minorHAnsi" w:hAnsiTheme="minorHAnsi"/>
          <w:sz w:val="22"/>
          <w:szCs w:val="22"/>
          <w:u w:val="single"/>
        </w:rPr>
        <w:t>ZÁRUČNÍ SERVIS</w:t>
      </w:r>
    </w:p>
    <w:p w:rsidR="005F6412" w:rsidRPr="00364D5D" w:rsidRDefault="005F6412" w:rsidP="001D51EC">
      <w:pPr>
        <w:tabs>
          <w:tab w:val="left" w:pos="720"/>
        </w:tabs>
        <w:autoSpaceDE w:val="0"/>
        <w:autoSpaceDN w:val="0"/>
        <w:adjustRightInd w:val="0"/>
        <w:spacing w:line="240" w:lineRule="atLeast"/>
        <w:ind w:right="46"/>
        <w:jc w:val="both"/>
        <w:rPr>
          <w:rFonts w:asciiTheme="minorHAnsi" w:hAnsiTheme="minorHAnsi"/>
          <w:sz w:val="22"/>
          <w:szCs w:val="22"/>
          <w:u w:val="single"/>
        </w:rPr>
      </w:pPr>
    </w:p>
    <w:p w:rsidR="006A0D4B" w:rsidRPr="00364D5D" w:rsidRDefault="00073C14" w:rsidP="005A27BF">
      <w:pPr>
        <w:pStyle w:val="Odstavecseseznamem"/>
        <w:numPr>
          <w:ilvl w:val="0"/>
          <w:numId w:val="5"/>
        </w:numPr>
        <w:tabs>
          <w:tab w:val="left" w:pos="720"/>
        </w:tabs>
        <w:autoSpaceDE w:val="0"/>
        <w:autoSpaceDN w:val="0"/>
        <w:adjustRightInd w:val="0"/>
        <w:spacing w:line="240" w:lineRule="atLeast"/>
        <w:ind w:right="46"/>
        <w:jc w:val="both"/>
        <w:rPr>
          <w:rFonts w:asciiTheme="minorHAnsi" w:hAnsiTheme="minorHAnsi"/>
          <w:sz w:val="22"/>
          <w:szCs w:val="22"/>
        </w:rPr>
      </w:pPr>
      <w:r w:rsidRPr="00364D5D">
        <w:rPr>
          <w:rFonts w:asciiTheme="minorHAnsi" w:hAnsiTheme="minorHAnsi"/>
          <w:sz w:val="22"/>
          <w:szCs w:val="22"/>
        </w:rPr>
        <w:t>Prodávající se zavazuje zahájit úkony směřující k odstranění vady do třech (3) pracovních dnů ode dne obdržení reklamace.</w:t>
      </w:r>
      <w:r w:rsidR="00C95C06" w:rsidRPr="00364D5D">
        <w:rPr>
          <w:rFonts w:asciiTheme="minorHAnsi" w:hAnsiTheme="minorHAnsi"/>
          <w:sz w:val="22"/>
          <w:szCs w:val="22"/>
        </w:rPr>
        <w:t xml:space="preserve"> Ve lhůtě dle věty první je Prodávající </w:t>
      </w:r>
      <w:r w:rsidR="003A07B3" w:rsidRPr="00364D5D">
        <w:rPr>
          <w:rFonts w:asciiTheme="minorHAnsi" w:hAnsiTheme="minorHAnsi"/>
          <w:sz w:val="22"/>
          <w:szCs w:val="22"/>
        </w:rPr>
        <w:t xml:space="preserve">povinen </w:t>
      </w:r>
      <w:r w:rsidRPr="00364D5D">
        <w:rPr>
          <w:rFonts w:asciiTheme="minorHAnsi" w:hAnsiTheme="minorHAnsi"/>
          <w:sz w:val="22"/>
          <w:szCs w:val="22"/>
        </w:rPr>
        <w:t>reklamaci prověřit</w:t>
      </w:r>
      <w:r w:rsidR="002A2A1B" w:rsidRPr="00364D5D">
        <w:rPr>
          <w:rFonts w:asciiTheme="minorHAnsi" w:hAnsiTheme="minorHAnsi"/>
          <w:sz w:val="22"/>
          <w:szCs w:val="22"/>
        </w:rPr>
        <w:t>, diagnostikovat vadu,</w:t>
      </w:r>
      <w:r w:rsidR="003A07B3" w:rsidRPr="00364D5D">
        <w:rPr>
          <w:rFonts w:asciiTheme="minorHAnsi" w:hAnsiTheme="minorHAnsi"/>
          <w:sz w:val="22"/>
          <w:szCs w:val="22"/>
        </w:rPr>
        <w:t xml:space="preserve"> </w:t>
      </w:r>
      <w:r w:rsidR="006A0D4B" w:rsidRPr="00364D5D">
        <w:rPr>
          <w:rFonts w:asciiTheme="minorHAnsi" w:hAnsiTheme="minorHAnsi"/>
          <w:sz w:val="22"/>
          <w:szCs w:val="22"/>
        </w:rPr>
        <w:t>oznámit K</w:t>
      </w:r>
      <w:r w:rsidRPr="00364D5D">
        <w:rPr>
          <w:rFonts w:asciiTheme="minorHAnsi" w:hAnsiTheme="minorHAnsi"/>
          <w:sz w:val="22"/>
          <w:szCs w:val="22"/>
        </w:rPr>
        <w:t>upujícímu, zda reklamaci uznává</w:t>
      </w:r>
      <w:r w:rsidR="002A2A1B" w:rsidRPr="00364D5D">
        <w:rPr>
          <w:rFonts w:asciiTheme="minorHAnsi" w:hAnsiTheme="minorHAnsi"/>
          <w:sz w:val="22"/>
          <w:szCs w:val="22"/>
        </w:rPr>
        <w:t>, a</w:t>
      </w:r>
      <w:r w:rsidR="002A2A1B" w:rsidRPr="00364D5D">
        <w:rPr>
          <w:rFonts w:asciiTheme="minorHAnsi" w:eastAsia="Times New Roman" w:hAnsiTheme="minorHAnsi"/>
          <w:kern w:val="0"/>
          <w:sz w:val="22"/>
          <w:szCs w:val="22"/>
        </w:rPr>
        <w:t xml:space="preserve"> </w:t>
      </w:r>
      <w:r w:rsidR="002A2A1B" w:rsidRPr="00364D5D">
        <w:rPr>
          <w:rFonts w:asciiTheme="minorHAnsi" w:hAnsiTheme="minorHAnsi"/>
          <w:sz w:val="22"/>
          <w:szCs w:val="22"/>
        </w:rPr>
        <w:t>písemně sdělit Kupujícímu, zda je k odstranění vady nutný specializovaný náhradní díl</w:t>
      </w:r>
      <w:r w:rsidRPr="00364D5D">
        <w:rPr>
          <w:rFonts w:asciiTheme="minorHAnsi" w:hAnsiTheme="minorHAnsi"/>
          <w:sz w:val="22"/>
          <w:szCs w:val="22"/>
        </w:rPr>
        <w:t>.</w:t>
      </w:r>
      <w:r w:rsidR="003A07B3" w:rsidRPr="00364D5D">
        <w:rPr>
          <w:rFonts w:asciiTheme="minorHAnsi" w:hAnsiTheme="minorHAnsi"/>
          <w:sz w:val="22"/>
          <w:szCs w:val="22"/>
        </w:rPr>
        <w:t xml:space="preserve"> Bude-li to charakter vady</w:t>
      </w:r>
      <w:r w:rsidR="001F5D72" w:rsidRPr="00364D5D">
        <w:rPr>
          <w:rFonts w:asciiTheme="minorHAnsi" w:hAnsiTheme="minorHAnsi"/>
          <w:sz w:val="22"/>
          <w:szCs w:val="22"/>
        </w:rPr>
        <w:t xml:space="preserve"> připouštět</w:t>
      </w:r>
      <w:r w:rsidR="003A07B3" w:rsidRPr="00364D5D">
        <w:rPr>
          <w:rFonts w:asciiTheme="minorHAnsi" w:hAnsiTheme="minorHAnsi"/>
          <w:sz w:val="22"/>
          <w:szCs w:val="22"/>
        </w:rPr>
        <w:t>, je Prodávající povinen vadu ve lhůtě dle</w:t>
      </w:r>
      <w:r w:rsidR="001F5D72" w:rsidRPr="00364D5D">
        <w:rPr>
          <w:rFonts w:asciiTheme="minorHAnsi" w:hAnsiTheme="minorHAnsi"/>
          <w:sz w:val="22"/>
          <w:szCs w:val="22"/>
        </w:rPr>
        <w:t xml:space="preserve"> předcházející</w:t>
      </w:r>
      <w:r w:rsidR="009D0726" w:rsidRPr="00364D5D">
        <w:rPr>
          <w:rFonts w:asciiTheme="minorHAnsi" w:hAnsiTheme="minorHAnsi"/>
          <w:sz w:val="22"/>
          <w:szCs w:val="22"/>
        </w:rPr>
        <w:t xml:space="preserve"> věty</w:t>
      </w:r>
      <w:r w:rsidR="003A07B3" w:rsidRPr="00364D5D">
        <w:rPr>
          <w:rFonts w:asciiTheme="minorHAnsi" w:hAnsiTheme="minorHAnsi"/>
          <w:sz w:val="22"/>
          <w:szCs w:val="22"/>
        </w:rPr>
        <w:t xml:space="preserve"> i odstranit v místě plnění</w:t>
      </w:r>
      <w:r w:rsidR="005665AA" w:rsidRPr="00364D5D">
        <w:rPr>
          <w:rFonts w:asciiTheme="minorHAnsi" w:hAnsiTheme="minorHAnsi"/>
          <w:sz w:val="22"/>
          <w:szCs w:val="22"/>
        </w:rPr>
        <w:t xml:space="preserve"> u Kupujícího</w:t>
      </w:r>
      <w:r w:rsidR="003A07B3" w:rsidRPr="00364D5D">
        <w:rPr>
          <w:rFonts w:asciiTheme="minorHAnsi" w:hAnsiTheme="minorHAnsi"/>
          <w:sz w:val="22"/>
          <w:szCs w:val="22"/>
        </w:rPr>
        <w:t>.</w:t>
      </w:r>
    </w:p>
    <w:p w:rsidR="00E858BF" w:rsidRPr="00364D5D" w:rsidRDefault="00E858BF" w:rsidP="00E858BF">
      <w:pPr>
        <w:pStyle w:val="Odstavecseseznamem"/>
        <w:tabs>
          <w:tab w:val="left" w:pos="720"/>
        </w:tabs>
        <w:autoSpaceDE w:val="0"/>
        <w:autoSpaceDN w:val="0"/>
        <w:adjustRightInd w:val="0"/>
        <w:spacing w:line="240" w:lineRule="atLeast"/>
        <w:ind w:left="360" w:right="46"/>
        <w:jc w:val="both"/>
        <w:rPr>
          <w:rFonts w:asciiTheme="minorHAnsi" w:hAnsiTheme="minorHAnsi"/>
          <w:sz w:val="22"/>
          <w:szCs w:val="22"/>
        </w:rPr>
      </w:pPr>
    </w:p>
    <w:p w:rsidR="00E858BF" w:rsidRPr="00364D5D" w:rsidRDefault="00E858BF" w:rsidP="005A27BF">
      <w:pPr>
        <w:pStyle w:val="Odstavecseseznamem"/>
        <w:numPr>
          <w:ilvl w:val="0"/>
          <w:numId w:val="5"/>
        </w:numPr>
        <w:tabs>
          <w:tab w:val="left" w:pos="720"/>
        </w:tabs>
        <w:autoSpaceDE w:val="0"/>
        <w:autoSpaceDN w:val="0"/>
        <w:adjustRightInd w:val="0"/>
        <w:spacing w:line="240" w:lineRule="atLeast"/>
        <w:ind w:right="46"/>
        <w:jc w:val="both"/>
        <w:rPr>
          <w:rFonts w:asciiTheme="minorHAnsi" w:hAnsiTheme="minorHAnsi"/>
          <w:sz w:val="22"/>
          <w:szCs w:val="22"/>
        </w:rPr>
      </w:pPr>
      <w:r w:rsidRPr="00364D5D">
        <w:rPr>
          <w:rFonts w:asciiTheme="minorHAnsi" w:hAnsiTheme="minorHAnsi"/>
          <w:sz w:val="22"/>
          <w:szCs w:val="22"/>
        </w:rPr>
        <w:t xml:space="preserve">V případě, že k odstranění vady </w:t>
      </w:r>
      <w:r w:rsidR="00A41F30">
        <w:rPr>
          <w:rFonts w:asciiTheme="minorHAnsi" w:hAnsiTheme="minorHAnsi"/>
          <w:sz w:val="22"/>
          <w:szCs w:val="22"/>
        </w:rPr>
        <w:t>Z</w:t>
      </w:r>
      <w:r w:rsidRPr="00364D5D">
        <w:rPr>
          <w:rFonts w:asciiTheme="minorHAnsi" w:hAnsiTheme="minorHAnsi"/>
          <w:sz w:val="22"/>
          <w:szCs w:val="22"/>
        </w:rPr>
        <w:t>boží není nutné zajištění náhradních dílů, je Prodávající povinen vadu odstranit do</w:t>
      </w:r>
      <w:r w:rsidR="005F6412" w:rsidRPr="00364D5D">
        <w:rPr>
          <w:rFonts w:asciiTheme="minorHAnsi" w:hAnsiTheme="minorHAnsi"/>
          <w:sz w:val="22"/>
          <w:szCs w:val="22"/>
        </w:rPr>
        <w:t xml:space="preserve"> pěti</w:t>
      </w:r>
      <w:r w:rsidRPr="00364D5D">
        <w:rPr>
          <w:rFonts w:asciiTheme="minorHAnsi" w:hAnsiTheme="minorHAnsi"/>
          <w:sz w:val="22"/>
          <w:szCs w:val="22"/>
        </w:rPr>
        <w:t xml:space="preserve"> </w:t>
      </w:r>
      <w:r w:rsidR="005F6412" w:rsidRPr="00364D5D">
        <w:rPr>
          <w:rFonts w:asciiTheme="minorHAnsi" w:hAnsiTheme="minorHAnsi"/>
          <w:sz w:val="22"/>
          <w:szCs w:val="22"/>
        </w:rPr>
        <w:t>(</w:t>
      </w:r>
      <w:r w:rsidRPr="00364D5D">
        <w:rPr>
          <w:rFonts w:asciiTheme="minorHAnsi" w:hAnsiTheme="minorHAnsi"/>
          <w:sz w:val="22"/>
          <w:szCs w:val="22"/>
        </w:rPr>
        <w:t>5</w:t>
      </w:r>
      <w:r w:rsidR="005F6412" w:rsidRPr="00364D5D">
        <w:rPr>
          <w:rFonts w:asciiTheme="minorHAnsi" w:hAnsiTheme="minorHAnsi"/>
          <w:sz w:val="22"/>
          <w:szCs w:val="22"/>
        </w:rPr>
        <w:t>)</w:t>
      </w:r>
      <w:r w:rsidRPr="00364D5D">
        <w:rPr>
          <w:rFonts w:asciiTheme="minorHAnsi" w:hAnsiTheme="minorHAnsi"/>
          <w:sz w:val="22"/>
          <w:szCs w:val="22"/>
        </w:rPr>
        <w:t xml:space="preserve"> pracovních dnů ode dne obdržení reklamace. Je-li k odstranění vady </w:t>
      </w:r>
      <w:r w:rsidR="00A41F30">
        <w:rPr>
          <w:rFonts w:asciiTheme="minorHAnsi" w:hAnsiTheme="minorHAnsi"/>
          <w:sz w:val="22"/>
          <w:szCs w:val="22"/>
        </w:rPr>
        <w:t>Z</w:t>
      </w:r>
      <w:r w:rsidRPr="00364D5D">
        <w:rPr>
          <w:rFonts w:asciiTheme="minorHAnsi" w:hAnsiTheme="minorHAnsi"/>
          <w:sz w:val="22"/>
          <w:szCs w:val="22"/>
        </w:rPr>
        <w:t xml:space="preserve">boží nutné zajistit na trhu v Evropském hospodářském prostoru (EEA) běžně dostupné náhradní díly </w:t>
      </w:r>
      <w:r w:rsidR="00A41F30">
        <w:rPr>
          <w:rFonts w:asciiTheme="minorHAnsi" w:hAnsiTheme="minorHAnsi"/>
          <w:sz w:val="22"/>
          <w:szCs w:val="22"/>
        </w:rPr>
        <w:t>Z</w:t>
      </w:r>
      <w:r w:rsidRPr="00364D5D">
        <w:rPr>
          <w:rFonts w:asciiTheme="minorHAnsi" w:hAnsiTheme="minorHAnsi"/>
          <w:sz w:val="22"/>
          <w:szCs w:val="22"/>
        </w:rPr>
        <w:t xml:space="preserve">boží, pak je Prodávající povinen vadu odstranit do </w:t>
      </w:r>
      <w:r w:rsidR="005F6412" w:rsidRPr="00364D5D">
        <w:rPr>
          <w:rFonts w:asciiTheme="minorHAnsi" w:hAnsiTheme="minorHAnsi"/>
          <w:sz w:val="22"/>
          <w:szCs w:val="22"/>
        </w:rPr>
        <w:t>deseti (</w:t>
      </w:r>
      <w:r w:rsidRPr="00364D5D">
        <w:rPr>
          <w:rFonts w:asciiTheme="minorHAnsi" w:hAnsiTheme="minorHAnsi"/>
          <w:sz w:val="22"/>
          <w:szCs w:val="22"/>
        </w:rPr>
        <w:t>10</w:t>
      </w:r>
      <w:r w:rsidR="005F6412" w:rsidRPr="00364D5D">
        <w:rPr>
          <w:rFonts w:asciiTheme="minorHAnsi" w:hAnsiTheme="minorHAnsi"/>
          <w:sz w:val="22"/>
          <w:szCs w:val="22"/>
        </w:rPr>
        <w:t>)</w:t>
      </w:r>
      <w:r w:rsidRPr="00364D5D">
        <w:rPr>
          <w:rFonts w:asciiTheme="minorHAnsi" w:hAnsiTheme="minorHAnsi"/>
          <w:sz w:val="22"/>
          <w:szCs w:val="22"/>
        </w:rPr>
        <w:t xml:space="preserve"> pracovních dnů ode dne obdržení reklamace. Je-li k odstranění vady </w:t>
      </w:r>
      <w:r w:rsidR="00A41F30">
        <w:rPr>
          <w:rFonts w:asciiTheme="minorHAnsi" w:hAnsiTheme="minorHAnsi"/>
          <w:sz w:val="22"/>
          <w:szCs w:val="22"/>
        </w:rPr>
        <w:t>Z</w:t>
      </w:r>
      <w:r w:rsidRPr="00364D5D">
        <w:rPr>
          <w:rFonts w:asciiTheme="minorHAnsi" w:hAnsiTheme="minorHAnsi"/>
          <w:sz w:val="22"/>
          <w:szCs w:val="22"/>
        </w:rPr>
        <w:t xml:space="preserve">boží nutné prokazatelně zajistit specializované náhradní díly, pak je Prodávající povinen vadu odstranit do </w:t>
      </w:r>
      <w:r w:rsidR="005F6412" w:rsidRPr="00364D5D">
        <w:rPr>
          <w:rFonts w:asciiTheme="minorHAnsi" w:hAnsiTheme="minorHAnsi"/>
          <w:sz w:val="22"/>
          <w:szCs w:val="22"/>
        </w:rPr>
        <w:t>čtyř (</w:t>
      </w:r>
      <w:r w:rsidRPr="00364D5D">
        <w:rPr>
          <w:rFonts w:asciiTheme="minorHAnsi" w:hAnsiTheme="minorHAnsi"/>
          <w:sz w:val="22"/>
          <w:szCs w:val="22"/>
        </w:rPr>
        <w:t>4</w:t>
      </w:r>
      <w:r w:rsidR="005F6412" w:rsidRPr="00364D5D">
        <w:rPr>
          <w:rFonts w:asciiTheme="minorHAnsi" w:hAnsiTheme="minorHAnsi"/>
          <w:sz w:val="22"/>
          <w:szCs w:val="22"/>
        </w:rPr>
        <w:t>)</w:t>
      </w:r>
      <w:r w:rsidRPr="00364D5D">
        <w:rPr>
          <w:rFonts w:asciiTheme="minorHAnsi" w:hAnsiTheme="minorHAnsi"/>
          <w:sz w:val="22"/>
          <w:szCs w:val="22"/>
        </w:rPr>
        <w:t xml:space="preserve"> týdnů ode dne obdržení reklamace, nedohodnou-li se Smluvní strany následně jinak. Za specializované náhradní díly jsou pokládány náhradní díly, které je nutné nechat vyrobit na zakázku, nebo náhradní díly, které nejsou běžně dostupné v</w:t>
      </w:r>
      <w:r w:rsidR="00854C24" w:rsidRPr="00364D5D">
        <w:rPr>
          <w:rFonts w:asciiTheme="minorHAnsi" w:hAnsiTheme="minorHAnsi"/>
          <w:sz w:val="22"/>
          <w:szCs w:val="22"/>
        </w:rPr>
        <w:t> </w:t>
      </w:r>
      <w:r w:rsidRPr="00364D5D">
        <w:rPr>
          <w:rFonts w:asciiTheme="minorHAnsi" w:hAnsiTheme="minorHAnsi"/>
          <w:sz w:val="22"/>
          <w:szCs w:val="22"/>
        </w:rPr>
        <w:t xml:space="preserve">Evropském hospodářském prostoru ve lhůtě pěti </w:t>
      </w:r>
      <w:r w:rsidR="005F6412" w:rsidRPr="00364D5D">
        <w:rPr>
          <w:rFonts w:asciiTheme="minorHAnsi" w:hAnsiTheme="minorHAnsi"/>
          <w:sz w:val="22"/>
          <w:szCs w:val="22"/>
        </w:rPr>
        <w:t xml:space="preserve">(5) </w:t>
      </w:r>
      <w:r w:rsidRPr="00364D5D">
        <w:rPr>
          <w:rFonts w:asciiTheme="minorHAnsi" w:hAnsiTheme="minorHAnsi"/>
          <w:sz w:val="22"/>
          <w:szCs w:val="22"/>
        </w:rPr>
        <w:t>pracovních dnů ode dne obdržení reklamace.</w:t>
      </w:r>
    </w:p>
    <w:p w:rsidR="006A0D4B" w:rsidRPr="00364D5D" w:rsidRDefault="006A0D4B" w:rsidP="006A0D4B">
      <w:pPr>
        <w:pStyle w:val="Odstavecseseznamem"/>
        <w:tabs>
          <w:tab w:val="left" w:pos="720"/>
        </w:tabs>
        <w:autoSpaceDE w:val="0"/>
        <w:autoSpaceDN w:val="0"/>
        <w:adjustRightInd w:val="0"/>
        <w:spacing w:line="240" w:lineRule="atLeast"/>
        <w:ind w:left="360" w:right="46"/>
        <w:jc w:val="both"/>
        <w:rPr>
          <w:rFonts w:asciiTheme="minorHAnsi" w:hAnsiTheme="minorHAnsi"/>
          <w:sz w:val="22"/>
          <w:szCs w:val="22"/>
        </w:rPr>
      </w:pPr>
    </w:p>
    <w:p w:rsidR="000B0C85" w:rsidRPr="00364D5D" w:rsidRDefault="003A07B3" w:rsidP="005A27BF">
      <w:pPr>
        <w:pStyle w:val="Odstavecseseznamem"/>
        <w:numPr>
          <w:ilvl w:val="0"/>
          <w:numId w:val="5"/>
        </w:numPr>
        <w:tabs>
          <w:tab w:val="left" w:pos="720"/>
        </w:tabs>
        <w:autoSpaceDE w:val="0"/>
        <w:autoSpaceDN w:val="0"/>
        <w:adjustRightInd w:val="0"/>
        <w:spacing w:line="240" w:lineRule="atLeast"/>
        <w:ind w:right="46"/>
        <w:jc w:val="both"/>
        <w:rPr>
          <w:rFonts w:asciiTheme="minorHAnsi" w:hAnsiTheme="minorHAnsi"/>
          <w:sz w:val="22"/>
          <w:szCs w:val="22"/>
        </w:rPr>
      </w:pPr>
      <w:r w:rsidRPr="00364D5D">
        <w:rPr>
          <w:rFonts w:asciiTheme="minorHAnsi" w:hAnsiTheme="minorHAnsi"/>
          <w:sz w:val="22"/>
          <w:szCs w:val="22"/>
        </w:rPr>
        <w:t xml:space="preserve">Pokud nebude možné vady </w:t>
      </w:r>
      <w:r w:rsidR="00A41F30">
        <w:rPr>
          <w:rFonts w:asciiTheme="minorHAnsi" w:hAnsiTheme="minorHAnsi"/>
          <w:sz w:val="22"/>
          <w:szCs w:val="22"/>
        </w:rPr>
        <w:t>Z</w:t>
      </w:r>
      <w:r w:rsidRPr="00364D5D">
        <w:rPr>
          <w:rFonts w:asciiTheme="minorHAnsi" w:hAnsiTheme="minorHAnsi"/>
          <w:sz w:val="22"/>
          <w:szCs w:val="22"/>
        </w:rPr>
        <w:t xml:space="preserve">boží odstranit ve </w:t>
      </w:r>
      <w:r w:rsidR="00E858BF" w:rsidRPr="00364D5D">
        <w:rPr>
          <w:rFonts w:asciiTheme="minorHAnsi" w:hAnsiTheme="minorHAnsi"/>
          <w:sz w:val="22"/>
          <w:szCs w:val="22"/>
        </w:rPr>
        <w:t xml:space="preserve">lhůtách uvedených </w:t>
      </w:r>
      <w:r w:rsidRPr="00364D5D">
        <w:rPr>
          <w:rFonts w:asciiTheme="minorHAnsi" w:hAnsiTheme="minorHAnsi"/>
          <w:sz w:val="22"/>
          <w:szCs w:val="22"/>
        </w:rPr>
        <w:t xml:space="preserve">v odst. </w:t>
      </w:r>
      <w:r w:rsidR="00E858BF" w:rsidRPr="00364D5D">
        <w:rPr>
          <w:rFonts w:asciiTheme="minorHAnsi" w:hAnsiTheme="minorHAnsi"/>
          <w:sz w:val="22"/>
          <w:szCs w:val="22"/>
        </w:rPr>
        <w:t xml:space="preserve">8 </w:t>
      </w:r>
      <w:r w:rsidRPr="00364D5D">
        <w:rPr>
          <w:rFonts w:asciiTheme="minorHAnsi" w:hAnsiTheme="minorHAnsi"/>
          <w:sz w:val="22"/>
          <w:szCs w:val="22"/>
        </w:rPr>
        <w:t>tohoto článku Smlouvy v místě plnění</w:t>
      </w:r>
      <w:r w:rsidR="001F5D72" w:rsidRPr="00364D5D">
        <w:rPr>
          <w:rFonts w:asciiTheme="minorHAnsi" w:hAnsiTheme="minorHAnsi"/>
          <w:sz w:val="22"/>
          <w:szCs w:val="22"/>
        </w:rPr>
        <w:t xml:space="preserve"> u Kupujícího</w:t>
      </w:r>
      <w:r w:rsidRPr="00364D5D">
        <w:rPr>
          <w:rFonts w:asciiTheme="minorHAnsi" w:hAnsiTheme="minorHAnsi"/>
          <w:sz w:val="22"/>
          <w:szCs w:val="22"/>
        </w:rPr>
        <w:t xml:space="preserve">, je Prodávající povinen vady </w:t>
      </w:r>
      <w:r w:rsidR="00A41F30">
        <w:rPr>
          <w:rFonts w:asciiTheme="minorHAnsi" w:hAnsiTheme="minorHAnsi"/>
          <w:sz w:val="22"/>
          <w:szCs w:val="22"/>
        </w:rPr>
        <w:t>Z</w:t>
      </w:r>
      <w:r w:rsidRPr="00364D5D">
        <w:rPr>
          <w:rFonts w:asciiTheme="minorHAnsi" w:hAnsiTheme="minorHAnsi"/>
          <w:sz w:val="22"/>
          <w:szCs w:val="22"/>
        </w:rPr>
        <w:t xml:space="preserve">boží odstranit ve své provozovně. Do doby odstranění reklamované vady dle věty první poskytne </w:t>
      </w:r>
      <w:r w:rsidR="00E06319" w:rsidRPr="00364D5D">
        <w:rPr>
          <w:rFonts w:asciiTheme="minorHAnsi" w:hAnsiTheme="minorHAnsi"/>
          <w:sz w:val="22"/>
          <w:szCs w:val="22"/>
        </w:rPr>
        <w:t xml:space="preserve">Prodávající Kupujícímu </w:t>
      </w:r>
      <w:r w:rsidRPr="00364D5D">
        <w:rPr>
          <w:rFonts w:asciiTheme="minorHAnsi" w:hAnsiTheme="minorHAnsi"/>
          <w:sz w:val="22"/>
          <w:szCs w:val="22"/>
        </w:rPr>
        <w:t xml:space="preserve">náhradní </w:t>
      </w:r>
      <w:r w:rsidR="00A41F30">
        <w:rPr>
          <w:rFonts w:asciiTheme="minorHAnsi" w:hAnsiTheme="minorHAnsi"/>
          <w:sz w:val="22"/>
          <w:szCs w:val="22"/>
        </w:rPr>
        <w:t>Z</w:t>
      </w:r>
      <w:r w:rsidRPr="00364D5D">
        <w:rPr>
          <w:rFonts w:asciiTheme="minorHAnsi" w:hAnsiTheme="minorHAnsi"/>
          <w:sz w:val="22"/>
          <w:szCs w:val="22"/>
        </w:rPr>
        <w:t>boží</w:t>
      </w:r>
      <w:r w:rsidR="005665AA" w:rsidRPr="00364D5D">
        <w:rPr>
          <w:rFonts w:asciiTheme="minorHAnsi" w:hAnsiTheme="minorHAnsi"/>
          <w:sz w:val="22"/>
          <w:szCs w:val="22"/>
        </w:rPr>
        <w:t xml:space="preserve">, a to formou bezúplatné </w:t>
      </w:r>
      <w:r w:rsidR="00E858BF" w:rsidRPr="00364D5D">
        <w:rPr>
          <w:rFonts w:asciiTheme="minorHAnsi" w:hAnsiTheme="minorHAnsi"/>
          <w:sz w:val="22"/>
          <w:szCs w:val="22"/>
        </w:rPr>
        <w:t xml:space="preserve">výpůjčky </w:t>
      </w:r>
      <w:r w:rsidR="001D51EC" w:rsidRPr="00364D5D">
        <w:rPr>
          <w:rFonts w:asciiTheme="minorHAnsi" w:hAnsiTheme="minorHAnsi"/>
          <w:sz w:val="22"/>
          <w:szCs w:val="22"/>
        </w:rPr>
        <w:t xml:space="preserve">za </w:t>
      </w:r>
      <w:r w:rsidR="00A41F30">
        <w:rPr>
          <w:rFonts w:asciiTheme="minorHAnsi" w:hAnsiTheme="minorHAnsi"/>
          <w:sz w:val="22"/>
          <w:szCs w:val="22"/>
        </w:rPr>
        <w:t>Z</w:t>
      </w:r>
      <w:r w:rsidR="001D51EC" w:rsidRPr="00364D5D">
        <w:rPr>
          <w:rFonts w:asciiTheme="minorHAnsi" w:hAnsiTheme="minorHAnsi"/>
          <w:sz w:val="22"/>
          <w:szCs w:val="22"/>
        </w:rPr>
        <w:t>boží reklamované</w:t>
      </w:r>
      <w:r w:rsidRPr="00364D5D">
        <w:rPr>
          <w:rFonts w:asciiTheme="minorHAnsi" w:hAnsiTheme="minorHAnsi"/>
          <w:sz w:val="22"/>
          <w:szCs w:val="22"/>
        </w:rPr>
        <w:t>.</w:t>
      </w:r>
    </w:p>
    <w:p w:rsidR="000D2082" w:rsidRPr="00364D5D" w:rsidRDefault="003A07B3" w:rsidP="000D2082">
      <w:pPr>
        <w:pStyle w:val="Odstavecseseznamem"/>
        <w:tabs>
          <w:tab w:val="left" w:pos="720"/>
        </w:tabs>
        <w:autoSpaceDE w:val="0"/>
        <w:autoSpaceDN w:val="0"/>
        <w:adjustRightInd w:val="0"/>
        <w:spacing w:line="240" w:lineRule="atLeast"/>
        <w:ind w:left="360" w:right="46"/>
        <w:jc w:val="both"/>
        <w:rPr>
          <w:rFonts w:asciiTheme="minorHAnsi" w:hAnsiTheme="minorHAnsi"/>
          <w:sz w:val="22"/>
          <w:szCs w:val="22"/>
        </w:rPr>
      </w:pPr>
      <w:r w:rsidRPr="00364D5D">
        <w:rPr>
          <w:rFonts w:asciiTheme="minorHAnsi" w:hAnsiTheme="minorHAnsi"/>
          <w:sz w:val="22"/>
          <w:szCs w:val="22"/>
        </w:rPr>
        <w:t xml:space="preserve">  </w:t>
      </w:r>
    </w:p>
    <w:p w:rsidR="000D2082" w:rsidRPr="00364D5D" w:rsidRDefault="000D2082" w:rsidP="005A27BF">
      <w:pPr>
        <w:pStyle w:val="Odstavecseseznamem"/>
        <w:numPr>
          <w:ilvl w:val="0"/>
          <w:numId w:val="5"/>
        </w:numPr>
        <w:tabs>
          <w:tab w:val="left" w:pos="720"/>
        </w:tabs>
        <w:autoSpaceDE w:val="0"/>
        <w:autoSpaceDN w:val="0"/>
        <w:adjustRightInd w:val="0"/>
        <w:spacing w:line="240" w:lineRule="atLeast"/>
        <w:ind w:right="46"/>
        <w:jc w:val="both"/>
        <w:rPr>
          <w:rFonts w:asciiTheme="minorHAnsi" w:hAnsiTheme="minorHAnsi"/>
          <w:sz w:val="22"/>
          <w:szCs w:val="22"/>
        </w:rPr>
      </w:pPr>
      <w:r w:rsidRPr="00364D5D">
        <w:rPr>
          <w:rFonts w:asciiTheme="minorHAnsi" w:hAnsiTheme="minorHAnsi"/>
          <w:sz w:val="22"/>
          <w:szCs w:val="22"/>
        </w:rPr>
        <w:t xml:space="preserve"> Prodávající je povinen </w:t>
      </w:r>
      <w:r w:rsidR="00C106FE" w:rsidRPr="00364D5D">
        <w:rPr>
          <w:rFonts w:asciiTheme="minorHAnsi" w:hAnsiTheme="minorHAnsi"/>
          <w:sz w:val="22"/>
          <w:szCs w:val="22"/>
        </w:rPr>
        <w:t xml:space="preserve">odstranit </w:t>
      </w:r>
      <w:r w:rsidR="005F327A" w:rsidRPr="00364D5D">
        <w:rPr>
          <w:rFonts w:asciiTheme="minorHAnsi" w:hAnsiTheme="minorHAnsi"/>
          <w:sz w:val="22"/>
          <w:szCs w:val="22"/>
        </w:rPr>
        <w:t xml:space="preserve">vady </w:t>
      </w:r>
      <w:r w:rsidR="00A41F30">
        <w:rPr>
          <w:rFonts w:asciiTheme="minorHAnsi" w:hAnsiTheme="minorHAnsi"/>
          <w:sz w:val="22"/>
          <w:szCs w:val="22"/>
        </w:rPr>
        <w:t>Z</w:t>
      </w:r>
      <w:r w:rsidR="00C106FE" w:rsidRPr="00364D5D">
        <w:rPr>
          <w:rFonts w:asciiTheme="minorHAnsi" w:hAnsiTheme="minorHAnsi"/>
          <w:sz w:val="22"/>
          <w:szCs w:val="22"/>
        </w:rPr>
        <w:t xml:space="preserve">boží </w:t>
      </w:r>
      <w:r w:rsidRPr="00364D5D">
        <w:rPr>
          <w:rFonts w:asciiTheme="minorHAnsi" w:hAnsiTheme="minorHAnsi"/>
          <w:sz w:val="22"/>
          <w:szCs w:val="22"/>
        </w:rPr>
        <w:t xml:space="preserve">ve </w:t>
      </w:r>
      <w:r w:rsidR="005F327A" w:rsidRPr="00364D5D">
        <w:rPr>
          <w:rFonts w:asciiTheme="minorHAnsi" w:hAnsiTheme="minorHAnsi"/>
          <w:sz w:val="22"/>
          <w:szCs w:val="22"/>
        </w:rPr>
        <w:t xml:space="preserve">lhůtách </w:t>
      </w:r>
      <w:r w:rsidRPr="00364D5D">
        <w:rPr>
          <w:rFonts w:asciiTheme="minorHAnsi" w:hAnsiTheme="minorHAnsi"/>
          <w:sz w:val="22"/>
          <w:szCs w:val="22"/>
        </w:rPr>
        <w:t xml:space="preserve">dle odst. </w:t>
      </w:r>
      <w:r w:rsidR="00C106FE" w:rsidRPr="00364D5D">
        <w:rPr>
          <w:rFonts w:asciiTheme="minorHAnsi" w:hAnsiTheme="minorHAnsi"/>
          <w:sz w:val="22"/>
          <w:szCs w:val="22"/>
        </w:rPr>
        <w:t>8</w:t>
      </w:r>
      <w:r w:rsidRPr="00364D5D">
        <w:rPr>
          <w:rFonts w:asciiTheme="minorHAnsi" w:hAnsiTheme="minorHAnsi"/>
          <w:sz w:val="22"/>
          <w:szCs w:val="22"/>
        </w:rPr>
        <w:t xml:space="preserve"> tohoto článku Smlouvy i</w:t>
      </w:r>
      <w:r w:rsidR="00854C24" w:rsidRPr="00364D5D">
        <w:rPr>
          <w:rFonts w:asciiTheme="minorHAnsi" w:hAnsiTheme="minorHAnsi"/>
          <w:sz w:val="22"/>
          <w:szCs w:val="22"/>
        </w:rPr>
        <w:t> </w:t>
      </w:r>
      <w:r w:rsidRPr="00364D5D">
        <w:rPr>
          <w:rFonts w:asciiTheme="minorHAnsi" w:hAnsiTheme="minorHAnsi"/>
          <w:sz w:val="22"/>
          <w:szCs w:val="22"/>
        </w:rPr>
        <w:t>v případě, že podle jeho názoru za vady neodpovídá.  Náklady na odstranění vad v těchto sporných případech nes</w:t>
      </w:r>
      <w:r w:rsidR="00D945CA" w:rsidRPr="00364D5D">
        <w:rPr>
          <w:rFonts w:asciiTheme="minorHAnsi" w:hAnsiTheme="minorHAnsi"/>
          <w:sz w:val="22"/>
          <w:szCs w:val="22"/>
        </w:rPr>
        <w:t xml:space="preserve">e </w:t>
      </w:r>
      <w:r w:rsidR="005F327A" w:rsidRPr="00364D5D">
        <w:rPr>
          <w:rFonts w:asciiTheme="minorHAnsi" w:hAnsiTheme="minorHAnsi"/>
          <w:sz w:val="22"/>
          <w:szCs w:val="22"/>
        </w:rPr>
        <w:t>až do doby ověření oprávněnosti reklamace znaleckým posudkem, který nechá zpracovat Kupující, Prodávající</w:t>
      </w:r>
      <w:r w:rsidR="00D945CA" w:rsidRPr="00364D5D">
        <w:rPr>
          <w:rFonts w:asciiTheme="minorHAnsi" w:hAnsiTheme="minorHAnsi"/>
          <w:sz w:val="22"/>
          <w:szCs w:val="22"/>
        </w:rPr>
        <w:t>.</w:t>
      </w:r>
      <w:r w:rsidR="005F327A" w:rsidRPr="00364D5D">
        <w:rPr>
          <w:rFonts w:asciiTheme="minorHAnsi" w:eastAsia="Times New Roman" w:hAnsiTheme="minorHAnsi"/>
          <w:kern w:val="0"/>
          <w:sz w:val="22"/>
          <w:szCs w:val="22"/>
        </w:rPr>
        <w:t xml:space="preserve"> </w:t>
      </w:r>
      <w:r w:rsidR="005F327A" w:rsidRPr="00364D5D">
        <w:rPr>
          <w:rFonts w:asciiTheme="minorHAnsi" w:hAnsiTheme="minorHAnsi"/>
          <w:sz w:val="22"/>
          <w:szCs w:val="22"/>
        </w:rPr>
        <w:t xml:space="preserve">V případě, že bude reklamace označena znalcem za </w:t>
      </w:r>
      <w:r w:rsidR="005F327A" w:rsidRPr="00364D5D">
        <w:rPr>
          <w:rFonts w:asciiTheme="minorHAnsi" w:hAnsiTheme="minorHAnsi"/>
          <w:sz w:val="22"/>
          <w:szCs w:val="22"/>
        </w:rPr>
        <w:lastRenderedPageBreak/>
        <w:t>oprávněnou, ponese Prodávající i náklady na vyhotovení znaleckého posudku. Prokáže-li se, že Kupující reklamoval vadu neoprávněně, je Kupující povinen uhradit Prodávajícímu účelně a</w:t>
      </w:r>
      <w:r w:rsidR="00854C24" w:rsidRPr="00364D5D">
        <w:rPr>
          <w:rFonts w:asciiTheme="minorHAnsi" w:hAnsiTheme="minorHAnsi"/>
          <w:sz w:val="22"/>
          <w:szCs w:val="22"/>
        </w:rPr>
        <w:t> </w:t>
      </w:r>
      <w:r w:rsidR="005F327A" w:rsidRPr="00364D5D">
        <w:rPr>
          <w:rFonts w:asciiTheme="minorHAnsi" w:hAnsiTheme="minorHAnsi"/>
          <w:sz w:val="22"/>
          <w:szCs w:val="22"/>
        </w:rPr>
        <w:t>prokazatelně vynaložené náklady na odstranění vady.</w:t>
      </w:r>
    </w:p>
    <w:p w:rsidR="006A0D4B" w:rsidRPr="00364D5D" w:rsidRDefault="006A0D4B" w:rsidP="006A0D4B">
      <w:pPr>
        <w:pStyle w:val="Odstavecseseznamem"/>
        <w:tabs>
          <w:tab w:val="left" w:pos="720"/>
        </w:tabs>
        <w:autoSpaceDE w:val="0"/>
        <w:autoSpaceDN w:val="0"/>
        <w:adjustRightInd w:val="0"/>
        <w:spacing w:line="240" w:lineRule="atLeast"/>
        <w:ind w:left="360" w:right="46"/>
        <w:jc w:val="both"/>
        <w:rPr>
          <w:rFonts w:asciiTheme="minorHAnsi" w:hAnsiTheme="minorHAnsi"/>
          <w:sz w:val="22"/>
          <w:szCs w:val="22"/>
        </w:rPr>
      </w:pPr>
    </w:p>
    <w:p w:rsidR="006A0D4B" w:rsidRPr="00364D5D" w:rsidRDefault="00073C14" w:rsidP="005A27BF">
      <w:pPr>
        <w:pStyle w:val="Odstavecseseznamem"/>
        <w:numPr>
          <w:ilvl w:val="0"/>
          <w:numId w:val="5"/>
        </w:numPr>
        <w:tabs>
          <w:tab w:val="left" w:pos="720"/>
        </w:tabs>
        <w:autoSpaceDE w:val="0"/>
        <w:autoSpaceDN w:val="0"/>
        <w:adjustRightInd w:val="0"/>
        <w:spacing w:line="240" w:lineRule="atLeast"/>
        <w:ind w:right="46"/>
        <w:jc w:val="both"/>
        <w:rPr>
          <w:rFonts w:asciiTheme="minorHAnsi" w:hAnsiTheme="minorHAnsi"/>
          <w:sz w:val="22"/>
          <w:szCs w:val="22"/>
        </w:rPr>
      </w:pPr>
      <w:r w:rsidRPr="00364D5D">
        <w:rPr>
          <w:rFonts w:asciiTheme="minorHAnsi" w:hAnsiTheme="minorHAnsi"/>
          <w:sz w:val="22"/>
          <w:szCs w:val="22"/>
        </w:rPr>
        <w:t>O odstranění reklamované vady sepíší smluvní strany protokol, ve kterém potvrdí odstranění vady. O dobu, která uplyne ode dne uplatnění reklamace d</w:t>
      </w:r>
      <w:r w:rsidR="001F5D72" w:rsidRPr="00364D5D">
        <w:rPr>
          <w:rFonts w:asciiTheme="minorHAnsi" w:hAnsiTheme="minorHAnsi"/>
          <w:sz w:val="22"/>
          <w:szCs w:val="22"/>
        </w:rPr>
        <w:t>o odstranění vady</w:t>
      </w:r>
      <w:r w:rsidR="00C106FE" w:rsidRPr="00364D5D">
        <w:rPr>
          <w:rFonts w:asciiTheme="minorHAnsi" w:hAnsiTheme="minorHAnsi"/>
          <w:sz w:val="22"/>
          <w:szCs w:val="22"/>
        </w:rPr>
        <w:t>,</w:t>
      </w:r>
      <w:r w:rsidR="001F5D72" w:rsidRPr="00364D5D">
        <w:rPr>
          <w:rFonts w:asciiTheme="minorHAnsi" w:hAnsiTheme="minorHAnsi"/>
          <w:sz w:val="22"/>
          <w:szCs w:val="22"/>
        </w:rPr>
        <w:t xml:space="preserve"> se prodlužuje </w:t>
      </w:r>
      <w:r w:rsidRPr="00364D5D">
        <w:rPr>
          <w:rFonts w:asciiTheme="minorHAnsi" w:hAnsiTheme="minorHAnsi"/>
          <w:sz w:val="22"/>
          <w:szCs w:val="22"/>
        </w:rPr>
        <w:t>záruční doba.</w:t>
      </w:r>
    </w:p>
    <w:p w:rsidR="006A0D4B" w:rsidRPr="00364D5D" w:rsidRDefault="006A0D4B" w:rsidP="006A0D4B">
      <w:pPr>
        <w:pStyle w:val="Odstavecseseznamem"/>
        <w:tabs>
          <w:tab w:val="left" w:pos="720"/>
        </w:tabs>
        <w:autoSpaceDE w:val="0"/>
        <w:autoSpaceDN w:val="0"/>
        <w:adjustRightInd w:val="0"/>
        <w:spacing w:line="240" w:lineRule="atLeast"/>
        <w:ind w:left="360" w:right="46"/>
        <w:jc w:val="both"/>
        <w:rPr>
          <w:rFonts w:asciiTheme="minorHAnsi" w:hAnsiTheme="minorHAnsi"/>
          <w:sz w:val="22"/>
          <w:szCs w:val="22"/>
        </w:rPr>
      </w:pPr>
    </w:p>
    <w:p w:rsidR="006A0D4B" w:rsidRPr="00364D5D" w:rsidRDefault="00073C14" w:rsidP="005A27BF">
      <w:pPr>
        <w:pStyle w:val="Odstavecseseznamem"/>
        <w:numPr>
          <w:ilvl w:val="0"/>
          <w:numId w:val="5"/>
        </w:numPr>
        <w:tabs>
          <w:tab w:val="left" w:pos="720"/>
        </w:tabs>
        <w:autoSpaceDE w:val="0"/>
        <w:autoSpaceDN w:val="0"/>
        <w:adjustRightInd w:val="0"/>
        <w:spacing w:line="240" w:lineRule="atLeast"/>
        <w:ind w:right="46"/>
        <w:jc w:val="both"/>
        <w:rPr>
          <w:rFonts w:asciiTheme="minorHAnsi" w:hAnsiTheme="minorHAnsi"/>
          <w:sz w:val="22"/>
          <w:szCs w:val="22"/>
        </w:rPr>
      </w:pPr>
      <w:r w:rsidRPr="00364D5D">
        <w:rPr>
          <w:rFonts w:asciiTheme="minorHAnsi" w:hAnsiTheme="minorHAnsi"/>
          <w:sz w:val="22"/>
          <w:szCs w:val="22"/>
        </w:rPr>
        <w:t xml:space="preserve">V případě, že Prodávající neodstraní vadu </w:t>
      </w:r>
      <w:r w:rsidR="00C106FE" w:rsidRPr="00364D5D">
        <w:rPr>
          <w:rFonts w:asciiTheme="minorHAnsi" w:hAnsiTheme="minorHAnsi"/>
          <w:sz w:val="22"/>
          <w:szCs w:val="22"/>
        </w:rPr>
        <w:t xml:space="preserve">ani </w:t>
      </w:r>
      <w:r w:rsidRPr="00364D5D">
        <w:rPr>
          <w:rFonts w:asciiTheme="minorHAnsi" w:hAnsiTheme="minorHAnsi"/>
          <w:sz w:val="22"/>
          <w:szCs w:val="22"/>
        </w:rPr>
        <w:t xml:space="preserve">ve </w:t>
      </w:r>
      <w:r w:rsidR="00E858BF" w:rsidRPr="00364D5D">
        <w:rPr>
          <w:rFonts w:asciiTheme="minorHAnsi" w:hAnsiTheme="minorHAnsi"/>
          <w:sz w:val="22"/>
          <w:szCs w:val="22"/>
        </w:rPr>
        <w:t xml:space="preserve">lhůtách uvedených </w:t>
      </w:r>
      <w:r w:rsidRPr="00364D5D">
        <w:rPr>
          <w:rFonts w:asciiTheme="minorHAnsi" w:hAnsiTheme="minorHAnsi"/>
          <w:sz w:val="22"/>
          <w:szCs w:val="22"/>
        </w:rPr>
        <w:t xml:space="preserve">v odst. </w:t>
      </w:r>
      <w:r w:rsidR="00C106FE" w:rsidRPr="00364D5D">
        <w:rPr>
          <w:rFonts w:asciiTheme="minorHAnsi" w:hAnsiTheme="minorHAnsi"/>
          <w:sz w:val="22"/>
          <w:szCs w:val="22"/>
        </w:rPr>
        <w:t>8</w:t>
      </w:r>
      <w:r w:rsidRPr="00364D5D">
        <w:rPr>
          <w:rFonts w:asciiTheme="minorHAnsi" w:hAnsiTheme="minorHAnsi"/>
          <w:sz w:val="22"/>
          <w:szCs w:val="22"/>
        </w:rPr>
        <w:t xml:space="preserve"> tohoto článku, případně v</w:t>
      </w:r>
      <w:r w:rsidR="00C106FE" w:rsidRPr="00364D5D">
        <w:rPr>
          <w:rFonts w:asciiTheme="minorHAnsi" w:hAnsiTheme="minorHAnsi"/>
          <w:sz w:val="22"/>
          <w:szCs w:val="22"/>
        </w:rPr>
        <w:t xml:space="preserve"> dodatečné</w:t>
      </w:r>
      <w:r w:rsidRPr="00364D5D">
        <w:rPr>
          <w:rFonts w:asciiTheme="minorHAnsi" w:hAnsiTheme="minorHAnsi"/>
          <w:sz w:val="22"/>
          <w:szCs w:val="22"/>
        </w:rPr>
        <w:t xml:space="preserve"> lhůtě sjednané </w:t>
      </w:r>
      <w:r w:rsidR="00C106FE" w:rsidRPr="00364D5D">
        <w:rPr>
          <w:rFonts w:asciiTheme="minorHAnsi" w:hAnsiTheme="minorHAnsi"/>
          <w:sz w:val="22"/>
          <w:szCs w:val="22"/>
        </w:rPr>
        <w:t>S</w:t>
      </w:r>
      <w:r w:rsidRPr="00364D5D">
        <w:rPr>
          <w:rFonts w:asciiTheme="minorHAnsi" w:hAnsiTheme="minorHAnsi"/>
          <w:sz w:val="22"/>
          <w:szCs w:val="22"/>
        </w:rPr>
        <w:t xml:space="preserve">mluvními stranami, nebo pokud Prodávající odmítne vady odstranit, je Kupující oprávněn nechat vadu odstranit na své náklady a Prodávající je povinen uhradit Kupujícímu náklady na odstranění vady, a to do </w:t>
      </w:r>
      <w:r w:rsidR="005F6412" w:rsidRPr="00364D5D">
        <w:rPr>
          <w:rFonts w:asciiTheme="minorHAnsi" w:hAnsiTheme="minorHAnsi"/>
          <w:sz w:val="22"/>
          <w:szCs w:val="22"/>
        </w:rPr>
        <w:t>deseti (</w:t>
      </w:r>
      <w:r w:rsidR="005F327A" w:rsidRPr="00364D5D">
        <w:rPr>
          <w:rFonts w:asciiTheme="minorHAnsi" w:hAnsiTheme="minorHAnsi"/>
          <w:sz w:val="22"/>
          <w:szCs w:val="22"/>
        </w:rPr>
        <w:t>10</w:t>
      </w:r>
      <w:r w:rsidR="005F6412" w:rsidRPr="00364D5D">
        <w:rPr>
          <w:rFonts w:asciiTheme="minorHAnsi" w:hAnsiTheme="minorHAnsi"/>
          <w:sz w:val="22"/>
          <w:szCs w:val="22"/>
        </w:rPr>
        <w:t>)</w:t>
      </w:r>
      <w:r w:rsidR="005F327A" w:rsidRPr="00364D5D">
        <w:rPr>
          <w:rFonts w:asciiTheme="minorHAnsi" w:hAnsiTheme="minorHAnsi"/>
          <w:sz w:val="22"/>
          <w:szCs w:val="22"/>
        </w:rPr>
        <w:t xml:space="preserve"> </w:t>
      </w:r>
      <w:r w:rsidRPr="00364D5D">
        <w:rPr>
          <w:rFonts w:asciiTheme="minorHAnsi" w:hAnsiTheme="minorHAnsi"/>
          <w:sz w:val="22"/>
          <w:szCs w:val="22"/>
        </w:rPr>
        <w:t xml:space="preserve">pracovních dnů </w:t>
      </w:r>
      <w:r w:rsidR="005F327A" w:rsidRPr="00364D5D">
        <w:rPr>
          <w:rFonts w:asciiTheme="minorHAnsi" w:hAnsiTheme="minorHAnsi"/>
          <w:sz w:val="22"/>
          <w:szCs w:val="22"/>
        </w:rPr>
        <w:t>poté, co jej k tomu Kupující vyzve</w:t>
      </w:r>
      <w:r w:rsidRPr="00364D5D">
        <w:rPr>
          <w:rFonts w:asciiTheme="minorHAnsi" w:hAnsiTheme="minorHAnsi"/>
          <w:sz w:val="22"/>
          <w:szCs w:val="22"/>
        </w:rPr>
        <w:t>.</w:t>
      </w:r>
      <w:r w:rsidR="005F327A" w:rsidRPr="00364D5D">
        <w:rPr>
          <w:rFonts w:asciiTheme="minorHAnsi" w:eastAsia="Times New Roman" w:hAnsiTheme="minorHAnsi"/>
          <w:kern w:val="0"/>
          <w:sz w:val="22"/>
          <w:szCs w:val="22"/>
        </w:rPr>
        <w:t xml:space="preserve"> </w:t>
      </w:r>
      <w:r w:rsidR="005F327A" w:rsidRPr="00364D5D">
        <w:rPr>
          <w:rFonts w:asciiTheme="minorHAnsi" w:hAnsiTheme="minorHAnsi"/>
          <w:sz w:val="22"/>
          <w:szCs w:val="22"/>
        </w:rPr>
        <w:t>Tento postup Kupujícího však nezbavuje Prodávajícího odpovědnosti za vady a</w:t>
      </w:r>
      <w:r w:rsidR="00854C24" w:rsidRPr="00364D5D">
        <w:rPr>
          <w:rFonts w:asciiTheme="minorHAnsi" w:hAnsiTheme="minorHAnsi"/>
          <w:sz w:val="22"/>
          <w:szCs w:val="22"/>
        </w:rPr>
        <w:t> </w:t>
      </w:r>
      <w:r w:rsidR="005F327A" w:rsidRPr="00364D5D">
        <w:rPr>
          <w:rFonts w:asciiTheme="minorHAnsi" w:hAnsiTheme="minorHAnsi"/>
          <w:sz w:val="22"/>
          <w:szCs w:val="22"/>
        </w:rPr>
        <w:t>jeho záruka trvá ve sjednaném rozsahu.</w:t>
      </w:r>
    </w:p>
    <w:p w:rsidR="006A0D4B" w:rsidRPr="00364D5D" w:rsidRDefault="006A0D4B" w:rsidP="006A0D4B">
      <w:pPr>
        <w:pStyle w:val="Odstavecseseznamem"/>
        <w:tabs>
          <w:tab w:val="left" w:pos="720"/>
        </w:tabs>
        <w:autoSpaceDE w:val="0"/>
        <w:autoSpaceDN w:val="0"/>
        <w:adjustRightInd w:val="0"/>
        <w:spacing w:line="240" w:lineRule="atLeast"/>
        <w:ind w:left="360" w:right="46"/>
        <w:jc w:val="both"/>
        <w:rPr>
          <w:rFonts w:asciiTheme="minorHAnsi" w:hAnsiTheme="minorHAnsi"/>
          <w:sz w:val="22"/>
          <w:szCs w:val="22"/>
        </w:rPr>
      </w:pPr>
    </w:p>
    <w:p w:rsidR="00733420" w:rsidRPr="00364D5D" w:rsidRDefault="00073C14" w:rsidP="005A27BF">
      <w:pPr>
        <w:pStyle w:val="Odstavecseseznamem"/>
        <w:numPr>
          <w:ilvl w:val="0"/>
          <w:numId w:val="5"/>
        </w:numPr>
        <w:tabs>
          <w:tab w:val="left" w:pos="720"/>
        </w:tabs>
        <w:autoSpaceDE w:val="0"/>
        <w:autoSpaceDN w:val="0"/>
        <w:adjustRightInd w:val="0"/>
        <w:spacing w:line="240" w:lineRule="atLeast"/>
        <w:ind w:right="46"/>
        <w:jc w:val="both"/>
        <w:rPr>
          <w:rFonts w:asciiTheme="minorHAnsi" w:hAnsiTheme="minorHAnsi"/>
          <w:sz w:val="22"/>
          <w:szCs w:val="22"/>
        </w:rPr>
      </w:pPr>
      <w:r w:rsidRPr="00364D5D">
        <w:rPr>
          <w:rFonts w:asciiTheme="minorHAnsi" w:hAnsiTheme="minorHAnsi"/>
          <w:sz w:val="22"/>
          <w:szCs w:val="22"/>
        </w:rPr>
        <w:t xml:space="preserve">Poskytnutí záruky se nevztahuje na vady způsobené neodborným zacházením, nesprávnou nebo nevhodnou údržbou, nedodržováním předpisů výrobců pro provoz a údržbu </w:t>
      </w:r>
      <w:r w:rsidR="00A41F30">
        <w:rPr>
          <w:rFonts w:asciiTheme="minorHAnsi" w:hAnsiTheme="minorHAnsi"/>
          <w:sz w:val="22"/>
          <w:szCs w:val="22"/>
        </w:rPr>
        <w:t>Z</w:t>
      </w:r>
      <w:r w:rsidR="005F327A" w:rsidRPr="00364D5D">
        <w:rPr>
          <w:rFonts w:asciiTheme="minorHAnsi" w:hAnsiTheme="minorHAnsi"/>
          <w:sz w:val="22"/>
          <w:szCs w:val="22"/>
        </w:rPr>
        <w:t>boží</w:t>
      </w:r>
      <w:r w:rsidRPr="00364D5D">
        <w:rPr>
          <w:rFonts w:asciiTheme="minorHAnsi" w:hAnsiTheme="minorHAnsi"/>
          <w:sz w:val="22"/>
          <w:szCs w:val="22"/>
        </w:rPr>
        <w:t>, které Kupující od Prodávajícího převzal při předání</w:t>
      </w:r>
      <w:r w:rsidR="00F6766E" w:rsidRPr="00364D5D">
        <w:rPr>
          <w:rFonts w:asciiTheme="minorHAnsi" w:hAnsiTheme="minorHAnsi"/>
          <w:sz w:val="22"/>
          <w:szCs w:val="22"/>
        </w:rPr>
        <w:t xml:space="preserve"> </w:t>
      </w:r>
      <w:r w:rsidR="00A41F30">
        <w:rPr>
          <w:rFonts w:asciiTheme="minorHAnsi" w:hAnsiTheme="minorHAnsi"/>
          <w:sz w:val="22"/>
          <w:szCs w:val="22"/>
        </w:rPr>
        <w:t>Z</w:t>
      </w:r>
      <w:r w:rsidR="00F6766E" w:rsidRPr="00364D5D">
        <w:rPr>
          <w:rFonts w:asciiTheme="minorHAnsi" w:hAnsiTheme="minorHAnsi"/>
          <w:sz w:val="22"/>
          <w:szCs w:val="22"/>
        </w:rPr>
        <w:t>boží</w:t>
      </w:r>
      <w:r w:rsidRPr="00364D5D">
        <w:rPr>
          <w:rFonts w:asciiTheme="minorHAnsi" w:hAnsiTheme="minorHAnsi"/>
          <w:sz w:val="22"/>
          <w:szCs w:val="22"/>
        </w:rPr>
        <w:t>, nebo o kterých Prodávající Kupujícího písemně poučil. Záruka se rovněž nevztahuje na vady způsobené hrubou nedbalostí, nebo úmyslným jednáním.</w:t>
      </w:r>
    </w:p>
    <w:p w:rsidR="00F6766E" w:rsidRPr="00364D5D" w:rsidRDefault="00F6766E" w:rsidP="00F6766E">
      <w:pPr>
        <w:pStyle w:val="Odstavecseseznamem"/>
        <w:tabs>
          <w:tab w:val="left" w:pos="720"/>
        </w:tabs>
        <w:autoSpaceDE w:val="0"/>
        <w:autoSpaceDN w:val="0"/>
        <w:adjustRightInd w:val="0"/>
        <w:spacing w:line="240" w:lineRule="atLeast"/>
        <w:ind w:left="360" w:right="46"/>
        <w:jc w:val="both"/>
        <w:rPr>
          <w:rFonts w:asciiTheme="minorHAnsi" w:hAnsiTheme="minorHAnsi"/>
          <w:sz w:val="22"/>
          <w:szCs w:val="22"/>
        </w:rPr>
      </w:pPr>
    </w:p>
    <w:p w:rsidR="001D6E6F" w:rsidRDefault="00733420" w:rsidP="005A27BF">
      <w:pPr>
        <w:pStyle w:val="Odstavecseseznamem"/>
        <w:numPr>
          <w:ilvl w:val="0"/>
          <w:numId w:val="5"/>
        </w:numPr>
        <w:tabs>
          <w:tab w:val="left" w:pos="720"/>
        </w:tabs>
        <w:autoSpaceDE w:val="0"/>
        <w:autoSpaceDN w:val="0"/>
        <w:adjustRightInd w:val="0"/>
        <w:spacing w:line="240" w:lineRule="atLeast"/>
        <w:ind w:right="46"/>
        <w:jc w:val="both"/>
        <w:rPr>
          <w:rFonts w:asciiTheme="minorHAnsi" w:hAnsiTheme="minorHAnsi"/>
          <w:sz w:val="22"/>
          <w:szCs w:val="22"/>
        </w:rPr>
      </w:pPr>
      <w:r w:rsidRPr="00364D5D">
        <w:rPr>
          <w:rFonts w:asciiTheme="minorHAnsi" w:hAnsiTheme="minorHAnsi"/>
          <w:sz w:val="22"/>
          <w:szCs w:val="22"/>
        </w:rPr>
        <w:t xml:space="preserve">V případě, že </w:t>
      </w:r>
      <w:r w:rsidR="001D51EC" w:rsidRPr="00364D5D">
        <w:rPr>
          <w:rFonts w:asciiTheme="minorHAnsi" w:hAnsiTheme="minorHAnsi"/>
          <w:sz w:val="22"/>
          <w:szCs w:val="22"/>
        </w:rPr>
        <w:t xml:space="preserve">dodáním </w:t>
      </w:r>
      <w:r w:rsidR="00A41F30">
        <w:rPr>
          <w:rFonts w:asciiTheme="minorHAnsi" w:hAnsiTheme="minorHAnsi"/>
          <w:sz w:val="22"/>
          <w:szCs w:val="22"/>
        </w:rPr>
        <w:t>Z</w:t>
      </w:r>
      <w:r w:rsidR="001D51EC" w:rsidRPr="00364D5D">
        <w:rPr>
          <w:rFonts w:asciiTheme="minorHAnsi" w:hAnsiTheme="minorHAnsi"/>
          <w:sz w:val="22"/>
          <w:szCs w:val="22"/>
        </w:rPr>
        <w:t>boží s vadami bude porušena S</w:t>
      </w:r>
      <w:r w:rsidRPr="00364D5D">
        <w:rPr>
          <w:rFonts w:asciiTheme="minorHAnsi" w:hAnsiTheme="minorHAnsi"/>
          <w:sz w:val="22"/>
          <w:szCs w:val="22"/>
        </w:rPr>
        <w:t>mlouva podstatným způsobem a Kupující v rámci reklamace uplatní nárok</w:t>
      </w:r>
      <w:r w:rsidR="001D51EC" w:rsidRPr="00364D5D">
        <w:rPr>
          <w:rFonts w:asciiTheme="minorHAnsi" w:hAnsiTheme="minorHAnsi"/>
          <w:sz w:val="22"/>
          <w:szCs w:val="22"/>
        </w:rPr>
        <w:t xml:space="preserve"> na dodávku náhradního </w:t>
      </w:r>
      <w:r w:rsidR="00A41F30">
        <w:rPr>
          <w:rFonts w:asciiTheme="minorHAnsi" w:hAnsiTheme="minorHAnsi"/>
          <w:sz w:val="22"/>
          <w:szCs w:val="22"/>
        </w:rPr>
        <w:t>z</w:t>
      </w:r>
      <w:r w:rsidR="001D51EC" w:rsidRPr="00364D5D">
        <w:rPr>
          <w:rFonts w:asciiTheme="minorHAnsi" w:hAnsiTheme="minorHAnsi"/>
          <w:sz w:val="22"/>
          <w:szCs w:val="22"/>
        </w:rPr>
        <w:t xml:space="preserve">boží za </w:t>
      </w:r>
      <w:r w:rsidR="00A41F30">
        <w:rPr>
          <w:rFonts w:asciiTheme="minorHAnsi" w:hAnsiTheme="minorHAnsi"/>
          <w:sz w:val="22"/>
          <w:szCs w:val="22"/>
        </w:rPr>
        <w:t>Z</w:t>
      </w:r>
      <w:r w:rsidR="001D51EC" w:rsidRPr="00364D5D">
        <w:rPr>
          <w:rFonts w:asciiTheme="minorHAnsi" w:hAnsiTheme="minorHAnsi"/>
          <w:sz w:val="22"/>
          <w:szCs w:val="22"/>
        </w:rPr>
        <w:t xml:space="preserve">boží vadné, je Prodávající povinen </w:t>
      </w:r>
      <w:r w:rsidR="00F6766E" w:rsidRPr="00364D5D">
        <w:rPr>
          <w:rFonts w:asciiTheme="minorHAnsi" w:hAnsiTheme="minorHAnsi"/>
          <w:sz w:val="22"/>
          <w:szCs w:val="22"/>
        </w:rPr>
        <w:t xml:space="preserve">dodat Kupujícímu náhradní zboží </w:t>
      </w:r>
      <w:r w:rsidR="001D51EC" w:rsidRPr="00364D5D">
        <w:rPr>
          <w:rFonts w:asciiTheme="minorHAnsi" w:hAnsiTheme="minorHAnsi"/>
          <w:sz w:val="22"/>
          <w:szCs w:val="22"/>
        </w:rPr>
        <w:t xml:space="preserve">do </w:t>
      </w:r>
      <w:r w:rsidR="00121B3C" w:rsidRPr="00364D5D">
        <w:rPr>
          <w:rFonts w:asciiTheme="minorHAnsi" w:hAnsiTheme="minorHAnsi"/>
          <w:sz w:val="22"/>
          <w:szCs w:val="22"/>
        </w:rPr>
        <w:t xml:space="preserve">tří </w:t>
      </w:r>
      <w:r w:rsidR="001D51EC" w:rsidRPr="00364D5D">
        <w:rPr>
          <w:rFonts w:asciiTheme="minorHAnsi" w:hAnsiTheme="minorHAnsi"/>
          <w:sz w:val="22"/>
          <w:szCs w:val="22"/>
        </w:rPr>
        <w:t>(3) týdnů ode dne doručení reklamace.</w:t>
      </w:r>
      <w:r w:rsidR="00042134" w:rsidRPr="00364D5D">
        <w:rPr>
          <w:rFonts w:asciiTheme="minorHAnsi" w:hAnsiTheme="minorHAnsi"/>
          <w:sz w:val="22"/>
          <w:szCs w:val="22"/>
        </w:rPr>
        <w:t xml:space="preserve"> </w:t>
      </w:r>
    </w:p>
    <w:p w:rsidR="0071006D" w:rsidRDefault="0071006D" w:rsidP="0071006D">
      <w:pPr>
        <w:pStyle w:val="Odstavecseseznamem"/>
        <w:tabs>
          <w:tab w:val="left" w:pos="720"/>
        </w:tabs>
        <w:autoSpaceDE w:val="0"/>
        <w:autoSpaceDN w:val="0"/>
        <w:adjustRightInd w:val="0"/>
        <w:spacing w:line="240" w:lineRule="atLeast"/>
        <w:ind w:left="360" w:right="46"/>
        <w:jc w:val="both"/>
        <w:rPr>
          <w:rFonts w:asciiTheme="minorHAnsi" w:hAnsiTheme="minorHAnsi"/>
          <w:sz w:val="22"/>
          <w:szCs w:val="22"/>
        </w:rPr>
      </w:pPr>
    </w:p>
    <w:p w:rsidR="00A05CF7" w:rsidRPr="00364D5D" w:rsidRDefault="00A05CF7" w:rsidP="0071006D">
      <w:pPr>
        <w:pStyle w:val="Odstavecseseznamem"/>
        <w:tabs>
          <w:tab w:val="left" w:pos="720"/>
        </w:tabs>
        <w:autoSpaceDE w:val="0"/>
        <w:autoSpaceDN w:val="0"/>
        <w:adjustRightInd w:val="0"/>
        <w:spacing w:line="240" w:lineRule="atLeast"/>
        <w:ind w:left="360" w:right="46"/>
        <w:rPr>
          <w:rFonts w:asciiTheme="minorHAnsi" w:hAnsiTheme="minorHAnsi"/>
          <w:sz w:val="22"/>
          <w:szCs w:val="22"/>
        </w:rPr>
      </w:pPr>
    </w:p>
    <w:p w:rsidR="005F6412" w:rsidRPr="00364D5D" w:rsidRDefault="005A27BF" w:rsidP="005F6412">
      <w:pPr>
        <w:tabs>
          <w:tab w:val="left" w:pos="1080"/>
        </w:tabs>
        <w:autoSpaceDE w:val="0"/>
        <w:autoSpaceDN w:val="0"/>
        <w:adjustRightInd w:val="0"/>
        <w:spacing w:line="240" w:lineRule="atLeast"/>
        <w:ind w:right="46"/>
        <w:jc w:val="center"/>
        <w:rPr>
          <w:rFonts w:asciiTheme="minorHAnsi" w:hAnsiTheme="minorHAnsi"/>
          <w:b/>
          <w:sz w:val="22"/>
          <w:szCs w:val="22"/>
        </w:rPr>
      </w:pPr>
      <w:r>
        <w:rPr>
          <w:rFonts w:asciiTheme="minorHAnsi" w:hAnsiTheme="minorHAnsi"/>
          <w:b/>
          <w:sz w:val="22"/>
          <w:szCs w:val="22"/>
        </w:rPr>
        <w:t>I</w:t>
      </w:r>
      <w:r w:rsidR="005F6412" w:rsidRPr="00364D5D">
        <w:rPr>
          <w:rFonts w:asciiTheme="minorHAnsi" w:hAnsiTheme="minorHAnsi"/>
          <w:b/>
          <w:sz w:val="22"/>
          <w:szCs w:val="22"/>
        </w:rPr>
        <w:t>X.</w:t>
      </w:r>
    </w:p>
    <w:p w:rsidR="00073C14" w:rsidRPr="00364D5D" w:rsidRDefault="005F6412" w:rsidP="005F6412">
      <w:pPr>
        <w:tabs>
          <w:tab w:val="left" w:pos="1080"/>
        </w:tabs>
        <w:autoSpaceDE w:val="0"/>
        <w:autoSpaceDN w:val="0"/>
        <w:adjustRightInd w:val="0"/>
        <w:spacing w:line="240" w:lineRule="atLeast"/>
        <w:ind w:right="46"/>
        <w:jc w:val="center"/>
        <w:rPr>
          <w:rFonts w:asciiTheme="minorHAnsi" w:hAnsiTheme="minorHAnsi"/>
          <w:b/>
          <w:sz w:val="22"/>
          <w:szCs w:val="22"/>
        </w:rPr>
      </w:pPr>
      <w:r w:rsidRPr="00364D5D">
        <w:rPr>
          <w:rFonts w:asciiTheme="minorHAnsi" w:hAnsiTheme="minorHAnsi"/>
          <w:b/>
          <w:sz w:val="22"/>
          <w:szCs w:val="22"/>
        </w:rPr>
        <w:t xml:space="preserve"> SMLUVNÍ POKUTY</w:t>
      </w:r>
    </w:p>
    <w:p w:rsidR="002F2930" w:rsidRPr="00364D5D" w:rsidRDefault="002F2930" w:rsidP="005F6412">
      <w:pPr>
        <w:tabs>
          <w:tab w:val="left" w:pos="1080"/>
        </w:tabs>
        <w:autoSpaceDE w:val="0"/>
        <w:autoSpaceDN w:val="0"/>
        <w:adjustRightInd w:val="0"/>
        <w:spacing w:line="240" w:lineRule="atLeast"/>
        <w:ind w:right="46"/>
        <w:jc w:val="center"/>
        <w:rPr>
          <w:rFonts w:asciiTheme="minorHAnsi" w:hAnsiTheme="minorHAnsi"/>
          <w:b/>
          <w:sz w:val="22"/>
          <w:szCs w:val="22"/>
        </w:rPr>
      </w:pPr>
    </w:p>
    <w:p w:rsidR="00D43483" w:rsidRPr="008A5301" w:rsidRDefault="00073C14" w:rsidP="005A27BF">
      <w:pPr>
        <w:pStyle w:val="Odstavecseseznamem"/>
        <w:numPr>
          <w:ilvl w:val="0"/>
          <w:numId w:val="6"/>
        </w:numPr>
        <w:autoSpaceDE w:val="0"/>
        <w:autoSpaceDN w:val="0"/>
        <w:adjustRightInd w:val="0"/>
        <w:spacing w:line="240" w:lineRule="atLeast"/>
        <w:ind w:right="46"/>
        <w:jc w:val="both"/>
        <w:rPr>
          <w:rFonts w:asciiTheme="minorHAnsi" w:hAnsiTheme="minorHAnsi"/>
          <w:sz w:val="22"/>
          <w:szCs w:val="22"/>
        </w:rPr>
      </w:pPr>
      <w:r w:rsidRPr="00364D5D">
        <w:rPr>
          <w:rFonts w:asciiTheme="minorHAnsi" w:hAnsiTheme="minorHAnsi"/>
          <w:sz w:val="22"/>
          <w:szCs w:val="22"/>
        </w:rPr>
        <w:t>V případě, že Prodávající bude v prodlení s</w:t>
      </w:r>
      <w:r w:rsidR="00D43483" w:rsidRPr="00364D5D">
        <w:rPr>
          <w:rFonts w:asciiTheme="minorHAnsi" w:hAnsiTheme="minorHAnsi"/>
          <w:sz w:val="22"/>
          <w:szCs w:val="22"/>
        </w:rPr>
        <w:t xml:space="preserve"> termínem </w:t>
      </w:r>
      <w:r w:rsidR="0043058F" w:rsidRPr="00364D5D">
        <w:rPr>
          <w:rFonts w:asciiTheme="minorHAnsi" w:hAnsiTheme="minorHAnsi"/>
          <w:sz w:val="22"/>
          <w:szCs w:val="22"/>
        </w:rPr>
        <w:t>předání a převzetí dodávky uvedeným v čl. IV</w:t>
      </w:r>
      <w:r w:rsidR="0085285C">
        <w:rPr>
          <w:rFonts w:asciiTheme="minorHAnsi" w:hAnsiTheme="minorHAnsi"/>
          <w:sz w:val="22"/>
          <w:szCs w:val="22"/>
        </w:rPr>
        <w:t>.</w:t>
      </w:r>
      <w:r w:rsidR="0043058F" w:rsidRPr="00364D5D">
        <w:rPr>
          <w:rFonts w:asciiTheme="minorHAnsi" w:hAnsiTheme="minorHAnsi"/>
          <w:sz w:val="22"/>
          <w:szCs w:val="22"/>
        </w:rPr>
        <w:t xml:space="preserve"> odst. 2 této Smlouvy</w:t>
      </w:r>
      <w:r w:rsidR="00D43483" w:rsidRPr="00364D5D">
        <w:rPr>
          <w:rFonts w:asciiTheme="minorHAnsi" w:hAnsiTheme="minorHAnsi"/>
          <w:sz w:val="22"/>
          <w:szCs w:val="22"/>
        </w:rPr>
        <w:t xml:space="preserve">, </w:t>
      </w:r>
      <w:r w:rsidR="00DC50D6" w:rsidRPr="00364D5D">
        <w:rPr>
          <w:rFonts w:asciiTheme="minorHAnsi" w:hAnsiTheme="minorHAnsi"/>
          <w:sz w:val="22"/>
          <w:szCs w:val="22"/>
        </w:rPr>
        <w:t>zavazuje se Prodávající zaplatit Kupujícímu</w:t>
      </w:r>
      <w:r w:rsidRPr="00364D5D">
        <w:rPr>
          <w:rFonts w:asciiTheme="minorHAnsi" w:hAnsiTheme="minorHAnsi"/>
          <w:sz w:val="22"/>
          <w:szCs w:val="22"/>
        </w:rPr>
        <w:t xml:space="preserve"> smluvní pokutu ve výši </w:t>
      </w:r>
      <w:r w:rsidR="0043058F" w:rsidRPr="00364D5D">
        <w:rPr>
          <w:rFonts w:asciiTheme="minorHAnsi" w:hAnsiTheme="minorHAnsi"/>
          <w:sz w:val="22"/>
          <w:szCs w:val="22"/>
        </w:rPr>
        <w:t xml:space="preserve">0,5 % </w:t>
      </w:r>
      <w:r w:rsidR="0043058F" w:rsidRPr="008A5301">
        <w:rPr>
          <w:rFonts w:asciiTheme="minorHAnsi" w:hAnsiTheme="minorHAnsi"/>
          <w:sz w:val="22"/>
          <w:szCs w:val="22"/>
        </w:rPr>
        <w:t>z kupní ceny</w:t>
      </w:r>
      <w:r w:rsidR="008A5301" w:rsidRPr="008A5301">
        <w:rPr>
          <w:rFonts w:asciiTheme="minorHAnsi" w:hAnsiTheme="minorHAnsi"/>
          <w:sz w:val="22"/>
          <w:szCs w:val="22"/>
        </w:rPr>
        <w:t xml:space="preserve"> dodávané etapy </w:t>
      </w:r>
      <w:r w:rsidR="00CC7D42" w:rsidRPr="008A5301">
        <w:rPr>
          <w:rFonts w:asciiTheme="minorHAnsi" w:hAnsiTheme="minorHAnsi"/>
          <w:sz w:val="22"/>
          <w:szCs w:val="22"/>
        </w:rPr>
        <w:t xml:space="preserve">bez DPH </w:t>
      </w:r>
      <w:r w:rsidR="0043058F" w:rsidRPr="008A5301">
        <w:rPr>
          <w:rFonts w:asciiTheme="minorHAnsi" w:hAnsiTheme="minorHAnsi"/>
          <w:sz w:val="22"/>
          <w:szCs w:val="22"/>
        </w:rPr>
        <w:t>za každý započatý den prodlení</w:t>
      </w:r>
      <w:r w:rsidR="00D43483" w:rsidRPr="008A5301">
        <w:rPr>
          <w:rFonts w:asciiTheme="minorHAnsi" w:hAnsiTheme="minorHAnsi"/>
          <w:sz w:val="22"/>
          <w:szCs w:val="22"/>
        </w:rPr>
        <w:t>.</w:t>
      </w:r>
    </w:p>
    <w:p w:rsidR="00D43483" w:rsidRPr="00364D5D" w:rsidRDefault="00D43483" w:rsidP="00D43483">
      <w:pPr>
        <w:pStyle w:val="Odstavecseseznamem"/>
        <w:autoSpaceDE w:val="0"/>
        <w:autoSpaceDN w:val="0"/>
        <w:adjustRightInd w:val="0"/>
        <w:spacing w:line="240" w:lineRule="atLeast"/>
        <w:ind w:left="360" w:right="46"/>
        <w:jc w:val="both"/>
        <w:rPr>
          <w:rFonts w:asciiTheme="minorHAnsi" w:hAnsiTheme="minorHAnsi"/>
          <w:sz w:val="22"/>
          <w:szCs w:val="22"/>
        </w:rPr>
      </w:pPr>
    </w:p>
    <w:p w:rsidR="00CD69BC" w:rsidRPr="00364D5D" w:rsidRDefault="00073C14" w:rsidP="005A27BF">
      <w:pPr>
        <w:pStyle w:val="Odstavecseseznamem"/>
        <w:numPr>
          <w:ilvl w:val="0"/>
          <w:numId w:val="6"/>
        </w:numPr>
        <w:autoSpaceDE w:val="0"/>
        <w:autoSpaceDN w:val="0"/>
        <w:adjustRightInd w:val="0"/>
        <w:spacing w:line="240" w:lineRule="atLeast"/>
        <w:ind w:right="46"/>
        <w:jc w:val="both"/>
        <w:rPr>
          <w:rFonts w:asciiTheme="minorHAnsi" w:hAnsiTheme="minorHAnsi"/>
          <w:sz w:val="22"/>
          <w:szCs w:val="22"/>
        </w:rPr>
      </w:pPr>
      <w:r w:rsidRPr="00364D5D">
        <w:rPr>
          <w:rFonts w:asciiTheme="minorHAnsi" w:hAnsiTheme="minorHAnsi"/>
          <w:sz w:val="22"/>
          <w:szCs w:val="22"/>
        </w:rPr>
        <w:t xml:space="preserve">V případě, že Prodávající neodstraní řádně reklamovanou vadu </w:t>
      </w:r>
      <w:r w:rsidR="00A41F30">
        <w:rPr>
          <w:rFonts w:asciiTheme="minorHAnsi" w:hAnsiTheme="minorHAnsi"/>
          <w:sz w:val="22"/>
          <w:szCs w:val="22"/>
        </w:rPr>
        <w:t>Z</w:t>
      </w:r>
      <w:r w:rsidR="001D6E6F" w:rsidRPr="00364D5D">
        <w:rPr>
          <w:rFonts w:asciiTheme="minorHAnsi" w:hAnsiTheme="minorHAnsi"/>
          <w:sz w:val="22"/>
          <w:szCs w:val="22"/>
        </w:rPr>
        <w:t>boží</w:t>
      </w:r>
      <w:r w:rsidRPr="00364D5D">
        <w:rPr>
          <w:rFonts w:asciiTheme="minorHAnsi" w:hAnsiTheme="minorHAnsi"/>
          <w:sz w:val="22"/>
          <w:szCs w:val="22"/>
        </w:rPr>
        <w:t xml:space="preserve"> ve lhůtě uvedené v čl. </w:t>
      </w:r>
      <w:r w:rsidR="005A27BF">
        <w:rPr>
          <w:rFonts w:asciiTheme="minorHAnsi" w:hAnsiTheme="minorHAnsi"/>
          <w:sz w:val="22"/>
          <w:szCs w:val="22"/>
        </w:rPr>
        <w:t>VIII</w:t>
      </w:r>
      <w:r w:rsidRPr="00364D5D">
        <w:rPr>
          <w:rFonts w:asciiTheme="minorHAnsi" w:hAnsiTheme="minorHAnsi"/>
          <w:sz w:val="22"/>
          <w:szCs w:val="22"/>
        </w:rPr>
        <w:t xml:space="preserve">. odst. </w:t>
      </w:r>
      <w:r w:rsidR="000B0C85" w:rsidRPr="00364D5D">
        <w:rPr>
          <w:rFonts w:asciiTheme="minorHAnsi" w:hAnsiTheme="minorHAnsi"/>
          <w:sz w:val="22"/>
          <w:szCs w:val="22"/>
        </w:rPr>
        <w:t>8</w:t>
      </w:r>
      <w:r w:rsidR="006C1D84" w:rsidRPr="00364D5D">
        <w:rPr>
          <w:rFonts w:asciiTheme="minorHAnsi" w:hAnsiTheme="minorHAnsi"/>
          <w:sz w:val="22"/>
          <w:szCs w:val="22"/>
        </w:rPr>
        <w:t xml:space="preserve"> této Smlouvy</w:t>
      </w:r>
      <w:r w:rsidR="0043058F" w:rsidRPr="00364D5D">
        <w:rPr>
          <w:rFonts w:asciiTheme="minorHAnsi" w:hAnsiTheme="minorHAnsi"/>
          <w:sz w:val="22"/>
          <w:szCs w:val="22"/>
        </w:rPr>
        <w:t xml:space="preserve"> nebo ve sjednané době</w:t>
      </w:r>
      <w:r w:rsidRPr="00364D5D">
        <w:rPr>
          <w:rFonts w:asciiTheme="minorHAnsi" w:hAnsiTheme="minorHAnsi"/>
          <w:sz w:val="22"/>
          <w:szCs w:val="22"/>
        </w:rPr>
        <w:t xml:space="preserve">, </w:t>
      </w:r>
      <w:r w:rsidR="00DC50D6" w:rsidRPr="00364D5D">
        <w:rPr>
          <w:rFonts w:asciiTheme="minorHAnsi" w:hAnsiTheme="minorHAnsi"/>
          <w:sz w:val="22"/>
          <w:szCs w:val="22"/>
        </w:rPr>
        <w:t>zavazuje se Prodávající zaplatit Kupujícímu</w:t>
      </w:r>
      <w:r w:rsidRPr="00364D5D">
        <w:rPr>
          <w:rFonts w:asciiTheme="minorHAnsi" w:hAnsiTheme="minorHAnsi"/>
          <w:sz w:val="22"/>
          <w:szCs w:val="22"/>
        </w:rPr>
        <w:t xml:space="preserve"> smluvní pokutu ve výši </w:t>
      </w:r>
      <w:r w:rsidR="005A27BF">
        <w:rPr>
          <w:rFonts w:asciiTheme="minorHAnsi" w:hAnsiTheme="minorHAnsi"/>
          <w:sz w:val="22"/>
          <w:szCs w:val="22"/>
        </w:rPr>
        <w:t xml:space="preserve">1 </w:t>
      </w:r>
      <w:r w:rsidR="00C95C06" w:rsidRPr="00364D5D">
        <w:rPr>
          <w:rFonts w:asciiTheme="minorHAnsi" w:hAnsiTheme="minorHAnsi"/>
          <w:sz w:val="22"/>
          <w:szCs w:val="22"/>
        </w:rPr>
        <w:t xml:space="preserve">000,- Kč </w:t>
      </w:r>
      <w:r w:rsidR="005F6412" w:rsidRPr="00364D5D">
        <w:rPr>
          <w:rFonts w:asciiTheme="minorHAnsi" w:hAnsiTheme="minorHAnsi"/>
          <w:sz w:val="22"/>
          <w:szCs w:val="22"/>
        </w:rPr>
        <w:t xml:space="preserve">(slovy: </w:t>
      </w:r>
      <w:r w:rsidR="005A27BF">
        <w:rPr>
          <w:rFonts w:asciiTheme="minorHAnsi" w:hAnsiTheme="minorHAnsi"/>
          <w:sz w:val="22"/>
          <w:szCs w:val="22"/>
        </w:rPr>
        <w:t xml:space="preserve">jeden </w:t>
      </w:r>
      <w:r w:rsidR="005F6412" w:rsidRPr="00364D5D">
        <w:rPr>
          <w:rFonts w:asciiTheme="minorHAnsi" w:hAnsiTheme="minorHAnsi"/>
          <w:sz w:val="22"/>
          <w:szCs w:val="22"/>
        </w:rPr>
        <w:t xml:space="preserve">tisíc korun českých) </w:t>
      </w:r>
      <w:r w:rsidR="00C95C06" w:rsidRPr="00364D5D">
        <w:rPr>
          <w:rFonts w:asciiTheme="minorHAnsi" w:hAnsiTheme="minorHAnsi"/>
          <w:sz w:val="22"/>
          <w:szCs w:val="22"/>
        </w:rPr>
        <w:t>denně</w:t>
      </w:r>
      <w:r w:rsidR="00CD69BC" w:rsidRPr="00364D5D">
        <w:rPr>
          <w:rFonts w:asciiTheme="minorHAnsi" w:hAnsiTheme="minorHAnsi"/>
          <w:sz w:val="22"/>
          <w:szCs w:val="22"/>
        </w:rPr>
        <w:t>,</w:t>
      </w:r>
      <w:r w:rsidRPr="00364D5D">
        <w:rPr>
          <w:rFonts w:asciiTheme="minorHAnsi" w:hAnsiTheme="minorHAnsi"/>
          <w:sz w:val="22"/>
          <w:szCs w:val="22"/>
        </w:rPr>
        <w:t xml:space="preserve"> a to za každou reklamovanou vadu</w:t>
      </w:r>
      <w:r w:rsidR="00C95C06" w:rsidRPr="00364D5D">
        <w:rPr>
          <w:rFonts w:asciiTheme="minorHAnsi" w:hAnsiTheme="minorHAnsi"/>
          <w:sz w:val="22"/>
          <w:szCs w:val="22"/>
        </w:rPr>
        <w:t xml:space="preserve"> </w:t>
      </w:r>
      <w:r w:rsidR="00A41F30">
        <w:rPr>
          <w:rFonts w:asciiTheme="minorHAnsi" w:hAnsiTheme="minorHAnsi"/>
          <w:sz w:val="22"/>
          <w:szCs w:val="22"/>
        </w:rPr>
        <w:t>Z</w:t>
      </w:r>
      <w:r w:rsidR="00C95C06" w:rsidRPr="00364D5D">
        <w:rPr>
          <w:rFonts w:asciiTheme="minorHAnsi" w:hAnsiTheme="minorHAnsi"/>
          <w:sz w:val="22"/>
          <w:szCs w:val="22"/>
        </w:rPr>
        <w:t>boží</w:t>
      </w:r>
      <w:r w:rsidR="00DC50D6" w:rsidRPr="00364D5D">
        <w:rPr>
          <w:rFonts w:asciiTheme="minorHAnsi" w:hAnsiTheme="minorHAnsi"/>
          <w:sz w:val="22"/>
          <w:szCs w:val="22"/>
        </w:rPr>
        <w:t>,</w:t>
      </w:r>
      <w:r w:rsidR="008A3F85" w:rsidRPr="00364D5D">
        <w:rPr>
          <w:rFonts w:asciiTheme="minorHAnsi" w:hAnsiTheme="minorHAnsi"/>
          <w:sz w:val="22"/>
          <w:szCs w:val="22"/>
        </w:rPr>
        <w:t xml:space="preserve"> s jejímž odstraněním je Prodávající v prodlení, a to do doby jejího odstranění</w:t>
      </w:r>
      <w:r w:rsidRPr="00364D5D">
        <w:rPr>
          <w:rFonts w:asciiTheme="minorHAnsi" w:hAnsiTheme="minorHAnsi"/>
          <w:sz w:val="22"/>
          <w:szCs w:val="22"/>
        </w:rPr>
        <w:t>.</w:t>
      </w:r>
    </w:p>
    <w:p w:rsidR="00C05C9B" w:rsidRPr="00364D5D" w:rsidRDefault="00C05C9B" w:rsidP="00E3644C">
      <w:pPr>
        <w:pStyle w:val="Odstavecseseznamem"/>
        <w:autoSpaceDE w:val="0"/>
        <w:autoSpaceDN w:val="0"/>
        <w:adjustRightInd w:val="0"/>
        <w:spacing w:line="240" w:lineRule="atLeast"/>
        <w:ind w:left="360" w:right="46"/>
        <w:jc w:val="both"/>
        <w:rPr>
          <w:rFonts w:asciiTheme="minorHAnsi" w:hAnsiTheme="minorHAnsi"/>
          <w:sz w:val="22"/>
          <w:szCs w:val="22"/>
        </w:rPr>
      </w:pPr>
    </w:p>
    <w:p w:rsidR="006C1D84" w:rsidRPr="00364D5D" w:rsidRDefault="006C1D84" w:rsidP="005A27BF">
      <w:pPr>
        <w:pStyle w:val="Odstavecseseznamem"/>
        <w:numPr>
          <w:ilvl w:val="0"/>
          <w:numId w:val="6"/>
        </w:numPr>
        <w:autoSpaceDE w:val="0"/>
        <w:autoSpaceDN w:val="0"/>
        <w:adjustRightInd w:val="0"/>
        <w:spacing w:line="240" w:lineRule="atLeast"/>
        <w:ind w:right="46"/>
        <w:jc w:val="both"/>
        <w:rPr>
          <w:rFonts w:asciiTheme="minorHAnsi" w:hAnsiTheme="minorHAnsi"/>
          <w:sz w:val="22"/>
          <w:szCs w:val="22"/>
        </w:rPr>
      </w:pPr>
      <w:r w:rsidRPr="00364D5D">
        <w:rPr>
          <w:rFonts w:asciiTheme="minorHAnsi" w:hAnsiTheme="minorHAnsi"/>
          <w:sz w:val="22"/>
          <w:szCs w:val="22"/>
        </w:rPr>
        <w:t xml:space="preserve">V případě, že Kupující neuhradí kupní cenu </w:t>
      </w:r>
      <w:r w:rsidR="00CC7D42" w:rsidRPr="00364D5D">
        <w:rPr>
          <w:rFonts w:asciiTheme="minorHAnsi" w:hAnsiTheme="minorHAnsi"/>
          <w:sz w:val="22"/>
          <w:szCs w:val="22"/>
        </w:rPr>
        <w:t> ve Lhůtě</w:t>
      </w:r>
      <w:r w:rsidRPr="00364D5D">
        <w:rPr>
          <w:rFonts w:asciiTheme="minorHAnsi" w:hAnsiTheme="minorHAnsi"/>
          <w:sz w:val="22"/>
          <w:szCs w:val="22"/>
        </w:rPr>
        <w:t xml:space="preserve"> splatnosti a na základě řádně vystavené faktury, a to ani na dodatečnou písemnou výzvu Prodávajícího, je Kupující povinen uhradit Prodávajícímu </w:t>
      </w:r>
      <w:r w:rsidR="00CC7D42" w:rsidRPr="00364D5D">
        <w:rPr>
          <w:rFonts w:asciiTheme="minorHAnsi" w:hAnsiTheme="minorHAnsi"/>
          <w:sz w:val="22"/>
          <w:szCs w:val="22"/>
        </w:rPr>
        <w:t>úrok z prodlení v zákonné výši</w:t>
      </w:r>
      <w:r w:rsidRPr="00364D5D">
        <w:rPr>
          <w:rFonts w:asciiTheme="minorHAnsi" w:hAnsiTheme="minorHAnsi"/>
          <w:sz w:val="22"/>
          <w:szCs w:val="22"/>
        </w:rPr>
        <w:t>.</w:t>
      </w:r>
    </w:p>
    <w:p w:rsidR="00CD69BC" w:rsidRPr="00364D5D" w:rsidRDefault="00CD69BC" w:rsidP="00CD69BC">
      <w:pPr>
        <w:pStyle w:val="Odstavecseseznamem"/>
        <w:autoSpaceDE w:val="0"/>
        <w:autoSpaceDN w:val="0"/>
        <w:adjustRightInd w:val="0"/>
        <w:spacing w:line="240" w:lineRule="atLeast"/>
        <w:ind w:left="360" w:right="46"/>
        <w:jc w:val="both"/>
        <w:rPr>
          <w:rFonts w:asciiTheme="minorHAnsi" w:hAnsiTheme="minorHAnsi"/>
          <w:sz w:val="22"/>
          <w:szCs w:val="22"/>
        </w:rPr>
      </w:pPr>
    </w:p>
    <w:p w:rsidR="00CD69BC" w:rsidRPr="00364D5D" w:rsidRDefault="00073C14" w:rsidP="005A27BF">
      <w:pPr>
        <w:pStyle w:val="Odstavecseseznamem"/>
        <w:numPr>
          <w:ilvl w:val="0"/>
          <w:numId w:val="6"/>
        </w:numPr>
        <w:autoSpaceDE w:val="0"/>
        <w:autoSpaceDN w:val="0"/>
        <w:adjustRightInd w:val="0"/>
        <w:spacing w:line="240" w:lineRule="atLeast"/>
        <w:ind w:right="46"/>
        <w:jc w:val="both"/>
        <w:rPr>
          <w:rFonts w:asciiTheme="minorHAnsi" w:hAnsiTheme="minorHAnsi"/>
          <w:sz w:val="22"/>
          <w:szCs w:val="22"/>
        </w:rPr>
      </w:pPr>
      <w:r w:rsidRPr="00364D5D">
        <w:rPr>
          <w:rFonts w:asciiTheme="minorHAnsi" w:hAnsiTheme="minorHAnsi"/>
          <w:sz w:val="22"/>
          <w:szCs w:val="22"/>
        </w:rPr>
        <w:t xml:space="preserve">Strana povinná musí uhradit straně oprávněné smluvní sankce nejpozději do </w:t>
      </w:r>
      <w:r w:rsidR="005F6412" w:rsidRPr="00364D5D">
        <w:rPr>
          <w:rFonts w:asciiTheme="minorHAnsi" w:hAnsiTheme="minorHAnsi"/>
          <w:sz w:val="22"/>
          <w:szCs w:val="22"/>
        </w:rPr>
        <w:t>patnácti (</w:t>
      </w:r>
      <w:r w:rsidRPr="00364D5D">
        <w:rPr>
          <w:rFonts w:asciiTheme="minorHAnsi" w:hAnsiTheme="minorHAnsi"/>
          <w:sz w:val="22"/>
          <w:szCs w:val="22"/>
        </w:rPr>
        <w:t>15</w:t>
      </w:r>
      <w:r w:rsidR="005F6412" w:rsidRPr="00364D5D">
        <w:rPr>
          <w:rFonts w:asciiTheme="minorHAnsi" w:hAnsiTheme="minorHAnsi"/>
          <w:sz w:val="22"/>
          <w:szCs w:val="22"/>
        </w:rPr>
        <w:t>)</w:t>
      </w:r>
      <w:r w:rsidRPr="00364D5D">
        <w:rPr>
          <w:rFonts w:asciiTheme="minorHAnsi" w:hAnsiTheme="minorHAnsi"/>
          <w:sz w:val="22"/>
          <w:szCs w:val="22"/>
        </w:rPr>
        <w:t xml:space="preserve"> kalendářních dnů ode </w:t>
      </w:r>
      <w:r w:rsidR="006C1D84" w:rsidRPr="00364D5D">
        <w:rPr>
          <w:rFonts w:asciiTheme="minorHAnsi" w:hAnsiTheme="minorHAnsi"/>
          <w:sz w:val="22"/>
          <w:szCs w:val="22"/>
        </w:rPr>
        <w:t xml:space="preserve">dne </w:t>
      </w:r>
      <w:r w:rsidRPr="00364D5D">
        <w:rPr>
          <w:rFonts w:asciiTheme="minorHAnsi" w:hAnsiTheme="minorHAnsi"/>
          <w:sz w:val="22"/>
          <w:szCs w:val="22"/>
        </w:rPr>
        <w:t xml:space="preserve">obdržení příslušného vyúčtování od druhé </w:t>
      </w:r>
      <w:r w:rsidR="005F6412" w:rsidRPr="00364D5D">
        <w:rPr>
          <w:rFonts w:asciiTheme="minorHAnsi" w:hAnsiTheme="minorHAnsi"/>
          <w:sz w:val="22"/>
          <w:szCs w:val="22"/>
        </w:rPr>
        <w:t>S</w:t>
      </w:r>
      <w:r w:rsidRPr="00364D5D">
        <w:rPr>
          <w:rFonts w:asciiTheme="minorHAnsi" w:hAnsiTheme="minorHAnsi"/>
          <w:sz w:val="22"/>
          <w:szCs w:val="22"/>
        </w:rPr>
        <w:t>mluvní strany.</w:t>
      </w:r>
    </w:p>
    <w:p w:rsidR="00CD69BC" w:rsidRPr="00364D5D" w:rsidRDefault="00CD69BC" w:rsidP="00CD69BC">
      <w:pPr>
        <w:pStyle w:val="Odstavecseseznamem"/>
        <w:autoSpaceDE w:val="0"/>
        <w:autoSpaceDN w:val="0"/>
        <w:adjustRightInd w:val="0"/>
        <w:spacing w:line="240" w:lineRule="atLeast"/>
        <w:ind w:left="360" w:right="46"/>
        <w:jc w:val="both"/>
        <w:rPr>
          <w:rFonts w:asciiTheme="minorHAnsi" w:hAnsiTheme="minorHAnsi"/>
          <w:sz w:val="22"/>
          <w:szCs w:val="22"/>
        </w:rPr>
      </w:pPr>
    </w:p>
    <w:p w:rsidR="00073C14" w:rsidRPr="00364D5D" w:rsidRDefault="00CC7D42" w:rsidP="005A27BF">
      <w:pPr>
        <w:pStyle w:val="Odstavecseseznamem"/>
        <w:numPr>
          <w:ilvl w:val="0"/>
          <w:numId w:val="6"/>
        </w:numPr>
        <w:autoSpaceDE w:val="0"/>
        <w:autoSpaceDN w:val="0"/>
        <w:adjustRightInd w:val="0"/>
        <w:spacing w:line="240" w:lineRule="atLeast"/>
        <w:ind w:right="46"/>
        <w:jc w:val="both"/>
        <w:rPr>
          <w:rFonts w:asciiTheme="minorHAnsi" w:hAnsiTheme="minorHAnsi"/>
          <w:sz w:val="22"/>
          <w:szCs w:val="22"/>
        </w:rPr>
      </w:pPr>
      <w:r w:rsidRPr="00364D5D">
        <w:rPr>
          <w:rFonts w:asciiTheme="minorHAnsi" w:hAnsiTheme="minorHAnsi"/>
          <w:sz w:val="22"/>
          <w:szCs w:val="22"/>
        </w:rPr>
        <w:t>Smluvní strany vylučují použití ustanovení §</w:t>
      </w:r>
      <w:r w:rsidR="007A4772">
        <w:rPr>
          <w:rFonts w:asciiTheme="minorHAnsi" w:hAnsiTheme="minorHAnsi"/>
          <w:sz w:val="22"/>
          <w:szCs w:val="22"/>
        </w:rPr>
        <w:t xml:space="preserve"> </w:t>
      </w:r>
      <w:r w:rsidRPr="00364D5D">
        <w:rPr>
          <w:rFonts w:asciiTheme="minorHAnsi" w:hAnsiTheme="minorHAnsi"/>
          <w:sz w:val="22"/>
          <w:szCs w:val="22"/>
        </w:rPr>
        <w:t>2050 OZ. Nárok na náhradu škody má Kupující vždy zachován.</w:t>
      </w:r>
    </w:p>
    <w:p w:rsidR="00073C14" w:rsidRPr="00364D5D" w:rsidRDefault="00073C14" w:rsidP="00073C14">
      <w:pPr>
        <w:tabs>
          <w:tab w:val="left" w:pos="1080"/>
        </w:tabs>
        <w:autoSpaceDE w:val="0"/>
        <w:autoSpaceDN w:val="0"/>
        <w:adjustRightInd w:val="0"/>
        <w:spacing w:line="240" w:lineRule="atLeast"/>
        <w:ind w:right="46" w:hanging="720"/>
        <w:jc w:val="both"/>
        <w:rPr>
          <w:rFonts w:asciiTheme="minorHAnsi" w:hAnsiTheme="minorHAnsi"/>
          <w:sz w:val="22"/>
          <w:szCs w:val="22"/>
        </w:rPr>
      </w:pPr>
    </w:p>
    <w:p w:rsidR="002F2930" w:rsidRPr="00364D5D" w:rsidRDefault="002F2930" w:rsidP="005F6412">
      <w:pPr>
        <w:tabs>
          <w:tab w:val="left" w:pos="1080"/>
        </w:tabs>
        <w:autoSpaceDE w:val="0"/>
        <w:autoSpaceDN w:val="0"/>
        <w:adjustRightInd w:val="0"/>
        <w:spacing w:line="240" w:lineRule="atLeast"/>
        <w:ind w:right="46"/>
        <w:jc w:val="center"/>
        <w:rPr>
          <w:rFonts w:asciiTheme="minorHAnsi" w:hAnsiTheme="minorHAnsi"/>
          <w:b/>
          <w:sz w:val="22"/>
          <w:szCs w:val="22"/>
        </w:rPr>
      </w:pPr>
    </w:p>
    <w:p w:rsidR="005F6412" w:rsidRPr="00364D5D" w:rsidRDefault="005F6412" w:rsidP="005F6412">
      <w:pPr>
        <w:tabs>
          <w:tab w:val="left" w:pos="1080"/>
        </w:tabs>
        <w:autoSpaceDE w:val="0"/>
        <w:autoSpaceDN w:val="0"/>
        <w:adjustRightInd w:val="0"/>
        <w:spacing w:line="240" w:lineRule="atLeast"/>
        <w:ind w:right="46"/>
        <w:jc w:val="center"/>
        <w:rPr>
          <w:rFonts w:asciiTheme="minorHAnsi" w:hAnsiTheme="minorHAnsi"/>
          <w:b/>
          <w:sz w:val="22"/>
          <w:szCs w:val="22"/>
        </w:rPr>
      </w:pPr>
      <w:r w:rsidRPr="00364D5D">
        <w:rPr>
          <w:rFonts w:asciiTheme="minorHAnsi" w:hAnsiTheme="minorHAnsi"/>
          <w:b/>
          <w:sz w:val="22"/>
          <w:szCs w:val="22"/>
        </w:rPr>
        <w:t>X.</w:t>
      </w:r>
    </w:p>
    <w:p w:rsidR="00073C14" w:rsidRPr="00364D5D" w:rsidRDefault="005F6412" w:rsidP="005F6412">
      <w:pPr>
        <w:tabs>
          <w:tab w:val="left" w:pos="1080"/>
        </w:tabs>
        <w:autoSpaceDE w:val="0"/>
        <w:autoSpaceDN w:val="0"/>
        <w:adjustRightInd w:val="0"/>
        <w:spacing w:line="240" w:lineRule="atLeast"/>
        <w:ind w:right="46"/>
        <w:jc w:val="center"/>
        <w:rPr>
          <w:rFonts w:asciiTheme="minorHAnsi" w:hAnsiTheme="minorHAnsi"/>
          <w:b/>
          <w:sz w:val="22"/>
          <w:szCs w:val="22"/>
        </w:rPr>
      </w:pPr>
      <w:r w:rsidRPr="00364D5D">
        <w:rPr>
          <w:rFonts w:asciiTheme="minorHAnsi" w:hAnsiTheme="minorHAnsi"/>
          <w:b/>
          <w:sz w:val="22"/>
          <w:szCs w:val="22"/>
        </w:rPr>
        <w:t>UKONČENÍ SMLOUVY</w:t>
      </w:r>
    </w:p>
    <w:p w:rsidR="00073C14" w:rsidRPr="00364D5D" w:rsidRDefault="00073C14" w:rsidP="00073C14">
      <w:pPr>
        <w:tabs>
          <w:tab w:val="left" w:pos="1080"/>
        </w:tabs>
        <w:autoSpaceDE w:val="0"/>
        <w:autoSpaceDN w:val="0"/>
        <w:adjustRightInd w:val="0"/>
        <w:spacing w:line="240" w:lineRule="atLeast"/>
        <w:ind w:right="46"/>
        <w:jc w:val="both"/>
        <w:rPr>
          <w:rFonts w:asciiTheme="minorHAnsi" w:hAnsiTheme="minorHAnsi"/>
          <w:b/>
          <w:sz w:val="22"/>
          <w:szCs w:val="22"/>
          <w:u w:val="single"/>
        </w:rPr>
      </w:pPr>
    </w:p>
    <w:p w:rsidR="00CD69BC" w:rsidRPr="00364D5D" w:rsidRDefault="00073C14" w:rsidP="005A27BF">
      <w:pPr>
        <w:pStyle w:val="Odstavecseseznamem"/>
        <w:numPr>
          <w:ilvl w:val="0"/>
          <w:numId w:val="7"/>
        </w:numPr>
        <w:jc w:val="both"/>
        <w:rPr>
          <w:rFonts w:asciiTheme="minorHAnsi" w:hAnsiTheme="minorHAnsi"/>
          <w:sz w:val="22"/>
          <w:szCs w:val="22"/>
        </w:rPr>
      </w:pPr>
      <w:r w:rsidRPr="00364D5D">
        <w:rPr>
          <w:rFonts w:asciiTheme="minorHAnsi" w:hAnsiTheme="minorHAnsi"/>
          <w:sz w:val="22"/>
          <w:szCs w:val="22"/>
        </w:rPr>
        <w:t xml:space="preserve">Tuto Smlouvu lze ukončit splněním, dohodou </w:t>
      </w:r>
      <w:r w:rsidR="00CC7D42" w:rsidRPr="00364D5D">
        <w:rPr>
          <w:rFonts w:asciiTheme="minorHAnsi" w:hAnsiTheme="minorHAnsi"/>
          <w:sz w:val="22"/>
          <w:szCs w:val="22"/>
        </w:rPr>
        <w:t>S</w:t>
      </w:r>
      <w:r w:rsidRPr="00364D5D">
        <w:rPr>
          <w:rFonts w:asciiTheme="minorHAnsi" w:hAnsiTheme="minorHAnsi"/>
          <w:sz w:val="22"/>
          <w:szCs w:val="22"/>
        </w:rPr>
        <w:t>mluvních stran</w:t>
      </w:r>
      <w:r w:rsidR="00CD69BC" w:rsidRPr="00364D5D">
        <w:rPr>
          <w:rFonts w:asciiTheme="minorHAnsi" w:hAnsiTheme="minorHAnsi"/>
          <w:sz w:val="22"/>
          <w:szCs w:val="22"/>
        </w:rPr>
        <w:t xml:space="preserve">, </w:t>
      </w:r>
      <w:r w:rsidRPr="00364D5D">
        <w:rPr>
          <w:rFonts w:asciiTheme="minorHAnsi" w:hAnsiTheme="minorHAnsi"/>
          <w:sz w:val="22"/>
          <w:szCs w:val="22"/>
        </w:rPr>
        <w:t xml:space="preserve">nebo odstoupením od Smlouvy </w:t>
      </w:r>
      <w:r w:rsidRPr="00364D5D">
        <w:rPr>
          <w:rFonts w:asciiTheme="minorHAnsi" w:hAnsiTheme="minorHAnsi"/>
          <w:sz w:val="22"/>
          <w:szCs w:val="22"/>
        </w:rPr>
        <w:lastRenderedPageBreak/>
        <w:t xml:space="preserve">z důvodů stanovených v zákoně nebo ve Smlouvě. </w:t>
      </w:r>
    </w:p>
    <w:p w:rsidR="004370BB" w:rsidRPr="00364D5D" w:rsidRDefault="004370BB" w:rsidP="004370BB">
      <w:pPr>
        <w:pStyle w:val="Odstavecseseznamem"/>
        <w:ind w:left="360"/>
        <w:jc w:val="both"/>
        <w:rPr>
          <w:rFonts w:asciiTheme="minorHAnsi" w:hAnsiTheme="minorHAnsi"/>
          <w:sz w:val="22"/>
          <w:szCs w:val="22"/>
        </w:rPr>
      </w:pPr>
    </w:p>
    <w:p w:rsidR="00F90033" w:rsidRPr="00364D5D" w:rsidRDefault="00CD69BC" w:rsidP="005A27BF">
      <w:pPr>
        <w:pStyle w:val="Odstavecseseznamem"/>
        <w:numPr>
          <w:ilvl w:val="0"/>
          <w:numId w:val="7"/>
        </w:numPr>
        <w:jc w:val="both"/>
        <w:rPr>
          <w:rFonts w:asciiTheme="minorHAnsi" w:hAnsiTheme="minorHAnsi"/>
          <w:sz w:val="22"/>
          <w:szCs w:val="22"/>
        </w:rPr>
      </w:pPr>
      <w:r w:rsidRPr="00364D5D">
        <w:rPr>
          <w:rFonts w:asciiTheme="minorHAnsi" w:hAnsiTheme="minorHAnsi"/>
          <w:sz w:val="22"/>
          <w:szCs w:val="22"/>
        </w:rPr>
        <w:t xml:space="preserve">Kupující je oprávněn odstoupit od této </w:t>
      </w:r>
      <w:r w:rsidR="00CC7D42" w:rsidRPr="00364D5D">
        <w:rPr>
          <w:rFonts w:asciiTheme="minorHAnsi" w:hAnsiTheme="minorHAnsi"/>
          <w:sz w:val="22"/>
          <w:szCs w:val="22"/>
        </w:rPr>
        <w:t>S</w:t>
      </w:r>
      <w:r w:rsidRPr="00364D5D">
        <w:rPr>
          <w:rFonts w:asciiTheme="minorHAnsi" w:hAnsiTheme="minorHAnsi"/>
          <w:sz w:val="22"/>
          <w:szCs w:val="22"/>
        </w:rPr>
        <w:t xml:space="preserve">mlouvy v případě, </w:t>
      </w:r>
      <w:r w:rsidR="00CC7D42" w:rsidRPr="00364D5D">
        <w:rPr>
          <w:rFonts w:asciiTheme="minorHAnsi" w:hAnsiTheme="minorHAnsi"/>
          <w:sz w:val="22"/>
          <w:szCs w:val="22"/>
        </w:rPr>
        <w:t>že:</w:t>
      </w:r>
    </w:p>
    <w:p w:rsidR="00F90033" w:rsidRPr="00364D5D" w:rsidRDefault="00F90033" w:rsidP="005A27BF">
      <w:pPr>
        <w:pStyle w:val="Styl1"/>
        <w:numPr>
          <w:ilvl w:val="1"/>
          <w:numId w:val="14"/>
        </w:numPr>
        <w:tabs>
          <w:tab w:val="left" w:pos="709"/>
        </w:tabs>
        <w:spacing w:before="120"/>
        <w:ind w:left="993" w:right="93" w:hanging="426"/>
        <w:rPr>
          <w:rFonts w:asciiTheme="minorHAnsi" w:hAnsiTheme="minorHAnsi"/>
        </w:rPr>
      </w:pPr>
      <w:r w:rsidRPr="00364D5D">
        <w:rPr>
          <w:rFonts w:asciiTheme="minorHAnsi" w:hAnsiTheme="minorHAnsi"/>
        </w:rPr>
        <w:t>dojde-li k podstatnému porušení povinností uložených Prodávajícímu Smlouvou;</w:t>
      </w:r>
    </w:p>
    <w:p w:rsidR="00F90033" w:rsidRPr="00364D5D" w:rsidRDefault="00F90033" w:rsidP="005A27BF">
      <w:pPr>
        <w:pStyle w:val="Styl1"/>
        <w:numPr>
          <w:ilvl w:val="1"/>
          <w:numId w:val="14"/>
        </w:numPr>
        <w:tabs>
          <w:tab w:val="left" w:pos="709"/>
        </w:tabs>
        <w:spacing w:before="120"/>
        <w:ind w:left="993" w:right="93" w:hanging="426"/>
        <w:rPr>
          <w:rFonts w:asciiTheme="minorHAnsi" w:hAnsiTheme="minorHAnsi"/>
        </w:rPr>
      </w:pPr>
      <w:r w:rsidRPr="00364D5D">
        <w:rPr>
          <w:rFonts w:asciiTheme="minorHAnsi" w:hAnsiTheme="minorHAnsi"/>
        </w:rPr>
        <w:t>pro</w:t>
      </w:r>
      <w:r w:rsidR="0014549E" w:rsidRPr="00364D5D">
        <w:rPr>
          <w:rFonts w:asciiTheme="minorHAnsi" w:hAnsiTheme="minorHAnsi"/>
        </w:rPr>
        <w:t>ti</w:t>
      </w:r>
      <w:r w:rsidRPr="00364D5D">
        <w:rPr>
          <w:rFonts w:asciiTheme="minorHAnsi" w:hAnsiTheme="minorHAnsi"/>
        </w:rPr>
        <w:t xml:space="preserve"> majetku Prodávajícího bude vedeno insolvenční řízení;</w:t>
      </w:r>
    </w:p>
    <w:p w:rsidR="00F90033" w:rsidRPr="00364D5D" w:rsidRDefault="00F90033" w:rsidP="005A27BF">
      <w:pPr>
        <w:pStyle w:val="Styl1"/>
        <w:numPr>
          <w:ilvl w:val="1"/>
          <w:numId w:val="14"/>
        </w:numPr>
        <w:tabs>
          <w:tab w:val="left" w:pos="709"/>
        </w:tabs>
        <w:spacing w:before="120"/>
        <w:ind w:left="993" w:right="93" w:hanging="426"/>
        <w:rPr>
          <w:rFonts w:asciiTheme="minorHAnsi" w:hAnsiTheme="minorHAnsi"/>
        </w:rPr>
      </w:pPr>
      <w:r w:rsidRPr="00364D5D">
        <w:rPr>
          <w:rFonts w:asciiTheme="minorHAnsi" w:hAnsiTheme="minorHAnsi"/>
        </w:rPr>
        <w:t xml:space="preserve">vyjde-li najevo, že Prodávající uvedl v Nabídce informace nebo doklady, které neodpovídají skutečnosti a které měly nebo mohly mít vliv na výsledek </w:t>
      </w:r>
      <w:r w:rsidR="005A27BF">
        <w:rPr>
          <w:rFonts w:asciiTheme="minorHAnsi" w:hAnsiTheme="minorHAnsi"/>
          <w:lang w:val="cs-CZ"/>
        </w:rPr>
        <w:t>Výběrového</w:t>
      </w:r>
      <w:r w:rsidRPr="00364D5D">
        <w:rPr>
          <w:rFonts w:asciiTheme="minorHAnsi" w:hAnsiTheme="minorHAnsi"/>
        </w:rPr>
        <w:t xml:space="preserve"> řízení, které vedlo k uzavření této Smlouvy.</w:t>
      </w:r>
    </w:p>
    <w:p w:rsidR="00F90033" w:rsidRPr="00364D5D" w:rsidRDefault="00F90033" w:rsidP="00F90033">
      <w:pPr>
        <w:pStyle w:val="Styl1"/>
        <w:numPr>
          <w:ilvl w:val="0"/>
          <w:numId w:val="0"/>
        </w:numPr>
        <w:tabs>
          <w:tab w:val="left" w:pos="709"/>
        </w:tabs>
        <w:spacing w:before="120"/>
        <w:ind w:left="993" w:right="93"/>
        <w:rPr>
          <w:rFonts w:asciiTheme="minorHAnsi" w:hAnsiTheme="minorHAnsi"/>
        </w:rPr>
      </w:pPr>
    </w:p>
    <w:p w:rsidR="00614467" w:rsidRPr="00364D5D" w:rsidRDefault="00CD69BC" w:rsidP="005A27BF">
      <w:pPr>
        <w:pStyle w:val="Odstavecseseznamem"/>
        <w:numPr>
          <w:ilvl w:val="0"/>
          <w:numId w:val="7"/>
        </w:numPr>
        <w:jc w:val="both"/>
        <w:rPr>
          <w:rFonts w:asciiTheme="minorHAnsi" w:hAnsiTheme="minorHAnsi"/>
          <w:sz w:val="22"/>
          <w:szCs w:val="22"/>
        </w:rPr>
      </w:pPr>
      <w:r w:rsidRPr="00364D5D">
        <w:rPr>
          <w:rFonts w:asciiTheme="minorHAnsi" w:hAnsiTheme="minorHAnsi"/>
          <w:sz w:val="22"/>
          <w:szCs w:val="22"/>
        </w:rPr>
        <w:t xml:space="preserve">Prodávající je oprávněn odstoupit od této </w:t>
      </w:r>
      <w:r w:rsidR="00F90033" w:rsidRPr="00364D5D">
        <w:rPr>
          <w:rFonts w:asciiTheme="minorHAnsi" w:hAnsiTheme="minorHAnsi"/>
          <w:sz w:val="22"/>
          <w:szCs w:val="22"/>
        </w:rPr>
        <w:t>S</w:t>
      </w:r>
      <w:r w:rsidRPr="00364D5D">
        <w:rPr>
          <w:rFonts w:asciiTheme="minorHAnsi" w:hAnsiTheme="minorHAnsi"/>
          <w:sz w:val="22"/>
          <w:szCs w:val="22"/>
        </w:rPr>
        <w:t>mlouvy v případě, pokud je Kupující v prodlení s</w:t>
      </w:r>
      <w:r w:rsidR="0046476F" w:rsidRPr="00364D5D">
        <w:rPr>
          <w:rFonts w:asciiTheme="minorHAnsi" w:hAnsiTheme="minorHAnsi"/>
          <w:sz w:val="22"/>
          <w:szCs w:val="22"/>
        </w:rPr>
        <w:t> </w:t>
      </w:r>
      <w:r w:rsidRPr="00364D5D">
        <w:rPr>
          <w:rFonts w:asciiTheme="minorHAnsi" w:hAnsiTheme="minorHAnsi"/>
          <w:sz w:val="22"/>
          <w:szCs w:val="22"/>
        </w:rPr>
        <w:t xml:space="preserve">úhradou kupní ceny Prodávajícímu, a Kupující neuhradí fakturu ani po </w:t>
      </w:r>
      <w:r w:rsidR="007E5859" w:rsidRPr="00364D5D">
        <w:rPr>
          <w:rFonts w:asciiTheme="minorHAnsi" w:hAnsiTheme="minorHAnsi"/>
          <w:sz w:val="22"/>
          <w:szCs w:val="22"/>
        </w:rPr>
        <w:t>předchozím písemném upozornění P</w:t>
      </w:r>
      <w:r w:rsidRPr="00364D5D">
        <w:rPr>
          <w:rFonts w:asciiTheme="minorHAnsi" w:hAnsiTheme="minorHAnsi"/>
          <w:sz w:val="22"/>
          <w:szCs w:val="22"/>
        </w:rPr>
        <w:t>rodávajícím v</w:t>
      </w:r>
      <w:r w:rsidR="00F90033" w:rsidRPr="00364D5D">
        <w:rPr>
          <w:rFonts w:asciiTheme="minorHAnsi" w:hAnsiTheme="minorHAnsi"/>
          <w:sz w:val="22"/>
          <w:szCs w:val="22"/>
        </w:rPr>
        <w:t xml:space="preserve"> jím poskytnuté, dostatečně dlouhé </w:t>
      </w:r>
      <w:r w:rsidRPr="00364D5D">
        <w:rPr>
          <w:rFonts w:asciiTheme="minorHAnsi" w:hAnsiTheme="minorHAnsi"/>
          <w:sz w:val="22"/>
          <w:szCs w:val="22"/>
        </w:rPr>
        <w:t xml:space="preserve">dodatečné </w:t>
      </w:r>
      <w:r w:rsidR="00F8178E" w:rsidRPr="00364D5D">
        <w:rPr>
          <w:rFonts w:asciiTheme="minorHAnsi" w:hAnsiTheme="minorHAnsi"/>
          <w:sz w:val="22"/>
          <w:szCs w:val="22"/>
        </w:rPr>
        <w:t>(min. 15</w:t>
      </w:r>
      <w:r w:rsidR="004370BB" w:rsidRPr="00364D5D">
        <w:rPr>
          <w:rFonts w:asciiTheme="minorHAnsi" w:hAnsiTheme="minorHAnsi"/>
          <w:sz w:val="22"/>
          <w:szCs w:val="22"/>
        </w:rPr>
        <w:t xml:space="preserve"> </w:t>
      </w:r>
      <w:r w:rsidRPr="00364D5D">
        <w:rPr>
          <w:rFonts w:asciiTheme="minorHAnsi" w:hAnsiTheme="minorHAnsi"/>
          <w:sz w:val="22"/>
          <w:szCs w:val="22"/>
        </w:rPr>
        <w:t>denní</w:t>
      </w:r>
      <w:r w:rsidR="00F8178E" w:rsidRPr="00364D5D">
        <w:rPr>
          <w:rFonts w:asciiTheme="minorHAnsi" w:hAnsiTheme="minorHAnsi"/>
          <w:sz w:val="22"/>
          <w:szCs w:val="22"/>
        </w:rPr>
        <w:t>)</w:t>
      </w:r>
      <w:r w:rsidRPr="00364D5D">
        <w:rPr>
          <w:rFonts w:asciiTheme="minorHAnsi" w:hAnsiTheme="minorHAnsi"/>
          <w:sz w:val="22"/>
          <w:szCs w:val="22"/>
        </w:rPr>
        <w:t xml:space="preserve"> lhůtě.</w:t>
      </w:r>
    </w:p>
    <w:p w:rsidR="00614467" w:rsidRPr="00364D5D" w:rsidRDefault="00614467" w:rsidP="00614467">
      <w:pPr>
        <w:pStyle w:val="Odstavecseseznamem"/>
        <w:ind w:left="360"/>
        <w:jc w:val="both"/>
        <w:rPr>
          <w:rFonts w:asciiTheme="minorHAnsi" w:hAnsiTheme="minorHAnsi"/>
          <w:sz w:val="22"/>
          <w:szCs w:val="22"/>
        </w:rPr>
      </w:pPr>
    </w:p>
    <w:p w:rsidR="00614467" w:rsidRPr="00364D5D" w:rsidRDefault="00CD69BC" w:rsidP="005A27BF">
      <w:pPr>
        <w:pStyle w:val="Odstavecseseznamem"/>
        <w:numPr>
          <w:ilvl w:val="0"/>
          <w:numId w:val="7"/>
        </w:numPr>
        <w:jc w:val="both"/>
        <w:rPr>
          <w:rFonts w:asciiTheme="minorHAnsi" w:hAnsiTheme="minorHAnsi"/>
          <w:sz w:val="22"/>
          <w:szCs w:val="22"/>
        </w:rPr>
      </w:pPr>
      <w:r w:rsidRPr="00364D5D">
        <w:rPr>
          <w:rFonts w:asciiTheme="minorHAnsi" w:hAnsiTheme="minorHAnsi"/>
          <w:sz w:val="22"/>
          <w:szCs w:val="22"/>
        </w:rPr>
        <w:t xml:space="preserve">V případě odstoupení od této </w:t>
      </w:r>
      <w:r w:rsidR="00B00A2E" w:rsidRPr="00364D5D">
        <w:rPr>
          <w:rFonts w:asciiTheme="minorHAnsi" w:hAnsiTheme="minorHAnsi"/>
          <w:sz w:val="22"/>
          <w:szCs w:val="22"/>
        </w:rPr>
        <w:t>S</w:t>
      </w:r>
      <w:r w:rsidRPr="00364D5D">
        <w:rPr>
          <w:rFonts w:asciiTheme="minorHAnsi" w:hAnsiTheme="minorHAnsi"/>
          <w:sz w:val="22"/>
          <w:szCs w:val="22"/>
        </w:rPr>
        <w:t xml:space="preserve">mlouvy jsou </w:t>
      </w:r>
      <w:r w:rsidR="00B00A2E" w:rsidRPr="00364D5D">
        <w:rPr>
          <w:rFonts w:asciiTheme="minorHAnsi" w:hAnsiTheme="minorHAnsi"/>
          <w:sz w:val="22"/>
          <w:szCs w:val="22"/>
        </w:rPr>
        <w:t>S</w:t>
      </w:r>
      <w:r w:rsidRPr="00364D5D">
        <w:rPr>
          <w:rFonts w:asciiTheme="minorHAnsi" w:hAnsiTheme="minorHAnsi"/>
          <w:sz w:val="22"/>
          <w:szCs w:val="22"/>
        </w:rPr>
        <w:t xml:space="preserve">mluvní strany povinny vypořádat své vzájemné závazky a pohledávky vyplývající z této </w:t>
      </w:r>
      <w:r w:rsidR="00B00A2E" w:rsidRPr="00364D5D">
        <w:rPr>
          <w:rFonts w:asciiTheme="minorHAnsi" w:hAnsiTheme="minorHAnsi"/>
          <w:sz w:val="22"/>
          <w:szCs w:val="22"/>
        </w:rPr>
        <w:t>S</w:t>
      </w:r>
      <w:r w:rsidRPr="00364D5D">
        <w:rPr>
          <w:rFonts w:asciiTheme="minorHAnsi" w:hAnsiTheme="minorHAnsi"/>
          <w:sz w:val="22"/>
          <w:szCs w:val="22"/>
        </w:rPr>
        <w:t xml:space="preserve">mlouvy do </w:t>
      </w:r>
      <w:r w:rsidR="004370BB" w:rsidRPr="00364D5D">
        <w:rPr>
          <w:rFonts w:asciiTheme="minorHAnsi" w:hAnsiTheme="minorHAnsi"/>
          <w:sz w:val="22"/>
          <w:szCs w:val="22"/>
        </w:rPr>
        <w:t>třiceti (</w:t>
      </w:r>
      <w:r w:rsidRPr="00364D5D">
        <w:rPr>
          <w:rFonts w:asciiTheme="minorHAnsi" w:hAnsiTheme="minorHAnsi"/>
          <w:sz w:val="22"/>
          <w:szCs w:val="22"/>
        </w:rPr>
        <w:t>30</w:t>
      </w:r>
      <w:r w:rsidR="004370BB" w:rsidRPr="00364D5D">
        <w:rPr>
          <w:rFonts w:asciiTheme="minorHAnsi" w:hAnsiTheme="minorHAnsi"/>
          <w:sz w:val="22"/>
          <w:szCs w:val="22"/>
        </w:rPr>
        <w:t>)</w:t>
      </w:r>
      <w:r w:rsidRPr="00364D5D">
        <w:rPr>
          <w:rFonts w:asciiTheme="minorHAnsi" w:hAnsiTheme="minorHAnsi"/>
          <w:sz w:val="22"/>
          <w:szCs w:val="22"/>
        </w:rPr>
        <w:t xml:space="preserve"> dnů od právních účinků odstoupení. </w:t>
      </w:r>
    </w:p>
    <w:p w:rsidR="00614467" w:rsidRPr="00364D5D" w:rsidRDefault="00614467" w:rsidP="00614467">
      <w:pPr>
        <w:pStyle w:val="Odstavecseseznamem"/>
        <w:ind w:left="360"/>
        <w:jc w:val="both"/>
        <w:rPr>
          <w:rFonts w:asciiTheme="minorHAnsi" w:hAnsiTheme="minorHAnsi"/>
          <w:sz w:val="22"/>
          <w:szCs w:val="22"/>
        </w:rPr>
      </w:pPr>
    </w:p>
    <w:p w:rsidR="00CD69BC" w:rsidRPr="00364D5D" w:rsidRDefault="00CD69BC" w:rsidP="005A27BF">
      <w:pPr>
        <w:pStyle w:val="Odstavecseseznamem"/>
        <w:numPr>
          <w:ilvl w:val="0"/>
          <w:numId w:val="7"/>
        </w:numPr>
        <w:jc w:val="both"/>
        <w:rPr>
          <w:rFonts w:asciiTheme="minorHAnsi" w:hAnsiTheme="minorHAnsi"/>
          <w:sz w:val="22"/>
          <w:szCs w:val="22"/>
        </w:rPr>
      </w:pPr>
      <w:r w:rsidRPr="00364D5D">
        <w:rPr>
          <w:rFonts w:asciiTheme="minorHAnsi" w:hAnsiTheme="minorHAnsi"/>
          <w:sz w:val="22"/>
          <w:szCs w:val="22"/>
        </w:rPr>
        <w:t xml:space="preserve">Odstoupení je účinné následující den po doručení odstoupení druhé </w:t>
      </w:r>
      <w:r w:rsidR="00B00A2E" w:rsidRPr="00364D5D">
        <w:rPr>
          <w:rFonts w:asciiTheme="minorHAnsi" w:hAnsiTheme="minorHAnsi"/>
          <w:sz w:val="22"/>
          <w:szCs w:val="22"/>
        </w:rPr>
        <w:t>S</w:t>
      </w:r>
      <w:r w:rsidRPr="00364D5D">
        <w:rPr>
          <w:rFonts w:asciiTheme="minorHAnsi" w:hAnsiTheme="minorHAnsi"/>
          <w:sz w:val="22"/>
          <w:szCs w:val="22"/>
        </w:rPr>
        <w:t>mluvní straně.</w:t>
      </w:r>
    </w:p>
    <w:p w:rsidR="00073C14" w:rsidRPr="00364D5D" w:rsidRDefault="00073C14" w:rsidP="00073C14">
      <w:pPr>
        <w:tabs>
          <w:tab w:val="left" w:pos="1080"/>
        </w:tabs>
        <w:autoSpaceDE w:val="0"/>
        <w:autoSpaceDN w:val="0"/>
        <w:adjustRightInd w:val="0"/>
        <w:spacing w:line="240" w:lineRule="atLeast"/>
        <w:ind w:right="46"/>
        <w:jc w:val="both"/>
        <w:rPr>
          <w:rFonts w:asciiTheme="minorHAnsi" w:hAnsiTheme="minorHAnsi"/>
          <w:sz w:val="22"/>
          <w:szCs w:val="22"/>
        </w:rPr>
      </w:pPr>
    </w:p>
    <w:p w:rsidR="00232701" w:rsidRDefault="00232701" w:rsidP="004370BB">
      <w:pPr>
        <w:tabs>
          <w:tab w:val="left" w:pos="1080"/>
        </w:tabs>
        <w:autoSpaceDE w:val="0"/>
        <w:autoSpaceDN w:val="0"/>
        <w:adjustRightInd w:val="0"/>
        <w:spacing w:line="240" w:lineRule="atLeast"/>
        <w:ind w:right="46"/>
        <w:jc w:val="center"/>
        <w:rPr>
          <w:rFonts w:asciiTheme="minorHAnsi" w:hAnsiTheme="minorHAnsi"/>
          <w:b/>
          <w:sz w:val="22"/>
          <w:szCs w:val="22"/>
        </w:rPr>
      </w:pPr>
    </w:p>
    <w:p w:rsidR="004370BB" w:rsidRPr="00364D5D" w:rsidRDefault="005A27BF" w:rsidP="004370BB">
      <w:pPr>
        <w:tabs>
          <w:tab w:val="left" w:pos="1080"/>
        </w:tabs>
        <w:autoSpaceDE w:val="0"/>
        <w:autoSpaceDN w:val="0"/>
        <w:adjustRightInd w:val="0"/>
        <w:spacing w:line="240" w:lineRule="atLeast"/>
        <w:ind w:right="46"/>
        <w:jc w:val="center"/>
        <w:rPr>
          <w:rFonts w:asciiTheme="minorHAnsi" w:hAnsiTheme="minorHAnsi"/>
          <w:b/>
          <w:sz w:val="22"/>
          <w:szCs w:val="22"/>
        </w:rPr>
      </w:pPr>
      <w:r>
        <w:rPr>
          <w:rFonts w:asciiTheme="minorHAnsi" w:hAnsiTheme="minorHAnsi"/>
          <w:b/>
          <w:sz w:val="22"/>
          <w:szCs w:val="22"/>
        </w:rPr>
        <w:t>XI</w:t>
      </w:r>
      <w:r w:rsidR="004370BB" w:rsidRPr="00364D5D">
        <w:rPr>
          <w:rFonts w:asciiTheme="minorHAnsi" w:hAnsiTheme="minorHAnsi"/>
          <w:b/>
          <w:sz w:val="22"/>
          <w:szCs w:val="22"/>
        </w:rPr>
        <w:t>.</w:t>
      </w:r>
    </w:p>
    <w:p w:rsidR="00073C14" w:rsidRPr="00364D5D" w:rsidRDefault="004370BB" w:rsidP="004370BB">
      <w:pPr>
        <w:tabs>
          <w:tab w:val="left" w:pos="1080"/>
        </w:tabs>
        <w:autoSpaceDE w:val="0"/>
        <w:autoSpaceDN w:val="0"/>
        <w:adjustRightInd w:val="0"/>
        <w:spacing w:line="240" w:lineRule="atLeast"/>
        <w:ind w:right="46"/>
        <w:jc w:val="center"/>
        <w:rPr>
          <w:rFonts w:asciiTheme="minorHAnsi" w:hAnsiTheme="minorHAnsi"/>
          <w:b/>
          <w:sz w:val="22"/>
          <w:szCs w:val="22"/>
        </w:rPr>
      </w:pPr>
      <w:r w:rsidRPr="00364D5D">
        <w:rPr>
          <w:rFonts w:asciiTheme="minorHAnsi" w:hAnsiTheme="minorHAnsi"/>
          <w:b/>
          <w:sz w:val="22"/>
          <w:szCs w:val="22"/>
        </w:rPr>
        <w:t>ZÁSTUPCI, OZNAMOVÁNÍ</w:t>
      </w:r>
    </w:p>
    <w:p w:rsidR="00073C14" w:rsidRPr="00364D5D" w:rsidRDefault="00073C14" w:rsidP="00073C14">
      <w:pPr>
        <w:tabs>
          <w:tab w:val="left" w:pos="1080"/>
        </w:tabs>
        <w:autoSpaceDE w:val="0"/>
        <w:autoSpaceDN w:val="0"/>
        <w:adjustRightInd w:val="0"/>
        <w:spacing w:line="240" w:lineRule="atLeast"/>
        <w:ind w:right="46"/>
        <w:jc w:val="both"/>
        <w:rPr>
          <w:rFonts w:asciiTheme="minorHAnsi" w:hAnsiTheme="minorHAnsi"/>
          <w:b/>
          <w:sz w:val="22"/>
          <w:szCs w:val="22"/>
          <w:u w:val="single"/>
        </w:rPr>
      </w:pPr>
    </w:p>
    <w:p w:rsidR="00073C14" w:rsidRPr="00364D5D" w:rsidRDefault="00073C14" w:rsidP="005A27BF">
      <w:pPr>
        <w:pStyle w:val="Odstavecseseznamem"/>
        <w:numPr>
          <w:ilvl w:val="0"/>
          <w:numId w:val="8"/>
        </w:numPr>
        <w:jc w:val="both"/>
        <w:rPr>
          <w:rFonts w:asciiTheme="minorHAnsi" w:hAnsiTheme="minorHAnsi"/>
          <w:bCs/>
          <w:sz w:val="22"/>
          <w:szCs w:val="22"/>
        </w:rPr>
      </w:pPr>
      <w:r w:rsidRPr="00364D5D">
        <w:rPr>
          <w:rFonts w:asciiTheme="minorHAnsi" w:hAnsiTheme="minorHAnsi"/>
          <w:bCs/>
          <w:sz w:val="22"/>
          <w:szCs w:val="22"/>
        </w:rPr>
        <w:t>Prodávající jmenoval tyto odpovědné zástupce pro komunikaci s Kupujícím v souvislosti s</w:t>
      </w:r>
      <w:r w:rsidR="0046476F" w:rsidRPr="00364D5D">
        <w:rPr>
          <w:rFonts w:asciiTheme="minorHAnsi" w:hAnsiTheme="minorHAnsi"/>
          <w:bCs/>
          <w:sz w:val="22"/>
          <w:szCs w:val="22"/>
        </w:rPr>
        <w:t> </w:t>
      </w:r>
      <w:r w:rsidR="00EC33C0">
        <w:rPr>
          <w:rFonts w:asciiTheme="minorHAnsi" w:hAnsiTheme="minorHAnsi"/>
          <w:bCs/>
          <w:sz w:val="22"/>
          <w:szCs w:val="22"/>
        </w:rPr>
        <w:t>P</w:t>
      </w:r>
      <w:r w:rsidRPr="00364D5D">
        <w:rPr>
          <w:rFonts w:asciiTheme="minorHAnsi" w:hAnsiTheme="minorHAnsi"/>
          <w:bCs/>
          <w:sz w:val="22"/>
          <w:szCs w:val="22"/>
        </w:rPr>
        <w:t>ředmětem plnění dle této Smlouvy:</w:t>
      </w:r>
    </w:p>
    <w:p w:rsidR="00073C14" w:rsidRPr="00364D5D" w:rsidRDefault="00073C14" w:rsidP="00073C14">
      <w:pPr>
        <w:widowControl w:val="0"/>
        <w:suppressAutoHyphens/>
        <w:ind w:left="567"/>
        <w:jc w:val="both"/>
        <w:rPr>
          <w:rFonts w:asciiTheme="minorHAnsi" w:hAnsiTheme="minorHAnsi"/>
          <w:bCs/>
          <w:sz w:val="22"/>
          <w:szCs w:val="22"/>
        </w:rPr>
      </w:pPr>
    </w:p>
    <w:p w:rsidR="00073C14" w:rsidRPr="00364D5D" w:rsidRDefault="00073C14" w:rsidP="00255962">
      <w:pPr>
        <w:widowControl w:val="0"/>
        <w:suppressAutoHyphens/>
        <w:ind w:firstLine="284"/>
        <w:jc w:val="both"/>
        <w:rPr>
          <w:rFonts w:asciiTheme="minorHAnsi" w:hAnsiTheme="minorHAnsi"/>
          <w:bCs/>
          <w:sz w:val="22"/>
          <w:szCs w:val="22"/>
        </w:rPr>
      </w:pPr>
      <w:r w:rsidRPr="00364D5D">
        <w:rPr>
          <w:rFonts w:asciiTheme="minorHAnsi" w:hAnsiTheme="minorHAnsi"/>
          <w:bCs/>
          <w:sz w:val="22"/>
          <w:szCs w:val="22"/>
        </w:rPr>
        <w:t>Ve věcech technických:</w:t>
      </w:r>
      <w:r w:rsidR="00255962" w:rsidRPr="00364D5D">
        <w:rPr>
          <w:rFonts w:asciiTheme="minorHAnsi" w:hAnsiTheme="minorHAnsi"/>
          <w:bCs/>
          <w:sz w:val="22"/>
          <w:szCs w:val="22"/>
        </w:rPr>
        <w:t xml:space="preserve"> </w:t>
      </w:r>
      <w:r w:rsidR="00255962" w:rsidRPr="00364D5D">
        <w:rPr>
          <w:rFonts w:asciiTheme="minorHAnsi" w:hAnsiTheme="minorHAnsi"/>
          <w:snapToGrid w:val="0"/>
          <w:sz w:val="22"/>
          <w:szCs w:val="22"/>
          <w:highlight w:val="yellow"/>
        </w:rPr>
        <w:t>[</w:t>
      </w:r>
      <w:r w:rsidR="00255962" w:rsidRPr="00364D5D">
        <w:rPr>
          <w:sz w:val="22"/>
          <w:szCs w:val="22"/>
          <w:highlight w:val="yellow"/>
        </w:rPr>
        <w:t>●</w:t>
      </w:r>
      <w:r w:rsidR="00255962" w:rsidRPr="00364D5D">
        <w:rPr>
          <w:rFonts w:asciiTheme="minorHAnsi" w:hAnsiTheme="minorHAnsi"/>
          <w:snapToGrid w:val="0"/>
          <w:sz w:val="22"/>
          <w:szCs w:val="22"/>
          <w:highlight w:val="yellow"/>
        </w:rPr>
        <w:t>]</w:t>
      </w:r>
    </w:p>
    <w:p w:rsidR="00255962" w:rsidRPr="00364D5D" w:rsidRDefault="00255962" w:rsidP="00255962">
      <w:pPr>
        <w:widowControl w:val="0"/>
        <w:suppressAutoHyphens/>
        <w:ind w:left="2694" w:hanging="1418"/>
        <w:jc w:val="both"/>
        <w:rPr>
          <w:rFonts w:asciiTheme="minorHAnsi" w:hAnsiTheme="minorHAnsi"/>
          <w:bCs/>
          <w:sz w:val="22"/>
          <w:szCs w:val="22"/>
        </w:rPr>
      </w:pPr>
      <w:r w:rsidRPr="00364D5D">
        <w:rPr>
          <w:rFonts w:asciiTheme="minorHAnsi" w:hAnsiTheme="minorHAnsi"/>
          <w:bCs/>
          <w:sz w:val="22"/>
          <w:szCs w:val="22"/>
        </w:rPr>
        <w:t>e</w:t>
      </w:r>
      <w:r w:rsidR="00073C14" w:rsidRPr="00364D5D">
        <w:rPr>
          <w:rFonts w:asciiTheme="minorHAnsi" w:hAnsiTheme="minorHAnsi"/>
          <w:bCs/>
          <w:sz w:val="22"/>
          <w:szCs w:val="22"/>
        </w:rPr>
        <w:t xml:space="preserve">-mail: </w:t>
      </w:r>
      <w:r w:rsidRPr="00364D5D">
        <w:rPr>
          <w:rFonts w:asciiTheme="minorHAnsi" w:hAnsiTheme="minorHAnsi"/>
          <w:snapToGrid w:val="0"/>
          <w:sz w:val="22"/>
          <w:szCs w:val="22"/>
          <w:highlight w:val="yellow"/>
        </w:rPr>
        <w:t>[</w:t>
      </w:r>
      <w:r w:rsidRPr="00364D5D">
        <w:rPr>
          <w:sz w:val="22"/>
          <w:szCs w:val="22"/>
          <w:highlight w:val="yellow"/>
        </w:rPr>
        <w:t>●</w:t>
      </w:r>
      <w:r w:rsidRPr="00364D5D">
        <w:rPr>
          <w:rFonts w:asciiTheme="minorHAnsi" w:hAnsiTheme="minorHAnsi"/>
          <w:snapToGrid w:val="0"/>
          <w:sz w:val="22"/>
          <w:szCs w:val="22"/>
          <w:highlight w:val="yellow"/>
        </w:rPr>
        <w:t>]</w:t>
      </w:r>
    </w:p>
    <w:p w:rsidR="00255962" w:rsidRPr="00364D5D" w:rsidRDefault="00073C14" w:rsidP="00255962">
      <w:pPr>
        <w:widowControl w:val="0"/>
        <w:suppressAutoHyphens/>
        <w:ind w:left="1276"/>
        <w:jc w:val="both"/>
        <w:rPr>
          <w:rFonts w:asciiTheme="minorHAnsi" w:hAnsiTheme="minorHAnsi"/>
          <w:snapToGrid w:val="0"/>
          <w:sz w:val="22"/>
          <w:szCs w:val="22"/>
          <w:highlight w:val="yellow"/>
        </w:rPr>
      </w:pPr>
      <w:r w:rsidRPr="00364D5D">
        <w:rPr>
          <w:rFonts w:asciiTheme="minorHAnsi" w:hAnsiTheme="minorHAnsi"/>
          <w:bCs/>
          <w:sz w:val="22"/>
          <w:szCs w:val="22"/>
        </w:rPr>
        <w:t xml:space="preserve"> tel.: </w:t>
      </w:r>
      <w:r w:rsidR="00255962" w:rsidRPr="00364D5D">
        <w:rPr>
          <w:rFonts w:asciiTheme="minorHAnsi" w:hAnsiTheme="minorHAnsi"/>
          <w:snapToGrid w:val="0"/>
          <w:sz w:val="22"/>
          <w:szCs w:val="22"/>
          <w:highlight w:val="yellow"/>
        </w:rPr>
        <w:t>[</w:t>
      </w:r>
      <w:r w:rsidR="00255962" w:rsidRPr="00364D5D">
        <w:rPr>
          <w:sz w:val="22"/>
          <w:szCs w:val="22"/>
          <w:highlight w:val="yellow"/>
        </w:rPr>
        <w:t>●</w:t>
      </w:r>
      <w:r w:rsidR="00255962" w:rsidRPr="00364D5D">
        <w:rPr>
          <w:rFonts w:asciiTheme="minorHAnsi" w:hAnsiTheme="minorHAnsi"/>
          <w:snapToGrid w:val="0"/>
          <w:sz w:val="22"/>
          <w:szCs w:val="22"/>
          <w:highlight w:val="yellow"/>
        </w:rPr>
        <w:t>]</w:t>
      </w:r>
    </w:p>
    <w:p w:rsidR="00073C14" w:rsidRPr="00364D5D" w:rsidRDefault="00073C14" w:rsidP="00255962">
      <w:pPr>
        <w:widowControl w:val="0"/>
        <w:suppressAutoHyphens/>
        <w:ind w:left="1276"/>
        <w:jc w:val="both"/>
        <w:rPr>
          <w:rFonts w:asciiTheme="minorHAnsi" w:hAnsiTheme="minorHAnsi"/>
          <w:bCs/>
          <w:sz w:val="22"/>
          <w:szCs w:val="22"/>
        </w:rPr>
      </w:pPr>
    </w:p>
    <w:p w:rsidR="00073C14" w:rsidRPr="00364D5D" w:rsidRDefault="00073C14" w:rsidP="00255962">
      <w:pPr>
        <w:widowControl w:val="0"/>
        <w:suppressAutoHyphens/>
        <w:ind w:left="284"/>
        <w:jc w:val="both"/>
        <w:rPr>
          <w:rFonts w:asciiTheme="minorHAnsi" w:hAnsiTheme="minorHAnsi"/>
          <w:bCs/>
          <w:sz w:val="22"/>
          <w:szCs w:val="22"/>
        </w:rPr>
      </w:pPr>
      <w:r w:rsidRPr="00364D5D">
        <w:rPr>
          <w:rFonts w:asciiTheme="minorHAnsi" w:hAnsiTheme="minorHAnsi"/>
          <w:bCs/>
          <w:sz w:val="22"/>
          <w:szCs w:val="22"/>
        </w:rPr>
        <w:t>Ve věcech smluvních:</w:t>
      </w:r>
      <w:r w:rsidR="00255962" w:rsidRPr="00364D5D">
        <w:rPr>
          <w:rFonts w:asciiTheme="minorHAnsi" w:hAnsiTheme="minorHAnsi"/>
          <w:bCs/>
          <w:sz w:val="22"/>
          <w:szCs w:val="22"/>
        </w:rPr>
        <w:t xml:space="preserve"> </w:t>
      </w:r>
      <w:r w:rsidR="00255962" w:rsidRPr="00364D5D">
        <w:rPr>
          <w:rFonts w:asciiTheme="minorHAnsi" w:hAnsiTheme="minorHAnsi"/>
          <w:snapToGrid w:val="0"/>
          <w:sz w:val="22"/>
          <w:szCs w:val="22"/>
          <w:highlight w:val="yellow"/>
        </w:rPr>
        <w:t>[</w:t>
      </w:r>
      <w:r w:rsidR="00255962" w:rsidRPr="00364D5D">
        <w:rPr>
          <w:sz w:val="22"/>
          <w:szCs w:val="22"/>
          <w:highlight w:val="yellow"/>
        </w:rPr>
        <w:t>●</w:t>
      </w:r>
      <w:r w:rsidR="00255962" w:rsidRPr="00364D5D">
        <w:rPr>
          <w:rFonts w:asciiTheme="minorHAnsi" w:hAnsiTheme="minorHAnsi"/>
          <w:snapToGrid w:val="0"/>
          <w:sz w:val="22"/>
          <w:szCs w:val="22"/>
          <w:highlight w:val="yellow"/>
        </w:rPr>
        <w:t>]</w:t>
      </w:r>
    </w:p>
    <w:p w:rsidR="00255962" w:rsidRPr="00364D5D" w:rsidRDefault="00255962" w:rsidP="00255962">
      <w:pPr>
        <w:widowControl w:val="0"/>
        <w:suppressAutoHyphens/>
        <w:ind w:left="1276"/>
        <w:jc w:val="both"/>
        <w:rPr>
          <w:rFonts w:asciiTheme="minorHAnsi" w:hAnsiTheme="minorHAnsi"/>
          <w:bCs/>
          <w:sz w:val="22"/>
          <w:szCs w:val="22"/>
        </w:rPr>
      </w:pPr>
      <w:r w:rsidRPr="00364D5D">
        <w:rPr>
          <w:rFonts w:asciiTheme="minorHAnsi" w:hAnsiTheme="minorHAnsi"/>
          <w:bCs/>
          <w:sz w:val="22"/>
          <w:szCs w:val="22"/>
        </w:rPr>
        <w:t>e</w:t>
      </w:r>
      <w:r w:rsidR="00073C14" w:rsidRPr="00364D5D">
        <w:rPr>
          <w:rFonts w:asciiTheme="minorHAnsi" w:hAnsiTheme="minorHAnsi"/>
          <w:bCs/>
          <w:sz w:val="22"/>
          <w:szCs w:val="22"/>
        </w:rPr>
        <w:t xml:space="preserve">-mail: </w:t>
      </w:r>
      <w:r w:rsidRPr="00364D5D">
        <w:rPr>
          <w:rFonts w:asciiTheme="minorHAnsi" w:hAnsiTheme="minorHAnsi"/>
          <w:snapToGrid w:val="0"/>
          <w:sz w:val="22"/>
          <w:szCs w:val="22"/>
          <w:highlight w:val="yellow"/>
        </w:rPr>
        <w:t>[</w:t>
      </w:r>
      <w:r w:rsidRPr="00364D5D">
        <w:rPr>
          <w:sz w:val="22"/>
          <w:szCs w:val="22"/>
          <w:highlight w:val="yellow"/>
        </w:rPr>
        <w:t>●</w:t>
      </w:r>
      <w:r w:rsidRPr="00364D5D">
        <w:rPr>
          <w:rFonts w:asciiTheme="minorHAnsi" w:hAnsiTheme="minorHAnsi"/>
          <w:snapToGrid w:val="0"/>
          <w:sz w:val="22"/>
          <w:szCs w:val="22"/>
          <w:highlight w:val="yellow"/>
        </w:rPr>
        <w:t>]</w:t>
      </w:r>
    </w:p>
    <w:p w:rsidR="00073C14" w:rsidRPr="00364D5D" w:rsidRDefault="00073C14" w:rsidP="00255962">
      <w:pPr>
        <w:widowControl w:val="0"/>
        <w:suppressAutoHyphens/>
        <w:ind w:left="1276"/>
        <w:jc w:val="both"/>
        <w:rPr>
          <w:rFonts w:asciiTheme="minorHAnsi" w:hAnsiTheme="minorHAnsi"/>
          <w:bCs/>
          <w:sz w:val="22"/>
          <w:szCs w:val="22"/>
        </w:rPr>
      </w:pPr>
      <w:r w:rsidRPr="00364D5D">
        <w:rPr>
          <w:rFonts w:asciiTheme="minorHAnsi" w:hAnsiTheme="minorHAnsi"/>
          <w:bCs/>
          <w:sz w:val="22"/>
          <w:szCs w:val="22"/>
        </w:rPr>
        <w:t xml:space="preserve">tel.: </w:t>
      </w:r>
      <w:r w:rsidR="00255962" w:rsidRPr="00364D5D">
        <w:rPr>
          <w:rFonts w:asciiTheme="minorHAnsi" w:hAnsiTheme="minorHAnsi"/>
          <w:snapToGrid w:val="0"/>
          <w:sz w:val="22"/>
          <w:szCs w:val="22"/>
          <w:highlight w:val="yellow"/>
        </w:rPr>
        <w:t>[</w:t>
      </w:r>
      <w:r w:rsidR="00255962" w:rsidRPr="00364D5D">
        <w:rPr>
          <w:sz w:val="22"/>
          <w:szCs w:val="22"/>
          <w:highlight w:val="yellow"/>
        </w:rPr>
        <w:t>●</w:t>
      </w:r>
      <w:r w:rsidR="00255962" w:rsidRPr="00364D5D">
        <w:rPr>
          <w:rFonts w:asciiTheme="minorHAnsi" w:hAnsiTheme="minorHAnsi"/>
          <w:snapToGrid w:val="0"/>
          <w:sz w:val="22"/>
          <w:szCs w:val="22"/>
          <w:highlight w:val="yellow"/>
        </w:rPr>
        <w:t>]</w:t>
      </w:r>
    </w:p>
    <w:p w:rsidR="00073C14" w:rsidRPr="00364D5D" w:rsidRDefault="00073C14" w:rsidP="00073C14">
      <w:pPr>
        <w:widowControl w:val="0"/>
        <w:suppressAutoHyphens/>
        <w:ind w:left="709"/>
        <w:jc w:val="both"/>
        <w:rPr>
          <w:rFonts w:asciiTheme="minorHAnsi" w:hAnsiTheme="minorHAnsi"/>
          <w:bCs/>
          <w:sz w:val="22"/>
          <w:szCs w:val="22"/>
        </w:rPr>
      </w:pPr>
    </w:p>
    <w:p w:rsidR="00073C14" w:rsidRPr="00364D5D" w:rsidRDefault="00073C14" w:rsidP="005A27BF">
      <w:pPr>
        <w:pStyle w:val="Odstavecseseznamem"/>
        <w:numPr>
          <w:ilvl w:val="0"/>
          <w:numId w:val="8"/>
        </w:numPr>
        <w:jc w:val="both"/>
        <w:rPr>
          <w:rFonts w:asciiTheme="minorHAnsi" w:hAnsiTheme="minorHAnsi"/>
          <w:bCs/>
          <w:sz w:val="22"/>
          <w:szCs w:val="22"/>
        </w:rPr>
      </w:pPr>
      <w:r w:rsidRPr="00364D5D">
        <w:rPr>
          <w:rFonts w:asciiTheme="minorHAnsi" w:hAnsiTheme="minorHAnsi"/>
          <w:bCs/>
          <w:sz w:val="22"/>
          <w:szCs w:val="22"/>
        </w:rPr>
        <w:t>Kupující jmenoval tyto zástupce odpovědné za komunikaci s Prodávajícím v souvislosti s</w:t>
      </w:r>
      <w:r w:rsidR="0058228C" w:rsidRPr="00364D5D">
        <w:rPr>
          <w:rFonts w:asciiTheme="minorHAnsi" w:hAnsiTheme="minorHAnsi"/>
          <w:bCs/>
          <w:sz w:val="22"/>
          <w:szCs w:val="22"/>
        </w:rPr>
        <w:t> </w:t>
      </w:r>
      <w:r w:rsidR="00EC33C0">
        <w:rPr>
          <w:rFonts w:asciiTheme="minorHAnsi" w:hAnsiTheme="minorHAnsi"/>
          <w:bCs/>
          <w:sz w:val="22"/>
          <w:szCs w:val="22"/>
        </w:rPr>
        <w:t>P</w:t>
      </w:r>
      <w:r w:rsidRPr="00364D5D">
        <w:rPr>
          <w:rFonts w:asciiTheme="minorHAnsi" w:hAnsiTheme="minorHAnsi"/>
          <w:bCs/>
          <w:sz w:val="22"/>
          <w:szCs w:val="22"/>
        </w:rPr>
        <w:t>ředmětem plnění dle této Smlouvy:</w:t>
      </w:r>
    </w:p>
    <w:p w:rsidR="00073C14" w:rsidRPr="00364D5D" w:rsidRDefault="00073C14" w:rsidP="00073C14">
      <w:pPr>
        <w:widowControl w:val="0"/>
        <w:suppressAutoHyphens/>
        <w:ind w:left="567"/>
        <w:jc w:val="both"/>
        <w:rPr>
          <w:rFonts w:asciiTheme="minorHAnsi" w:hAnsiTheme="minorHAnsi"/>
          <w:bCs/>
          <w:sz w:val="22"/>
          <w:szCs w:val="22"/>
        </w:rPr>
      </w:pPr>
    </w:p>
    <w:p w:rsidR="00614467" w:rsidRPr="00364D5D" w:rsidRDefault="00614467" w:rsidP="00255962">
      <w:pPr>
        <w:widowControl w:val="0"/>
        <w:suppressAutoHyphens/>
        <w:ind w:firstLine="284"/>
        <w:jc w:val="both"/>
        <w:rPr>
          <w:rFonts w:asciiTheme="minorHAnsi" w:hAnsiTheme="minorHAnsi"/>
          <w:bCs/>
          <w:sz w:val="22"/>
          <w:szCs w:val="22"/>
        </w:rPr>
      </w:pPr>
      <w:r w:rsidRPr="00364D5D">
        <w:rPr>
          <w:rFonts w:asciiTheme="minorHAnsi" w:hAnsiTheme="minorHAnsi"/>
          <w:bCs/>
          <w:sz w:val="22"/>
          <w:szCs w:val="22"/>
        </w:rPr>
        <w:t>Ve věcech technických:</w:t>
      </w:r>
      <w:r w:rsidR="0046476F" w:rsidRPr="00364D5D">
        <w:rPr>
          <w:rFonts w:asciiTheme="minorHAnsi" w:hAnsiTheme="minorHAnsi"/>
          <w:bCs/>
          <w:sz w:val="22"/>
          <w:szCs w:val="22"/>
        </w:rPr>
        <w:t xml:space="preserve"> </w:t>
      </w:r>
      <w:r w:rsidR="0046476F" w:rsidRPr="00364D5D">
        <w:rPr>
          <w:rFonts w:asciiTheme="minorHAnsi" w:hAnsiTheme="minorHAnsi"/>
          <w:bCs/>
          <w:i/>
          <w:sz w:val="22"/>
          <w:szCs w:val="22"/>
          <w:highlight w:val="yellow"/>
        </w:rPr>
        <w:t xml:space="preserve">(bude doplněno Kupujícím při podpisu </w:t>
      </w:r>
      <w:r w:rsidR="004100AB">
        <w:rPr>
          <w:rFonts w:asciiTheme="minorHAnsi" w:hAnsiTheme="minorHAnsi"/>
          <w:bCs/>
          <w:i/>
          <w:sz w:val="22"/>
          <w:szCs w:val="22"/>
          <w:highlight w:val="yellow"/>
        </w:rPr>
        <w:t>S</w:t>
      </w:r>
      <w:r w:rsidR="0046476F" w:rsidRPr="00364D5D">
        <w:rPr>
          <w:rFonts w:asciiTheme="minorHAnsi" w:hAnsiTheme="minorHAnsi"/>
          <w:bCs/>
          <w:i/>
          <w:sz w:val="22"/>
          <w:szCs w:val="22"/>
          <w:highlight w:val="yellow"/>
        </w:rPr>
        <w:t>mlouvy)</w:t>
      </w:r>
    </w:p>
    <w:p w:rsidR="0046476F" w:rsidRPr="00364D5D" w:rsidRDefault="0046476F" w:rsidP="00614467">
      <w:pPr>
        <w:widowControl w:val="0"/>
        <w:suppressAutoHyphens/>
        <w:ind w:left="708"/>
        <w:jc w:val="both"/>
        <w:rPr>
          <w:rFonts w:asciiTheme="minorHAnsi" w:hAnsiTheme="minorHAnsi"/>
          <w:sz w:val="22"/>
          <w:szCs w:val="22"/>
        </w:rPr>
      </w:pPr>
    </w:p>
    <w:p w:rsidR="0046476F" w:rsidRPr="00364D5D" w:rsidRDefault="00255962" w:rsidP="00255962">
      <w:pPr>
        <w:widowControl w:val="0"/>
        <w:suppressAutoHyphens/>
        <w:ind w:left="1276"/>
        <w:jc w:val="both"/>
        <w:rPr>
          <w:rFonts w:asciiTheme="minorHAnsi" w:hAnsiTheme="minorHAnsi"/>
          <w:bCs/>
          <w:sz w:val="22"/>
          <w:szCs w:val="22"/>
        </w:rPr>
      </w:pPr>
      <w:r w:rsidRPr="00364D5D">
        <w:rPr>
          <w:rFonts w:asciiTheme="minorHAnsi" w:hAnsiTheme="minorHAnsi"/>
          <w:bCs/>
          <w:sz w:val="22"/>
          <w:szCs w:val="22"/>
        </w:rPr>
        <w:t>e</w:t>
      </w:r>
      <w:r w:rsidR="0046476F" w:rsidRPr="00364D5D">
        <w:rPr>
          <w:rFonts w:asciiTheme="minorHAnsi" w:hAnsiTheme="minorHAnsi"/>
          <w:bCs/>
          <w:sz w:val="22"/>
          <w:szCs w:val="22"/>
        </w:rPr>
        <w:t>-</w:t>
      </w:r>
      <w:r w:rsidR="00614467" w:rsidRPr="00364D5D">
        <w:rPr>
          <w:rFonts w:asciiTheme="minorHAnsi" w:hAnsiTheme="minorHAnsi"/>
          <w:bCs/>
          <w:sz w:val="22"/>
          <w:szCs w:val="22"/>
        </w:rPr>
        <w:t>mail:</w:t>
      </w:r>
      <w:r w:rsidRPr="00364D5D">
        <w:rPr>
          <w:rFonts w:asciiTheme="minorHAnsi" w:hAnsiTheme="minorHAnsi"/>
          <w:bCs/>
          <w:sz w:val="22"/>
          <w:szCs w:val="22"/>
        </w:rPr>
        <w:t xml:space="preserve"> </w:t>
      </w:r>
      <w:r w:rsidRPr="00364D5D">
        <w:rPr>
          <w:rFonts w:asciiTheme="minorHAnsi" w:hAnsiTheme="minorHAnsi"/>
          <w:snapToGrid w:val="0"/>
          <w:sz w:val="22"/>
          <w:szCs w:val="22"/>
          <w:highlight w:val="yellow"/>
        </w:rPr>
        <w:t>[</w:t>
      </w:r>
      <w:r w:rsidRPr="00364D5D">
        <w:rPr>
          <w:sz w:val="22"/>
          <w:szCs w:val="22"/>
          <w:highlight w:val="yellow"/>
        </w:rPr>
        <w:t>●</w:t>
      </w:r>
      <w:r w:rsidRPr="00364D5D">
        <w:rPr>
          <w:rFonts w:asciiTheme="minorHAnsi" w:hAnsiTheme="minorHAnsi"/>
          <w:snapToGrid w:val="0"/>
          <w:sz w:val="22"/>
          <w:szCs w:val="22"/>
          <w:highlight w:val="yellow"/>
        </w:rPr>
        <w:t>]</w:t>
      </w:r>
    </w:p>
    <w:p w:rsidR="00614467" w:rsidRPr="00364D5D" w:rsidRDefault="00614467" w:rsidP="00255962">
      <w:pPr>
        <w:widowControl w:val="0"/>
        <w:suppressAutoHyphens/>
        <w:ind w:left="1276"/>
        <w:jc w:val="both"/>
        <w:rPr>
          <w:rFonts w:asciiTheme="minorHAnsi" w:hAnsiTheme="minorHAnsi"/>
          <w:bCs/>
          <w:sz w:val="22"/>
          <w:szCs w:val="22"/>
        </w:rPr>
      </w:pPr>
      <w:r w:rsidRPr="00364D5D">
        <w:rPr>
          <w:rFonts w:asciiTheme="minorHAnsi" w:hAnsiTheme="minorHAnsi"/>
          <w:bCs/>
          <w:sz w:val="22"/>
          <w:szCs w:val="22"/>
        </w:rPr>
        <w:t xml:space="preserve">tel.: </w:t>
      </w:r>
      <w:r w:rsidR="00255962" w:rsidRPr="00364D5D">
        <w:rPr>
          <w:rFonts w:asciiTheme="minorHAnsi" w:hAnsiTheme="minorHAnsi"/>
          <w:snapToGrid w:val="0"/>
          <w:sz w:val="22"/>
          <w:szCs w:val="22"/>
          <w:highlight w:val="yellow"/>
        </w:rPr>
        <w:t>[</w:t>
      </w:r>
      <w:r w:rsidR="00255962" w:rsidRPr="00364D5D">
        <w:rPr>
          <w:sz w:val="22"/>
          <w:szCs w:val="22"/>
          <w:highlight w:val="yellow"/>
        </w:rPr>
        <w:t>●</w:t>
      </w:r>
      <w:r w:rsidR="00255962" w:rsidRPr="00364D5D">
        <w:rPr>
          <w:rFonts w:asciiTheme="minorHAnsi" w:hAnsiTheme="minorHAnsi"/>
          <w:snapToGrid w:val="0"/>
          <w:sz w:val="22"/>
          <w:szCs w:val="22"/>
          <w:highlight w:val="yellow"/>
        </w:rPr>
        <w:t>]</w:t>
      </w:r>
    </w:p>
    <w:p w:rsidR="00073C14" w:rsidRPr="00364D5D" w:rsidRDefault="00073C14" w:rsidP="00255962">
      <w:pPr>
        <w:widowControl w:val="0"/>
        <w:suppressAutoHyphens/>
        <w:ind w:left="284"/>
        <w:jc w:val="both"/>
        <w:rPr>
          <w:rFonts w:asciiTheme="minorHAnsi" w:hAnsiTheme="minorHAnsi"/>
          <w:bCs/>
          <w:sz w:val="22"/>
          <w:szCs w:val="22"/>
        </w:rPr>
      </w:pPr>
    </w:p>
    <w:p w:rsidR="00073C14" w:rsidRPr="00364D5D" w:rsidRDefault="00073C14" w:rsidP="00255962">
      <w:pPr>
        <w:widowControl w:val="0"/>
        <w:suppressAutoHyphens/>
        <w:ind w:left="284"/>
        <w:jc w:val="both"/>
        <w:rPr>
          <w:rFonts w:asciiTheme="minorHAnsi" w:hAnsiTheme="minorHAnsi"/>
          <w:bCs/>
          <w:i/>
          <w:sz w:val="22"/>
          <w:szCs w:val="22"/>
        </w:rPr>
      </w:pPr>
      <w:r w:rsidRPr="00364D5D">
        <w:rPr>
          <w:rFonts w:asciiTheme="minorHAnsi" w:hAnsiTheme="minorHAnsi"/>
          <w:bCs/>
          <w:sz w:val="22"/>
          <w:szCs w:val="22"/>
        </w:rPr>
        <w:t>Ve věcech smluvních:</w:t>
      </w:r>
      <w:r w:rsidR="0046476F" w:rsidRPr="00364D5D">
        <w:rPr>
          <w:rFonts w:asciiTheme="minorHAnsi" w:hAnsiTheme="minorHAnsi"/>
          <w:bCs/>
          <w:sz w:val="22"/>
          <w:szCs w:val="22"/>
        </w:rPr>
        <w:t xml:space="preserve"> </w:t>
      </w:r>
      <w:r w:rsidR="0046476F" w:rsidRPr="00364D5D">
        <w:rPr>
          <w:rFonts w:asciiTheme="minorHAnsi" w:hAnsiTheme="minorHAnsi"/>
          <w:bCs/>
          <w:i/>
          <w:sz w:val="22"/>
          <w:szCs w:val="22"/>
          <w:highlight w:val="yellow"/>
        </w:rPr>
        <w:t xml:space="preserve">(bude doplněno Kupujícím při podpisu </w:t>
      </w:r>
      <w:r w:rsidR="004100AB">
        <w:rPr>
          <w:rFonts w:asciiTheme="minorHAnsi" w:hAnsiTheme="minorHAnsi"/>
          <w:bCs/>
          <w:i/>
          <w:sz w:val="22"/>
          <w:szCs w:val="22"/>
          <w:highlight w:val="yellow"/>
        </w:rPr>
        <w:t>S</w:t>
      </w:r>
      <w:r w:rsidR="0046476F" w:rsidRPr="00364D5D">
        <w:rPr>
          <w:rFonts w:asciiTheme="minorHAnsi" w:hAnsiTheme="minorHAnsi"/>
          <w:bCs/>
          <w:i/>
          <w:sz w:val="22"/>
          <w:szCs w:val="22"/>
          <w:highlight w:val="yellow"/>
        </w:rPr>
        <w:t>mlouvy)</w:t>
      </w:r>
    </w:p>
    <w:p w:rsidR="0046476F" w:rsidRPr="00364D5D" w:rsidRDefault="0046476F" w:rsidP="00F90033">
      <w:pPr>
        <w:widowControl w:val="0"/>
        <w:suppressAutoHyphens/>
        <w:ind w:left="708"/>
        <w:jc w:val="both"/>
        <w:rPr>
          <w:rFonts w:asciiTheme="minorHAnsi" w:hAnsiTheme="minorHAnsi"/>
          <w:sz w:val="22"/>
          <w:szCs w:val="22"/>
        </w:rPr>
      </w:pPr>
    </w:p>
    <w:p w:rsidR="0046476F" w:rsidRPr="00364D5D" w:rsidRDefault="00255962" w:rsidP="00255962">
      <w:pPr>
        <w:widowControl w:val="0"/>
        <w:suppressAutoHyphens/>
        <w:ind w:left="1276"/>
        <w:jc w:val="both"/>
        <w:rPr>
          <w:rFonts w:asciiTheme="minorHAnsi" w:hAnsiTheme="minorHAnsi"/>
          <w:bCs/>
          <w:sz w:val="22"/>
          <w:szCs w:val="22"/>
        </w:rPr>
      </w:pPr>
      <w:r w:rsidRPr="00364D5D">
        <w:rPr>
          <w:rFonts w:asciiTheme="minorHAnsi" w:hAnsiTheme="minorHAnsi"/>
          <w:bCs/>
          <w:sz w:val="22"/>
          <w:szCs w:val="22"/>
        </w:rPr>
        <w:t>e</w:t>
      </w:r>
      <w:r w:rsidR="0046476F" w:rsidRPr="00364D5D">
        <w:rPr>
          <w:rFonts w:asciiTheme="minorHAnsi" w:hAnsiTheme="minorHAnsi"/>
          <w:bCs/>
          <w:sz w:val="22"/>
          <w:szCs w:val="22"/>
        </w:rPr>
        <w:t>-mail:</w:t>
      </w:r>
      <w:r w:rsidRPr="00364D5D">
        <w:rPr>
          <w:rFonts w:asciiTheme="minorHAnsi" w:hAnsiTheme="minorHAnsi"/>
          <w:bCs/>
          <w:sz w:val="22"/>
          <w:szCs w:val="22"/>
        </w:rPr>
        <w:t xml:space="preserve"> </w:t>
      </w:r>
      <w:r w:rsidRPr="00364D5D">
        <w:rPr>
          <w:rFonts w:asciiTheme="minorHAnsi" w:hAnsiTheme="minorHAnsi"/>
          <w:snapToGrid w:val="0"/>
          <w:sz w:val="22"/>
          <w:szCs w:val="22"/>
          <w:highlight w:val="yellow"/>
        </w:rPr>
        <w:t>[</w:t>
      </w:r>
      <w:r w:rsidRPr="00364D5D">
        <w:rPr>
          <w:sz w:val="22"/>
          <w:szCs w:val="22"/>
          <w:highlight w:val="yellow"/>
        </w:rPr>
        <w:t>●</w:t>
      </w:r>
      <w:r w:rsidRPr="00364D5D">
        <w:rPr>
          <w:rFonts w:asciiTheme="minorHAnsi" w:hAnsiTheme="minorHAnsi"/>
          <w:snapToGrid w:val="0"/>
          <w:sz w:val="22"/>
          <w:szCs w:val="22"/>
          <w:highlight w:val="yellow"/>
        </w:rPr>
        <w:t>]</w:t>
      </w:r>
    </w:p>
    <w:p w:rsidR="0046476F" w:rsidRPr="00364D5D" w:rsidRDefault="0046476F" w:rsidP="00255962">
      <w:pPr>
        <w:widowControl w:val="0"/>
        <w:suppressAutoHyphens/>
        <w:ind w:left="1276"/>
        <w:jc w:val="both"/>
        <w:rPr>
          <w:rFonts w:asciiTheme="minorHAnsi" w:hAnsiTheme="minorHAnsi"/>
          <w:bCs/>
          <w:sz w:val="22"/>
          <w:szCs w:val="22"/>
        </w:rPr>
      </w:pPr>
      <w:r w:rsidRPr="00364D5D">
        <w:rPr>
          <w:rFonts w:asciiTheme="minorHAnsi" w:hAnsiTheme="minorHAnsi"/>
          <w:bCs/>
          <w:sz w:val="22"/>
          <w:szCs w:val="22"/>
        </w:rPr>
        <w:t xml:space="preserve">tel.: </w:t>
      </w:r>
      <w:r w:rsidR="00255962" w:rsidRPr="00364D5D">
        <w:rPr>
          <w:rFonts w:asciiTheme="minorHAnsi" w:hAnsiTheme="minorHAnsi"/>
          <w:snapToGrid w:val="0"/>
          <w:sz w:val="22"/>
          <w:szCs w:val="22"/>
          <w:highlight w:val="yellow"/>
        </w:rPr>
        <w:t>[</w:t>
      </w:r>
      <w:r w:rsidR="00255962" w:rsidRPr="00364D5D">
        <w:rPr>
          <w:sz w:val="22"/>
          <w:szCs w:val="22"/>
          <w:highlight w:val="yellow"/>
        </w:rPr>
        <w:t>●</w:t>
      </w:r>
      <w:r w:rsidR="00255962" w:rsidRPr="00364D5D">
        <w:rPr>
          <w:rFonts w:asciiTheme="minorHAnsi" w:hAnsiTheme="minorHAnsi"/>
          <w:snapToGrid w:val="0"/>
          <w:sz w:val="22"/>
          <w:szCs w:val="22"/>
          <w:highlight w:val="yellow"/>
        </w:rPr>
        <w:t>]</w:t>
      </w:r>
    </w:p>
    <w:p w:rsidR="00073C14" w:rsidRPr="00364D5D" w:rsidRDefault="00073C14" w:rsidP="00073C14">
      <w:pPr>
        <w:widowControl w:val="0"/>
        <w:suppressAutoHyphens/>
        <w:ind w:left="709"/>
        <w:jc w:val="both"/>
        <w:rPr>
          <w:rFonts w:asciiTheme="minorHAnsi" w:hAnsiTheme="minorHAnsi"/>
          <w:bCs/>
          <w:sz w:val="22"/>
          <w:szCs w:val="22"/>
        </w:rPr>
      </w:pPr>
    </w:p>
    <w:p w:rsidR="00C47277" w:rsidRPr="00364D5D" w:rsidRDefault="00073C14" w:rsidP="005A27BF">
      <w:pPr>
        <w:pStyle w:val="Odstavecseseznamem"/>
        <w:numPr>
          <w:ilvl w:val="0"/>
          <w:numId w:val="8"/>
        </w:numPr>
        <w:jc w:val="both"/>
        <w:rPr>
          <w:rFonts w:asciiTheme="minorHAnsi" w:hAnsiTheme="minorHAnsi"/>
          <w:bCs/>
          <w:sz w:val="22"/>
          <w:szCs w:val="22"/>
        </w:rPr>
      </w:pPr>
      <w:r w:rsidRPr="00364D5D">
        <w:rPr>
          <w:rFonts w:asciiTheme="minorHAnsi" w:hAnsiTheme="minorHAnsi"/>
          <w:bCs/>
          <w:sz w:val="22"/>
          <w:szCs w:val="22"/>
        </w:rPr>
        <w:t>Není-li v této Smlouvě ujednáno jinak, veškerá oznámení, která mají nebo mohou být učiněna mezi S</w:t>
      </w:r>
      <w:r w:rsidR="00B00A2E" w:rsidRPr="00364D5D">
        <w:rPr>
          <w:rFonts w:asciiTheme="minorHAnsi" w:hAnsiTheme="minorHAnsi"/>
          <w:bCs/>
          <w:sz w:val="22"/>
          <w:szCs w:val="22"/>
        </w:rPr>
        <w:t>mluvními s</w:t>
      </w:r>
      <w:r w:rsidRPr="00364D5D">
        <w:rPr>
          <w:rFonts w:asciiTheme="minorHAnsi" w:hAnsiTheme="minorHAnsi"/>
          <w:bCs/>
          <w:sz w:val="22"/>
          <w:szCs w:val="22"/>
        </w:rPr>
        <w:t>tranami podle této Smlouvy</w:t>
      </w:r>
      <w:r w:rsidR="00B00A2E" w:rsidRPr="00364D5D">
        <w:rPr>
          <w:rFonts w:asciiTheme="minorHAnsi" w:hAnsiTheme="minorHAnsi"/>
          <w:bCs/>
          <w:sz w:val="22"/>
          <w:szCs w:val="22"/>
        </w:rPr>
        <w:t>,</w:t>
      </w:r>
      <w:r w:rsidRPr="00364D5D">
        <w:rPr>
          <w:rFonts w:asciiTheme="minorHAnsi" w:hAnsiTheme="minorHAnsi"/>
          <w:bCs/>
          <w:sz w:val="22"/>
          <w:szCs w:val="22"/>
        </w:rPr>
        <w:t xml:space="preserve"> musí být vyhotovena písemně a doručena druhé Smluvní straně </w:t>
      </w:r>
      <w:r w:rsidR="002E6E66" w:rsidRPr="00364D5D">
        <w:rPr>
          <w:rFonts w:asciiTheme="minorHAnsi" w:hAnsiTheme="minorHAnsi"/>
          <w:bCs/>
          <w:sz w:val="22"/>
          <w:szCs w:val="22"/>
        </w:rPr>
        <w:t xml:space="preserve">oprávněnou zasilatelskou </w:t>
      </w:r>
      <w:r w:rsidRPr="00364D5D">
        <w:rPr>
          <w:rFonts w:asciiTheme="minorHAnsi" w:hAnsiTheme="minorHAnsi"/>
          <w:bCs/>
          <w:sz w:val="22"/>
          <w:szCs w:val="22"/>
        </w:rPr>
        <w:t xml:space="preserve">službou, osobně (s písemným potvrzením o převzetí) </w:t>
      </w:r>
      <w:r w:rsidRPr="00364D5D">
        <w:rPr>
          <w:rFonts w:asciiTheme="minorHAnsi" w:hAnsiTheme="minorHAnsi"/>
          <w:bCs/>
          <w:sz w:val="22"/>
          <w:szCs w:val="22"/>
        </w:rPr>
        <w:lastRenderedPageBreak/>
        <w:t>nebo doporučenou zásilkou</w:t>
      </w:r>
      <w:r w:rsidR="00B00A2E" w:rsidRPr="00364D5D">
        <w:rPr>
          <w:rFonts w:asciiTheme="minorHAnsi" w:hAnsiTheme="minorHAnsi"/>
          <w:bCs/>
          <w:sz w:val="22"/>
          <w:szCs w:val="22"/>
        </w:rPr>
        <w:t xml:space="preserve"> prostřednictvím </w:t>
      </w:r>
      <w:r w:rsidR="002E6E66" w:rsidRPr="00364D5D">
        <w:rPr>
          <w:rFonts w:asciiTheme="minorHAnsi" w:hAnsiTheme="minorHAnsi"/>
          <w:bCs/>
          <w:sz w:val="22"/>
          <w:szCs w:val="22"/>
        </w:rPr>
        <w:t>provozovatele poštovních služeb</w:t>
      </w:r>
      <w:r w:rsidRPr="00364D5D">
        <w:rPr>
          <w:rFonts w:asciiTheme="minorHAnsi" w:hAnsiTheme="minorHAnsi"/>
          <w:bCs/>
          <w:sz w:val="22"/>
          <w:szCs w:val="22"/>
        </w:rPr>
        <w:t xml:space="preserve">. </w:t>
      </w:r>
      <w:r w:rsidR="00680852" w:rsidRPr="00364D5D">
        <w:rPr>
          <w:rFonts w:asciiTheme="minorHAnsi" w:hAnsiTheme="minorHAnsi"/>
          <w:bCs/>
          <w:sz w:val="22"/>
          <w:szCs w:val="22"/>
        </w:rPr>
        <w:t>M</w:t>
      </w:r>
      <w:r w:rsidR="002E6E66" w:rsidRPr="00364D5D">
        <w:rPr>
          <w:rFonts w:asciiTheme="minorHAnsi" w:hAnsiTheme="minorHAnsi"/>
          <w:bCs/>
          <w:sz w:val="22"/>
          <w:szCs w:val="22"/>
        </w:rPr>
        <w:t>á se za to, že takové oznámení došlo třetí</w:t>
      </w:r>
      <w:r w:rsidR="00255962" w:rsidRPr="00364D5D">
        <w:rPr>
          <w:rFonts w:asciiTheme="minorHAnsi" w:hAnsiTheme="minorHAnsi"/>
          <w:bCs/>
          <w:sz w:val="22"/>
          <w:szCs w:val="22"/>
        </w:rPr>
        <w:t xml:space="preserve"> (3.)</w:t>
      </w:r>
      <w:r w:rsidR="002E6E66" w:rsidRPr="00364D5D">
        <w:rPr>
          <w:rFonts w:asciiTheme="minorHAnsi" w:hAnsiTheme="minorHAnsi"/>
          <w:bCs/>
          <w:sz w:val="22"/>
          <w:szCs w:val="22"/>
        </w:rPr>
        <w:t xml:space="preserve"> pracovní den po odeslání, bylo-li však odesláno na adresu v jiném státu, pak patnáctý </w:t>
      </w:r>
      <w:r w:rsidR="00255962" w:rsidRPr="00364D5D">
        <w:rPr>
          <w:rFonts w:asciiTheme="minorHAnsi" w:hAnsiTheme="minorHAnsi"/>
          <w:bCs/>
          <w:sz w:val="22"/>
          <w:szCs w:val="22"/>
        </w:rPr>
        <w:t xml:space="preserve">(15.) </w:t>
      </w:r>
      <w:r w:rsidR="002E6E66" w:rsidRPr="00364D5D">
        <w:rPr>
          <w:rFonts w:asciiTheme="minorHAnsi" w:hAnsiTheme="minorHAnsi"/>
          <w:bCs/>
          <w:sz w:val="22"/>
          <w:szCs w:val="22"/>
        </w:rPr>
        <w:t>pracovní den po odeslání. V případě reklamace lze písemné oznámení zaslat také prostřednictvím e-mailu.</w:t>
      </w:r>
    </w:p>
    <w:p w:rsidR="00073C14" w:rsidRPr="00364D5D" w:rsidRDefault="00073C14" w:rsidP="00073C14">
      <w:pPr>
        <w:tabs>
          <w:tab w:val="left" w:pos="1080"/>
        </w:tabs>
        <w:autoSpaceDE w:val="0"/>
        <w:autoSpaceDN w:val="0"/>
        <w:adjustRightInd w:val="0"/>
        <w:spacing w:line="240" w:lineRule="atLeast"/>
        <w:ind w:right="46"/>
        <w:jc w:val="both"/>
        <w:rPr>
          <w:rFonts w:asciiTheme="minorHAnsi" w:hAnsiTheme="minorHAnsi"/>
          <w:sz w:val="22"/>
          <w:szCs w:val="22"/>
        </w:rPr>
      </w:pPr>
    </w:p>
    <w:p w:rsidR="00255962" w:rsidRPr="00364D5D" w:rsidRDefault="00D249DD" w:rsidP="00255962">
      <w:pPr>
        <w:pStyle w:val="Nadpis7"/>
        <w:snapToGrid w:val="0"/>
        <w:spacing w:before="0" w:after="0"/>
        <w:jc w:val="center"/>
        <w:rPr>
          <w:rFonts w:asciiTheme="minorHAnsi" w:hAnsiTheme="minorHAnsi"/>
          <w:b/>
          <w:sz w:val="22"/>
          <w:szCs w:val="22"/>
        </w:rPr>
      </w:pPr>
      <w:r w:rsidRPr="00364D5D">
        <w:rPr>
          <w:rFonts w:asciiTheme="minorHAnsi" w:hAnsiTheme="minorHAnsi"/>
          <w:b/>
          <w:sz w:val="22"/>
          <w:szCs w:val="22"/>
        </w:rPr>
        <w:t>XI</w:t>
      </w:r>
      <w:r w:rsidR="005A27BF">
        <w:rPr>
          <w:rFonts w:asciiTheme="minorHAnsi" w:hAnsiTheme="minorHAnsi"/>
          <w:b/>
          <w:sz w:val="22"/>
          <w:szCs w:val="22"/>
        </w:rPr>
        <w:t>I</w:t>
      </w:r>
      <w:r w:rsidRPr="00364D5D">
        <w:rPr>
          <w:rFonts w:asciiTheme="minorHAnsi" w:hAnsiTheme="minorHAnsi"/>
          <w:b/>
          <w:sz w:val="22"/>
          <w:szCs w:val="22"/>
        </w:rPr>
        <w:t>.</w:t>
      </w:r>
    </w:p>
    <w:p w:rsidR="00D249DD" w:rsidRPr="00364D5D" w:rsidRDefault="00255962" w:rsidP="00255962">
      <w:pPr>
        <w:pStyle w:val="Nadpis7"/>
        <w:snapToGrid w:val="0"/>
        <w:spacing w:before="0" w:after="0"/>
        <w:jc w:val="center"/>
        <w:rPr>
          <w:rFonts w:asciiTheme="minorHAnsi" w:hAnsiTheme="minorHAnsi"/>
          <w:b/>
          <w:sz w:val="22"/>
          <w:szCs w:val="22"/>
        </w:rPr>
      </w:pPr>
      <w:r w:rsidRPr="00364D5D">
        <w:rPr>
          <w:rFonts w:asciiTheme="minorHAnsi" w:hAnsiTheme="minorHAnsi"/>
          <w:b/>
          <w:sz w:val="22"/>
          <w:szCs w:val="22"/>
        </w:rPr>
        <w:t>DOLOŽKA O ROZHODNÉM PRÁVU</w:t>
      </w:r>
    </w:p>
    <w:p w:rsidR="00D249DD" w:rsidRPr="00364D5D" w:rsidRDefault="00D249DD" w:rsidP="00D249DD">
      <w:pPr>
        <w:jc w:val="both"/>
        <w:rPr>
          <w:rFonts w:asciiTheme="minorHAnsi" w:hAnsiTheme="minorHAnsi"/>
          <w:sz w:val="22"/>
          <w:szCs w:val="22"/>
        </w:rPr>
      </w:pPr>
    </w:p>
    <w:p w:rsidR="00D249DD" w:rsidRPr="00364D5D" w:rsidRDefault="00D249DD" w:rsidP="005A27BF">
      <w:pPr>
        <w:pStyle w:val="Odstavecseseznamem"/>
        <w:numPr>
          <w:ilvl w:val="0"/>
          <w:numId w:val="15"/>
        </w:numPr>
        <w:jc w:val="both"/>
        <w:rPr>
          <w:rFonts w:asciiTheme="minorHAnsi" w:hAnsiTheme="minorHAnsi"/>
          <w:sz w:val="22"/>
          <w:szCs w:val="22"/>
        </w:rPr>
      </w:pPr>
      <w:r w:rsidRPr="00364D5D">
        <w:rPr>
          <w:rFonts w:asciiTheme="minorHAnsi" w:hAnsiTheme="minorHAnsi"/>
          <w:sz w:val="22"/>
          <w:szCs w:val="22"/>
        </w:rPr>
        <w:t>Tato Smlouva a veškeré právní vztahy z ní vzniklé se řídí právním řádem České republiky.</w:t>
      </w:r>
    </w:p>
    <w:p w:rsidR="00D249DD" w:rsidRPr="00364D5D" w:rsidRDefault="00D249DD" w:rsidP="00D249DD">
      <w:pPr>
        <w:pStyle w:val="Odstavecseseznamem"/>
        <w:ind w:left="360"/>
        <w:jc w:val="both"/>
        <w:rPr>
          <w:rFonts w:asciiTheme="minorHAnsi" w:hAnsiTheme="minorHAnsi"/>
          <w:sz w:val="22"/>
          <w:szCs w:val="22"/>
        </w:rPr>
      </w:pPr>
    </w:p>
    <w:p w:rsidR="00D249DD" w:rsidRPr="00364D5D" w:rsidRDefault="00D249DD" w:rsidP="005A27BF">
      <w:pPr>
        <w:pStyle w:val="Odstavecseseznamem"/>
        <w:numPr>
          <w:ilvl w:val="0"/>
          <w:numId w:val="15"/>
        </w:numPr>
        <w:jc w:val="both"/>
        <w:rPr>
          <w:rFonts w:asciiTheme="minorHAnsi" w:hAnsiTheme="minorHAnsi"/>
          <w:sz w:val="22"/>
          <w:szCs w:val="22"/>
        </w:rPr>
      </w:pPr>
      <w:r w:rsidRPr="00364D5D">
        <w:rPr>
          <w:rFonts w:asciiTheme="minorHAnsi" w:hAnsiTheme="minorHAnsi"/>
          <w:sz w:val="22"/>
          <w:szCs w:val="22"/>
        </w:rPr>
        <w:t>Veškeré spory vzniklé z této Smlouvy či z právních vztahů s ní souvisejících budou Smluvní strany řešit jednáním. V případě, že nebude možné spor urovnat jednáním ve lhůtě šedesáti (60) dnů, bude takový spor rozhodovat na návrh jedné ze Smluvních stran příslušný soud v České republice.</w:t>
      </w:r>
    </w:p>
    <w:p w:rsidR="00D249DD" w:rsidRPr="00364D5D" w:rsidRDefault="00D249DD" w:rsidP="00D249DD">
      <w:pPr>
        <w:pStyle w:val="Odstavecseseznamem"/>
        <w:rPr>
          <w:rFonts w:asciiTheme="minorHAnsi" w:hAnsiTheme="minorHAnsi"/>
          <w:sz w:val="22"/>
          <w:szCs w:val="22"/>
        </w:rPr>
      </w:pPr>
    </w:p>
    <w:p w:rsidR="00073C14" w:rsidRPr="00364D5D" w:rsidRDefault="00073C14" w:rsidP="00D249DD">
      <w:pPr>
        <w:rPr>
          <w:rFonts w:asciiTheme="minorHAnsi" w:hAnsiTheme="minorHAnsi"/>
          <w:sz w:val="22"/>
          <w:szCs w:val="22"/>
        </w:rPr>
      </w:pPr>
    </w:p>
    <w:tbl>
      <w:tblPr>
        <w:tblW w:w="0" w:type="auto"/>
        <w:tblLayout w:type="fixed"/>
        <w:tblLook w:val="0000" w:firstRow="0" w:lastRow="0" w:firstColumn="0" w:lastColumn="0" w:noHBand="0" w:noVBand="0"/>
      </w:tblPr>
      <w:tblGrid>
        <w:gridCol w:w="9606"/>
      </w:tblGrid>
      <w:tr w:rsidR="00073C14" w:rsidRPr="00364D5D" w:rsidTr="00516D15">
        <w:tc>
          <w:tcPr>
            <w:tcW w:w="9606" w:type="dxa"/>
          </w:tcPr>
          <w:p w:rsidR="00255962" w:rsidRPr="00364D5D" w:rsidRDefault="00073C14" w:rsidP="00255962">
            <w:pPr>
              <w:pStyle w:val="Nadpis7"/>
              <w:snapToGrid w:val="0"/>
              <w:spacing w:before="0" w:after="0"/>
              <w:jc w:val="center"/>
              <w:rPr>
                <w:rFonts w:asciiTheme="minorHAnsi" w:eastAsia="Lucida Sans Unicode" w:hAnsiTheme="minorHAnsi"/>
                <w:b/>
                <w:kern w:val="2"/>
              </w:rPr>
            </w:pPr>
            <w:r w:rsidRPr="00364D5D">
              <w:rPr>
                <w:rFonts w:asciiTheme="minorHAnsi" w:eastAsia="Lucida Sans Unicode" w:hAnsiTheme="minorHAnsi"/>
                <w:b/>
                <w:kern w:val="2"/>
                <w:sz w:val="22"/>
                <w:szCs w:val="22"/>
              </w:rPr>
              <w:t>X</w:t>
            </w:r>
            <w:r w:rsidR="005A27BF">
              <w:rPr>
                <w:rFonts w:asciiTheme="minorHAnsi" w:eastAsia="Lucida Sans Unicode" w:hAnsiTheme="minorHAnsi"/>
                <w:b/>
                <w:kern w:val="2"/>
                <w:sz w:val="22"/>
                <w:szCs w:val="22"/>
              </w:rPr>
              <w:t>III</w:t>
            </w:r>
            <w:r w:rsidRPr="00364D5D">
              <w:rPr>
                <w:rFonts w:asciiTheme="minorHAnsi" w:eastAsia="Lucida Sans Unicode" w:hAnsiTheme="minorHAnsi"/>
                <w:b/>
                <w:kern w:val="2"/>
                <w:sz w:val="22"/>
                <w:szCs w:val="22"/>
              </w:rPr>
              <w:t>.</w:t>
            </w:r>
          </w:p>
          <w:p w:rsidR="00073C14" w:rsidRPr="00364D5D" w:rsidRDefault="00255962" w:rsidP="00255962">
            <w:pPr>
              <w:pStyle w:val="Nadpis7"/>
              <w:snapToGrid w:val="0"/>
              <w:spacing w:before="0" w:after="0"/>
              <w:jc w:val="center"/>
              <w:rPr>
                <w:rFonts w:asciiTheme="minorHAnsi" w:eastAsia="Lucida Sans Unicode" w:hAnsiTheme="minorHAnsi"/>
                <w:b/>
                <w:kern w:val="2"/>
              </w:rPr>
            </w:pPr>
            <w:r w:rsidRPr="00364D5D">
              <w:rPr>
                <w:rFonts w:asciiTheme="minorHAnsi" w:eastAsia="Lucida Sans Unicode" w:hAnsiTheme="minorHAnsi"/>
                <w:b/>
                <w:kern w:val="2"/>
                <w:sz w:val="22"/>
                <w:szCs w:val="22"/>
              </w:rPr>
              <w:t>ZÁVĚREČNÁ A JINÁ UJEDNÁNÍ</w:t>
            </w:r>
          </w:p>
          <w:p w:rsidR="00073C14" w:rsidRPr="00364D5D" w:rsidRDefault="00073C14" w:rsidP="00516D15">
            <w:pPr>
              <w:jc w:val="both"/>
              <w:rPr>
                <w:rFonts w:asciiTheme="minorHAnsi" w:eastAsia="Lucida Sans Unicode" w:hAnsiTheme="minorHAnsi"/>
                <w:kern w:val="2"/>
              </w:rPr>
            </w:pPr>
          </w:p>
          <w:p w:rsidR="00073C14" w:rsidRPr="00364D5D" w:rsidRDefault="00073C14" w:rsidP="005A27BF">
            <w:pPr>
              <w:pStyle w:val="Odstavecseseznamem"/>
              <w:numPr>
                <w:ilvl w:val="0"/>
                <w:numId w:val="16"/>
              </w:numPr>
              <w:jc w:val="both"/>
              <w:rPr>
                <w:rFonts w:asciiTheme="minorHAnsi" w:hAnsiTheme="minorHAnsi"/>
              </w:rPr>
            </w:pPr>
            <w:r w:rsidRPr="00364D5D">
              <w:rPr>
                <w:rFonts w:asciiTheme="minorHAnsi" w:hAnsiTheme="minorHAnsi"/>
                <w:sz w:val="22"/>
                <w:szCs w:val="22"/>
              </w:rPr>
              <w:t>Smlouva</w:t>
            </w:r>
            <w:r w:rsidR="002E6E66" w:rsidRPr="00364D5D">
              <w:rPr>
                <w:rFonts w:asciiTheme="minorHAnsi" w:hAnsiTheme="minorHAnsi"/>
                <w:sz w:val="22"/>
                <w:szCs w:val="22"/>
              </w:rPr>
              <w:t>, včetně příloh,</w:t>
            </w:r>
            <w:r w:rsidRPr="00364D5D">
              <w:rPr>
                <w:rFonts w:asciiTheme="minorHAnsi" w:hAnsiTheme="minorHAnsi"/>
                <w:sz w:val="22"/>
                <w:szCs w:val="22"/>
              </w:rPr>
              <w:t xml:space="preserve"> představuje úplnou a ucelenou </w:t>
            </w:r>
            <w:r w:rsidR="00B00A2E" w:rsidRPr="00364D5D">
              <w:rPr>
                <w:rFonts w:asciiTheme="minorHAnsi" w:hAnsiTheme="minorHAnsi"/>
                <w:sz w:val="22"/>
                <w:szCs w:val="22"/>
              </w:rPr>
              <w:t xml:space="preserve">dohodu </w:t>
            </w:r>
            <w:r w:rsidRPr="00364D5D">
              <w:rPr>
                <w:rFonts w:asciiTheme="minorHAnsi" w:hAnsiTheme="minorHAnsi"/>
                <w:sz w:val="22"/>
                <w:szCs w:val="22"/>
              </w:rPr>
              <w:t>mezi Kupujícím a Prodávajícím.</w:t>
            </w:r>
          </w:p>
          <w:p w:rsidR="00D249DD" w:rsidRPr="00364D5D" w:rsidRDefault="00D249DD" w:rsidP="00D249DD">
            <w:pPr>
              <w:pStyle w:val="Odstavecseseznamem"/>
              <w:ind w:left="360"/>
              <w:jc w:val="both"/>
              <w:rPr>
                <w:rFonts w:asciiTheme="minorHAnsi" w:hAnsiTheme="minorHAnsi"/>
              </w:rPr>
            </w:pPr>
          </w:p>
          <w:p w:rsidR="00D249DD" w:rsidRPr="00364D5D" w:rsidRDefault="00D249DD" w:rsidP="005A27BF">
            <w:pPr>
              <w:pStyle w:val="Odstavecseseznamem"/>
              <w:numPr>
                <w:ilvl w:val="0"/>
                <w:numId w:val="16"/>
              </w:numPr>
              <w:jc w:val="both"/>
              <w:rPr>
                <w:rFonts w:asciiTheme="minorHAnsi" w:hAnsiTheme="minorHAnsi"/>
              </w:rPr>
            </w:pPr>
            <w:r w:rsidRPr="00364D5D">
              <w:rPr>
                <w:rFonts w:asciiTheme="minorHAnsi" w:hAnsiTheme="minorHAnsi"/>
                <w:sz w:val="22"/>
                <w:szCs w:val="22"/>
              </w:rPr>
              <w:t>Smluvní strany se dohodly, že Prodávající není oprávněn započíst svou pohledávku, ani pohledávku svého poddlužníka, za Kupujícím proti pohledávce Kupujícího za Prodávajícím.</w:t>
            </w:r>
          </w:p>
          <w:p w:rsidR="00D249DD" w:rsidRPr="00364D5D" w:rsidRDefault="00D249DD" w:rsidP="00D249DD">
            <w:pPr>
              <w:pStyle w:val="Odstavecseseznamem"/>
              <w:rPr>
                <w:rFonts w:asciiTheme="minorHAnsi" w:hAnsiTheme="minorHAnsi"/>
              </w:rPr>
            </w:pPr>
          </w:p>
          <w:p w:rsidR="00D249DD" w:rsidRPr="00364D5D" w:rsidRDefault="00D249DD" w:rsidP="005A27BF">
            <w:pPr>
              <w:pStyle w:val="Odstavecseseznamem"/>
              <w:numPr>
                <w:ilvl w:val="0"/>
                <w:numId w:val="16"/>
              </w:numPr>
              <w:jc w:val="both"/>
              <w:rPr>
                <w:rFonts w:asciiTheme="minorHAnsi" w:hAnsiTheme="minorHAnsi"/>
              </w:rPr>
            </w:pPr>
            <w:r w:rsidRPr="00364D5D">
              <w:rPr>
                <w:rFonts w:asciiTheme="minorHAnsi" w:hAnsiTheme="minorHAnsi"/>
                <w:sz w:val="22"/>
                <w:szCs w:val="22"/>
              </w:rPr>
              <w:t>Prodávající není oprávněn postoupit pohledávku, která mu vznikne na základě této Smlouvy nebo v souvislosti s ní na třetí osobu. Prodávající není oprávněn postoupit práva a povinnosti z této Smlouvy ani z její části třetí osobě.</w:t>
            </w:r>
          </w:p>
          <w:p w:rsidR="00D249DD" w:rsidRPr="00364D5D" w:rsidRDefault="00D249DD" w:rsidP="00D249DD">
            <w:pPr>
              <w:pStyle w:val="Odstavecseseznamem"/>
              <w:rPr>
                <w:rFonts w:asciiTheme="minorHAnsi" w:hAnsiTheme="minorHAnsi"/>
              </w:rPr>
            </w:pPr>
          </w:p>
          <w:p w:rsidR="00D249DD" w:rsidRPr="00364D5D" w:rsidRDefault="00D249DD" w:rsidP="005A27BF">
            <w:pPr>
              <w:pStyle w:val="Odstavecseseznamem"/>
              <w:numPr>
                <w:ilvl w:val="0"/>
                <w:numId w:val="16"/>
              </w:numPr>
              <w:jc w:val="both"/>
              <w:rPr>
                <w:rFonts w:asciiTheme="minorHAnsi" w:hAnsiTheme="minorHAnsi"/>
              </w:rPr>
            </w:pPr>
            <w:r w:rsidRPr="00364D5D">
              <w:rPr>
                <w:rFonts w:asciiTheme="minorHAnsi" w:hAnsiTheme="minorHAnsi"/>
                <w:sz w:val="22"/>
                <w:szCs w:val="22"/>
              </w:rPr>
              <w:t>Prodávající se zavazuje mít po celou dobu platnosti této Smlouvy sjednáno pojištění odpovědnosti za škodu způsobenou v souvislosti s výkonem podnikatelské činnosti, a to s limitem pojistného plnění minimálně ve výši kupní ceny za předmět této Smlouvy.</w:t>
            </w:r>
          </w:p>
          <w:p w:rsidR="00D249DD" w:rsidRPr="00364D5D" w:rsidRDefault="00D249DD" w:rsidP="00D249DD">
            <w:pPr>
              <w:pStyle w:val="Odstavecseseznamem"/>
              <w:rPr>
                <w:rFonts w:asciiTheme="minorHAnsi" w:hAnsiTheme="minorHAnsi"/>
              </w:rPr>
            </w:pPr>
          </w:p>
          <w:p w:rsidR="00D249DD" w:rsidRPr="00364D5D" w:rsidRDefault="00D249DD" w:rsidP="005A27BF">
            <w:pPr>
              <w:pStyle w:val="Odstavecseseznamem"/>
              <w:numPr>
                <w:ilvl w:val="0"/>
                <w:numId w:val="16"/>
              </w:numPr>
              <w:jc w:val="both"/>
              <w:rPr>
                <w:rFonts w:asciiTheme="minorHAnsi" w:hAnsiTheme="minorHAnsi"/>
              </w:rPr>
            </w:pPr>
            <w:r w:rsidRPr="00364D5D">
              <w:rPr>
                <w:rFonts w:asciiTheme="minorHAnsi" w:hAnsiTheme="minorHAnsi"/>
                <w:sz w:val="22"/>
                <w:szCs w:val="22"/>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rsidR="00D249DD" w:rsidRPr="00364D5D" w:rsidRDefault="00D249DD" w:rsidP="00D249DD">
            <w:pPr>
              <w:pStyle w:val="Odstavecseseznamem"/>
              <w:rPr>
                <w:rFonts w:asciiTheme="minorHAnsi" w:hAnsiTheme="minorHAnsi"/>
              </w:rPr>
            </w:pPr>
          </w:p>
          <w:p w:rsidR="00D249DD" w:rsidRPr="00364D5D" w:rsidRDefault="00D249DD" w:rsidP="005A27BF">
            <w:pPr>
              <w:pStyle w:val="Odstavecseseznamem"/>
              <w:numPr>
                <w:ilvl w:val="0"/>
                <w:numId w:val="16"/>
              </w:numPr>
              <w:jc w:val="both"/>
              <w:rPr>
                <w:rFonts w:asciiTheme="minorHAnsi" w:hAnsiTheme="minorHAnsi"/>
              </w:rPr>
            </w:pPr>
            <w:r w:rsidRPr="00364D5D">
              <w:rPr>
                <w:rFonts w:asciiTheme="minorHAnsi" w:hAnsiTheme="minorHAnsi"/>
                <w:sz w:val="22"/>
                <w:szCs w:val="22"/>
              </w:rPr>
              <w:t>Tato Smlouva nabývá platnosti dnem jejího podpisu oprávněnými osobami obou Smluvních stran</w:t>
            </w:r>
            <w:r w:rsidR="003A578E">
              <w:rPr>
                <w:rFonts w:asciiTheme="minorHAnsi" w:hAnsiTheme="minorHAnsi"/>
                <w:sz w:val="22"/>
                <w:szCs w:val="22"/>
              </w:rPr>
              <w:t xml:space="preserve"> </w:t>
            </w:r>
            <w:r w:rsidR="003A578E" w:rsidRPr="00364D5D">
              <w:rPr>
                <w:rFonts w:asciiTheme="minorHAnsi" w:hAnsiTheme="minorHAnsi"/>
                <w:sz w:val="22"/>
                <w:szCs w:val="22"/>
              </w:rPr>
              <w:t>a účinnosti</w:t>
            </w:r>
            <w:r w:rsidR="003A578E">
              <w:rPr>
                <w:rFonts w:asciiTheme="minorHAnsi" w:hAnsiTheme="minorHAnsi"/>
                <w:sz w:val="22"/>
                <w:szCs w:val="22"/>
              </w:rPr>
              <w:t xml:space="preserve"> dnem jejího uveřejnění v Registru smluv dle zákona </w:t>
            </w:r>
            <w:r w:rsidR="003A578E" w:rsidRPr="00D9639D">
              <w:rPr>
                <w:rFonts w:ascii="Calibri" w:hAnsi="Calibri" w:cs="Calibri"/>
                <w:sz w:val="22"/>
                <w:szCs w:val="22"/>
              </w:rPr>
              <w:t>č. 340/2015 Sb., o zvláštních podmínkách účinnosti některých smluv, uveřejňování těchto smluv a registru smluv, v platném znění</w:t>
            </w:r>
            <w:r w:rsidRPr="00364D5D">
              <w:rPr>
                <w:rFonts w:asciiTheme="minorHAnsi" w:hAnsiTheme="minorHAnsi"/>
                <w:sz w:val="22"/>
                <w:szCs w:val="22"/>
              </w:rPr>
              <w:t>.</w:t>
            </w:r>
          </w:p>
          <w:p w:rsidR="00D249DD" w:rsidRPr="00364D5D" w:rsidRDefault="00D249DD" w:rsidP="00D249DD">
            <w:pPr>
              <w:pStyle w:val="Odstavecseseznamem"/>
              <w:rPr>
                <w:rFonts w:asciiTheme="minorHAnsi" w:hAnsiTheme="minorHAnsi"/>
              </w:rPr>
            </w:pPr>
          </w:p>
          <w:p w:rsidR="00D249DD" w:rsidRPr="00364D5D" w:rsidRDefault="00D249DD" w:rsidP="005A27BF">
            <w:pPr>
              <w:pStyle w:val="Odstavecseseznamem"/>
              <w:numPr>
                <w:ilvl w:val="0"/>
                <w:numId w:val="16"/>
              </w:numPr>
              <w:jc w:val="both"/>
              <w:rPr>
                <w:rFonts w:asciiTheme="minorHAnsi" w:hAnsiTheme="minorHAnsi"/>
              </w:rPr>
            </w:pPr>
            <w:r w:rsidRPr="00364D5D">
              <w:rPr>
                <w:rFonts w:asciiTheme="minorHAnsi" w:hAnsiTheme="minorHAnsi"/>
                <w:sz w:val="22"/>
                <w:szCs w:val="22"/>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rsidR="00D249DD" w:rsidRPr="00364D5D" w:rsidRDefault="00D249DD" w:rsidP="00D249DD">
            <w:pPr>
              <w:pStyle w:val="Odstavecseseznamem"/>
              <w:rPr>
                <w:rFonts w:asciiTheme="minorHAnsi" w:hAnsiTheme="minorHAnsi"/>
              </w:rPr>
            </w:pPr>
          </w:p>
          <w:p w:rsidR="00D9639D" w:rsidRPr="00D9639D" w:rsidRDefault="00D249DD" w:rsidP="005A27BF">
            <w:pPr>
              <w:pStyle w:val="Odstavecseseznamem"/>
              <w:numPr>
                <w:ilvl w:val="0"/>
                <w:numId w:val="16"/>
              </w:numPr>
              <w:jc w:val="both"/>
              <w:rPr>
                <w:rFonts w:asciiTheme="minorHAnsi" w:hAnsiTheme="minorHAnsi"/>
              </w:rPr>
            </w:pPr>
            <w:r w:rsidRPr="00364D5D">
              <w:rPr>
                <w:rFonts w:asciiTheme="minorHAnsi" w:hAnsiTheme="minorHAnsi"/>
                <w:sz w:val="22"/>
                <w:szCs w:val="22"/>
              </w:rPr>
              <w:t>Poruší-li Smluvní strana povinnost z této Smlouvy či může-li a má-li o takovém porušení vědět, oznámí to bez zbytečného odkladu druhé Smluvní straně, které z toho může vzniknout újma, a</w:t>
            </w:r>
            <w:r w:rsidR="0058228C" w:rsidRPr="00364D5D">
              <w:rPr>
                <w:rFonts w:asciiTheme="minorHAnsi" w:hAnsiTheme="minorHAnsi"/>
                <w:sz w:val="22"/>
                <w:szCs w:val="22"/>
              </w:rPr>
              <w:t> </w:t>
            </w:r>
            <w:r w:rsidRPr="00364D5D">
              <w:rPr>
                <w:rFonts w:asciiTheme="minorHAnsi" w:hAnsiTheme="minorHAnsi"/>
                <w:sz w:val="22"/>
                <w:szCs w:val="22"/>
              </w:rPr>
              <w:t>upozorní ji na možné následky; v takovém případě nemá poškozená Smluvní strana právo na náhradu té újmy, které mohla po oznámení zabránit.</w:t>
            </w:r>
          </w:p>
          <w:p w:rsidR="00D9639D" w:rsidRPr="00D9639D" w:rsidRDefault="00D9639D" w:rsidP="00D9639D">
            <w:pPr>
              <w:pStyle w:val="Odstavecseseznamem"/>
              <w:ind w:left="360"/>
              <w:jc w:val="both"/>
              <w:rPr>
                <w:rFonts w:asciiTheme="minorHAnsi" w:hAnsiTheme="minorHAnsi"/>
              </w:rPr>
            </w:pPr>
          </w:p>
          <w:p w:rsidR="00D9639D" w:rsidRPr="00D9639D" w:rsidRDefault="00D9639D" w:rsidP="005A27BF">
            <w:pPr>
              <w:pStyle w:val="Odstavecseseznamem"/>
              <w:numPr>
                <w:ilvl w:val="0"/>
                <w:numId w:val="16"/>
              </w:numPr>
              <w:jc w:val="both"/>
              <w:rPr>
                <w:rFonts w:asciiTheme="minorHAnsi" w:hAnsiTheme="minorHAnsi"/>
              </w:rPr>
            </w:pPr>
            <w:r>
              <w:rPr>
                <w:rFonts w:asciiTheme="minorHAnsi" w:hAnsiTheme="minorHAnsi"/>
                <w:sz w:val="22"/>
                <w:szCs w:val="22"/>
              </w:rPr>
              <w:t>Prodávající</w:t>
            </w:r>
            <w:r w:rsidRPr="00D9639D">
              <w:rPr>
                <w:rFonts w:asciiTheme="minorHAnsi" w:hAnsiTheme="minorHAnsi"/>
                <w:sz w:val="22"/>
                <w:szCs w:val="22"/>
              </w:rPr>
              <w:t xml:space="preserve"> prohlašuje, že si je vědom povinnosti, že ve smyslu § 2 písm. e) a § 13 zákona č. 320/2001 Sb., o finanční kontrole ve veřejné správě a o změně některých zákonů (zákon o finanční kontrole), ve znění pozdějších předpisů, spolupůsobit při výkonu finanční kontroly tj. poskytnout kontrolnímu orgánu doklady o dodávkách stavebních prací, zboží a služeb hrazených z veřejných výdajů nebo z veřejné finanční podpory v rozsahu nezbytném pro ověření příslušné operace. </w:t>
            </w:r>
            <w:r>
              <w:rPr>
                <w:rFonts w:asciiTheme="minorHAnsi" w:hAnsiTheme="minorHAnsi"/>
                <w:sz w:val="22"/>
                <w:szCs w:val="22"/>
              </w:rPr>
              <w:t>Prodávající</w:t>
            </w:r>
            <w:r w:rsidRPr="00D9639D">
              <w:rPr>
                <w:rFonts w:asciiTheme="minorHAnsi" w:hAnsiTheme="minorHAnsi"/>
                <w:sz w:val="22"/>
                <w:szCs w:val="22"/>
              </w:rPr>
              <w:t xml:space="preserve"> prohlašuje, že tuto povinnost bude smluvně požadovat i po svých dodavatelích.</w:t>
            </w:r>
          </w:p>
          <w:p w:rsidR="00D9639D" w:rsidRPr="00D9639D" w:rsidRDefault="00D9639D" w:rsidP="00D9639D">
            <w:pPr>
              <w:pStyle w:val="Odstavecseseznamem"/>
              <w:ind w:left="360"/>
              <w:jc w:val="both"/>
              <w:rPr>
                <w:rFonts w:asciiTheme="minorHAnsi" w:hAnsiTheme="minorHAnsi"/>
              </w:rPr>
            </w:pPr>
          </w:p>
          <w:p w:rsidR="00D9639D" w:rsidRPr="00D9639D" w:rsidRDefault="00D9639D" w:rsidP="005A27BF">
            <w:pPr>
              <w:pStyle w:val="Odstavecseseznamem"/>
              <w:numPr>
                <w:ilvl w:val="0"/>
                <w:numId w:val="16"/>
              </w:numPr>
              <w:jc w:val="both"/>
              <w:rPr>
                <w:rFonts w:asciiTheme="minorHAnsi" w:hAnsiTheme="minorHAnsi"/>
              </w:rPr>
            </w:pPr>
            <w:r>
              <w:rPr>
                <w:rFonts w:asciiTheme="minorHAnsi" w:hAnsiTheme="minorHAnsi"/>
                <w:sz w:val="22"/>
                <w:szCs w:val="22"/>
              </w:rPr>
              <w:t>Prodávající</w:t>
            </w:r>
            <w:r w:rsidRPr="00D9639D">
              <w:rPr>
                <w:rFonts w:asciiTheme="minorHAnsi" w:hAnsiTheme="minorHAnsi"/>
                <w:sz w:val="22"/>
                <w:szCs w:val="22"/>
              </w:rPr>
              <w:t xml:space="preserve"> s ohledem na povinnosti </w:t>
            </w:r>
            <w:r>
              <w:rPr>
                <w:rFonts w:asciiTheme="minorHAnsi" w:hAnsiTheme="minorHAnsi"/>
                <w:sz w:val="22"/>
                <w:szCs w:val="22"/>
              </w:rPr>
              <w:t>Kupujícího</w:t>
            </w:r>
            <w:r w:rsidRPr="00D9639D">
              <w:rPr>
                <w:rFonts w:asciiTheme="minorHAnsi" w:hAnsiTheme="minorHAnsi"/>
                <w:sz w:val="22"/>
                <w:szCs w:val="22"/>
              </w:rPr>
              <w:t xml:space="preserve"> vyplývající zejména ze zákona č. 134/2016 Sb., o zadávání veřejných zakázek, souhlasí se zveřejněním veškerých informací týkajících se závazkového vztahu založeného mezi </w:t>
            </w:r>
            <w:r>
              <w:rPr>
                <w:rFonts w:asciiTheme="minorHAnsi" w:hAnsiTheme="minorHAnsi"/>
                <w:sz w:val="22"/>
                <w:szCs w:val="22"/>
              </w:rPr>
              <w:t>Prodávajícím</w:t>
            </w:r>
            <w:r w:rsidRPr="00D9639D">
              <w:rPr>
                <w:rFonts w:asciiTheme="minorHAnsi" w:hAnsiTheme="minorHAnsi"/>
                <w:sz w:val="22"/>
                <w:szCs w:val="22"/>
              </w:rPr>
              <w:t xml:space="preserve"> a </w:t>
            </w:r>
            <w:r>
              <w:rPr>
                <w:rFonts w:asciiTheme="minorHAnsi" w:hAnsiTheme="minorHAnsi"/>
                <w:sz w:val="22"/>
                <w:szCs w:val="22"/>
              </w:rPr>
              <w:t>Kupujícím</w:t>
            </w:r>
            <w:r w:rsidRPr="00D9639D">
              <w:rPr>
                <w:rFonts w:asciiTheme="minorHAnsi" w:hAnsiTheme="minorHAnsi"/>
                <w:sz w:val="22"/>
                <w:szCs w:val="22"/>
              </w:rPr>
              <w:t xml:space="preserve"> touto Smlouvou, zejména vlastního obsahu této smlouvy. Ustanovení zákona č. 89/2012 Sb., občanský zákoník, ve znění pozdějších předpisů, o obchodním tajemství, se nepoužije. </w:t>
            </w:r>
          </w:p>
          <w:p w:rsidR="00D9639D" w:rsidRPr="00D9639D" w:rsidRDefault="00D9639D" w:rsidP="00D9639D">
            <w:pPr>
              <w:pStyle w:val="Odstavecseseznamem"/>
              <w:ind w:left="360"/>
              <w:jc w:val="both"/>
              <w:rPr>
                <w:rFonts w:asciiTheme="minorHAnsi" w:hAnsiTheme="minorHAnsi"/>
              </w:rPr>
            </w:pPr>
          </w:p>
          <w:p w:rsidR="00D9639D" w:rsidRPr="00D9639D" w:rsidRDefault="00D9639D" w:rsidP="005A27BF">
            <w:pPr>
              <w:pStyle w:val="Odstavecseseznamem"/>
              <w:numPr>
                <w:ilvl w:val="0"/>
                <w:numId w:val="16"/>
              </w:numPr>
              <w:jc w:val="both"/>
              <w:rPr>
                <w:rFonts w:asciiTheme="minorHAnsi" w:hAnsiTheme="minorHAnsi"/>
              </w:rPr>
            </w:pPr>
            <w:r>
              <w:rPr>
                <w:rFonts w:ascii="Calibri" w:hAnsi="Calibri" w:cs="Calibri"/>
                <w:sz w:val="22"/>
                <w:szCs w:val="22"/>
              </w:rPr>
              <w:t>Kupující</w:t>
            </w:r>
            <w:r w:rsidRPr="00D9639D">
              <w:rPr>
                <w:rFonts w:ascii="Calibri" w:hAnsi="Calibri" w:cs="Calibri"/>
                <w:sz w:val="22"/>
                <w:szCs w:val="22"/>
              </w:rPr>
              <w:t xml:space="preserve"> je povinným subjektem dle zákona č. 340/2015 Sb., o zvláštních podmínkách účinnosti některých smluv, uveřejňování těchto smluv a registru smluv, v platném znění (dále jen „zákon o registru smluv“). </w:t>
            </w:r>
            <w:r>
              <w:rPr>
                <w:rFonts w:ascii="Calibri" w:hAnsi="Calibri" w:cs="Calibri"/>
                <w:sz w:val="22"/>
                <w:szCs w:val="22"/>
              </w:rPr>
              <w:t>Prodávající</w:t>
            </w:r>
            <w:r w:rsidRPr="00D9639D">
              <w:rPr>
                <w:rFonts w:ascii="Calibri" w:hAnsi="Calibri" w:cs="Calibri"/>
                <w:sz w:val="22"/>
                <w:szCs w:val="22"/>
              </w:rPr>
              <w:t xml:space="preserve"> bere na vědomí a výslovně souhlasí s tím, aby Smlouva byla uveřejněna v souladu se zákonem o registru smluv. Smluvní strany se dohodly, že uveřejnění Smlouvy prostřednictvím registru smluv v souladu se zákonem o registru smluv zajistí </w:t>
            </w:r>
            <w:r>
              <w:rPr>
                <w:rFonts w:ascii="Calibri" w:hAnsi="Calibri" w:cs="Calibri"/>
                <w:sz w:val="22"/>
                <w:szCs w:val="22"/>
              </w:rPr>
              <w:t>Kupující</w:t>
            </w:r>
            <w:r w:rsidRPr="00D9639D">
              <w:rPr>
                <w:rFonts w:ascii="Calibri" w:hAnsi="Calibri" w:cs="Calibri"/>
                <w:sz w:val="22"/>
                <w:szCs w:val="22"/>
              </w:rPr>
              <w:t>.</w:t>
            </w:r>
          </w:p>
          <w:p w:rsidR="00D9639D" w:rsidRPr="00364D5D" w:rsidRDefault="00D9639D" w:rsidP="00D249DD">
            <w:pPr>
              <w:pStyle w:val="Odstavecseseznamem"/>
              <w:ind w:left="720"/>
              <w:jc w:val="both"/>
              <w:rPr>
                <w:rFonts w:asciiTheme="minorHAnsi" w:hAnsiTheme="minorHAnsi"/>
              </w:rPr>
            </w:pPr>
          </w:p>
          <w:p w:rsidR="00D249DD" w:rsidRPr="00364D5D" w:rsidRDefault="00D249DD" w:rsidP="005A27BF">
            <w:pPr>
              <w:pStyle w:val="Odstavecseseznamem"/>
              <w:numPr>
                <w:ilvl w:val="0"/>
                <w:numId w:val="16"/>
              </w:numPr>
              <w:jc w:val="both"/>
              <w:rPr>
                <w:rFonts w:asciiTheme="minorHAnsi" w:hAnsiTheme="minorHAnsi"/>
              </w:rPr>
            </w:pPr>
            <w:r w:rsidRPr="00364D5D">
              <w:rPr>
                <w:rFonts w:asciiTheme="minorHAnsi" w:hAnsiTheme="minorHAnsi"/>
                <w:sz w:val="22"/>
                <w:szCs w:val="22"/>
              </w:rPr>
              <w:t>Tato Smlouva je sepsána v českém jazyce ve čtyřech (4) vyhotoveních, z nichž každé vyhotovení má povahu originálu. Každá ze Smluvních stran obdrží po dvou (2) vyhotoveních. Nedílnou součástí Smlouvy jsou tyto přílohy:</w:t>
            </w:r>
          </w:p>
          <w:p w:rsidR="002E6E66" w:rsidRPr="00364D5D" w:rsidRDefault="002E6E66" w:rsidP="00614467">
            <w:pPr>
              <w:jc w:val="both"/>
              <w:rPr>
                <w:rFonts w:asciiTheme="minorHAnsi" w:eastAsia="Lucida Sans Unicode" w:hAnsiTheme="minorHAnsi"/>
                <w:kern w:val="2"/>
              </w:rPr>
            </w:pPr>
          </w:p>
          <w:p w:rsidR="00073C14" w:rsidRPr="00364D5D" w:rsidRDefault="00073C14" w:rsidP="00516D15">
            <w:pPr>
              <w:widowControl w:val="0"/>
              <w:suppressAutoHyphens/>
              <w:ind w:left="709"/>
              <w:jc w:val="both"/>
              <w:rPr>
                <w:rFonts w:asciiTheme="minorHAnsi" w:eastAsia="Lucida Sans Unicode" w:hAnsiTheme="minorHAnsi"/>
                <w:kern w:val="2"/>
              </w:rPr>
            </w:pPr>
            <w:r w:rsidRPr="00364D5D">
              <w:rPr>
                <w:rFonts w:asciiTheme="minorHAnsi" w:eastAsia="Lucida Sans Unicode" w:hAnsiTheme="minorHAnsi"/>
                <w:kern w:val="2"/>
                <w:sz w:val="22"/>
                <w:szCs w:val="22"/>
              </w:rPr>
              <w:t xml:space="preserve">Příloha č. 1: </w:t>
            </w:r>
            <w:r w:rsidR="0014079F" w:rsidRPr="00364D5D">
              <w:rPr>
                <w:rFonts w:asciiTheme="minorHAnsi" w:eastAsia="Lucida Sans Unicode" w:hAnsiTheme="minorHAnsi"/>
                <w:kern w:val="2"/>
                <w:sz w:val="22"/>
                <w:szCs w:val="22"/>
              </w:rPr>
              <w:t xml:space="preserve">Cenová nabídka </w:t>
            </w:r>
            <w:r w:rsidRPr="00364D5D">
              <w:rPr>
                <w:rFonts w:asciiTheme="minorHAnsi" w:eastAsia="Lucida Sans Unicode" w:hAnsiTheme="minorHAnsi"/>
                <w:kern w:val="2"/>
                <w:sz w:val="22"/>
                <w:szCs w:val="22"/>
              </w:rPr>
              <w:t xml:space="preserve">Prodávajícího </w:t>
            </w:r>
          </w:p>
          <w:p w:rsidR="004D2F23" w:rsidRPr="00364D5D" w:rsidRDefault="004D2F23" w:rsidP="00516D15">
            <w:pPr>
              <w:widowControl w:val="0"/>
              <w:suppressAutoHyphens/>
              <w:ind w:left="709"/>
              <w:jc w:val="both"/>
              <w:rPr>
                <w:rFonts w:asciiTheme="minorHAnsi" w:eastAsia="Lucida Sans Unicode" w:hAnsiTheme="minorHAnsi"/>
                <w:kern w:val="2"/>
              </w:rPr>
            </w:pPr>
            <w:r w:rsidRPr="00364D5D">
              <w:rPr>
                <w:rFonts w:asciiTheme="minorHAnsi" w:eastAsia="Lucida Sans Unicode" w:hAnsiTheme="minorHAnsi"/>
                <w:kern w:val="2"/>
                <w:sz w:val="22"/>
                <w:szCs w:val="22"/>
              </w:rPr>
              <w:t xml:space="preserve">Příloha č. 2: </w:t>
            </w:r>
            <w:r w:rsidR="00BE3C3B" w:rsidRPr="00364D5D">
              <w:rPr>
                <w:rFonts w:asciiTheme="minorHAnsi" w:eastAsia="Lucida Sans Unicode" w:hAnsiTheme="minorHAnsi"/>
                <w:kern w:val="2"/>
                <w:sz w:val="22"/>
                <w:szCs w:val="22"/>
              </w:rPr>
              <w:t>Technická s</w:t>
            </w:r>
            <w:r w:rsidRPr="00364D5D">
              <w:rPr>
                <w:rFonts w:asciiTheme="minorHAnsi" w:eastAsia="Lucida Sans Unicode" w:hAnsiTheme="minorHAnsi"/>
                <w:kern w:val="2"/>
                <w:sz w:val="22"/>
                <w:szCs w:val="22"/>
              </w:rPr>
              <w:t xml:space="preserve">pecifikace dodávaného </w:t>
            </w:r>
            <w:r w:rsidR="00A41F30">
              <w:rPr>
                <w:rFonts w:asciiTheme="minorHAnsi" w:eastAsia="Lucida Sans Unicode" w:hAnsiTheme="minorHAnsi"/>
                <w:kern w:val="2"/>
                <w:sz w:val="22"/>
                <w:szCs w:val="22"/>
              </w:rPr>
              <w:t>Z</w:t>
            </w:r>
            <w:r w:rsidRPr="00364D5D">
              <w:rPr>
                <w:rFonts w:asciiTheme="minorHAnsi" w:eastAsia="Lucida Sans Unicode" w:hAnsiTheme="minorHAnsi"/>
                <w:kern w:val="2"/>
                <w:sz w:val="22"/>
                <w:szCs w:val="22"/>
              </w:rPr>
              <w:t>boží</w:t>
            </w:r>
          </w:p>
          <w:p w:rsidR="00CC6831" w:rsidRPr="00364D5D" w:rsidRDefault="00CC6831" w:rsidP="00516D15">
            <w:pPr>
              <w:widowControl w:val="0"/>
              <w:suppressAutoHyphens/>
              <w:ind w:left="709"/>
              <w:jc w:val="both"/>
              <w:rPr>
                <w:rFonts w:asciiTheme="minorHAnsi" w:eastAsia="Lucida Sans Unicode" w:hAnsiTheme="minorHAnsi"/>
                <w:kern w:val="2"/>
              </w:rPr>
            </w:pPr>
          </w:p>
          <w:p w:rsidR="002F2930" w:rsidRPr="00364D5D" w:rsidRDefault="002F2930" w:rsidP="005A27BF">
            <w:pPr>
              <w:pStyle w:val="Odstavecseseznamem"/>
              <w:numPr>
                <w:ilvl w:val="0"/>
                <w:numId w:val="16"/>
              </w:numPr>
              <w:jc w:val="both"/>
              <w:rPr>
                <w:rFonts w:asciiTheme="minorHAnsi" w:hAnsiTheme="minorHAnsi"/>
              </w:rPr>
            </w:pPr>
            <w:r w:rsidRPr="00364D5D">
              <w:rPr>
                <w:rFonts w:asciiTheme="minorHAnsi" w:hAnsiTheme="minorHAnsi"/>
                <w:sz w:val="22"/>
                <w:szCs w:val="22"/>
              </w:rPr>
              <w:t>Na důkaz pravé vůle převzít povinnosti stanovené výše v této Smlouvě, připojují Smluvní strany či jejich oprávnění zástupci níže své podpisy. Smluvní strany tímto potvrzují, že obdržely příslušná vyhotovení této Smlouvy.</w:t>
            </w:r>
          </w:p>
          <w:p w:rsidR="003945FE" w:rsidRPr="00364D5D" w:rsidRDefault="003945FE" w:rsidP="003945FE">
            <w:pPr>
              <w:widowControl w:val="0"/>
              <w:suppressAutoHyphens/>
              <w:jc w:val="both"/>
              <w:rPr>
                <w:rFonts w:asciiTheme="minorHAnsi" w:eastAsia="Lucida Sans Unicode" w:hAnsiTheme="minorHAnsi"/>
                <w:kern w:val="2"/>
              </w:rPr>
            </w:pPr>
          </w:p>
        </w:tc>
      </w:tr>
    </w:tbl>
    <w:p w:rsidR="00A22C29" w:rsidRPr="00364D5D" w:rsidRDefault="00A22C29" w:rsidP="00A22C29">
      <w:pPr>
        <w:rPr>
          <w:rFonts w:asciiTheme="minorHAnsi" w:hAnsiTheme="minorHAnsi"/>
          <w:sz w:val="22"/>
          <w:szCs w:val="22"/>
        </w:rPr>
      </w:pPr>
    </w:p>
    <w:p w:rsidR="00C05C9B" w:rsidRPr="00364D5D" w:rsidRDefault="00C05C9B" w:rsidP="00E3644C">
      <w:pPr>
        <w:ind w:firstLine="708"/>
        <w:rPr>
          <w:rFonts w:asciiTheme="minorHAnsi" w:eastAsia="Lucida Sans Unicode" w:hAnsiTheme="minorHAnsi"/>
          <w:kern w:val="2"/>
          <w:sz w:val="22"/>
          <w:szCs w:val="22"/>
        </w:rPr>
      </w:pPr>
    </w:p>
    <w:p w:rsidR="00C05C9B" w:rsidRPr="00364D5D" w:rsidRDefault="00C05C9B" w:rsidP="00E3644C">
      <w:pPr>
        <w:ind w:firstLine="708"/>
        <w:rPr>
          <w:rFonts w:asciiTheme="minorHAnsi" w:hAnsiTheme="minorHAnsi"/>
          <w:sz w:val="22"/>
          <w:szCs w:val="22"/>
        </w:rPr>
      </w:pPr>
    </w:p>
    <w:p w:rsidR="003945FE" w:rsidRPr="00364D5D" w:rsidRDefault="003945FE" w:rsidP="003945FE">
      <w:pPr>
        <w:pStyle w:val="Nadpis7"/>
        <w:spacing w:before="0" w:after="0"/>
        <w:jc w:val="both"/>
        <w:rPr>
          <w:rFonts w:asciiTheme="minorHAnsi" w:hAnsiTheme="minorHAnsi"/>
          <w:sz w:val="22"/>
          <w:szCs w:val="22"/>
        </w:rPr>
      </w:pPr>
      <w:r w:rsidRPr="00364D5D">
        <w:rPr>
          <w:rFonts w:asciiTheme="minorHAnsi" w:hAnsiTheme="minorHAnsi"/>
          <w:sz w:val="22"/>
          <w:szCs w:val="22"/>
        </w:rPr>
        <w:t>V Praze dne ____________</w:t>
      </w:r>
      <w:r w:rsidR="00D9639D">
        <w:rPr>
          <w:rFonts w:asciiTheme="minorHAnsi" w:hAnsiTheme="minorHAnsi"/>
          <w:sz w:val="22"/>
          <w:szCs w:val="22"/>
        </w:rPr>
        <w:t>2017</w:t>
      </w:r>
      <w:r w:rsidR="002E6E66" w:rsidRPr="00364D5D">
        <w:rPr>
          <w:rFonts w:asciiTheme="minorHAnsi" w:hAnsiTheme="minorHAnsi"/>
          <w:sz w:val="22"/>
          <w:szCs w:val="22"/>
        </w:rPr>
        <w:t xml:space="preserve">                                          </w:t>
      </w:r>
      <w:proofErr w:type="spellStart"/>
      <w:r w:rsidR="002E6E66" w:rsidRPr="00364D5D">
        <w:rPr>
          <w:rFonts w:asciiTheme="minorHAnsi" w:hAnsiTheme="minorHAnsi"/>
          <w:sz w:val="22"/>
          <w:szCs w:val="22"/>
        </w:rPr>
        <w:t>V_____________dne</w:t>
      </w:r>
      <w:proofErr w:type="spellEnd"/>
      <w:r w:rsidR="002E6E66" w:rsidRPr="00364D5D">
        <w:rPr>
          <w:rFonts w:asciiTheme="minorHAnsi" w:hAnsiTheme="minorHAnsi"/>
          <w:sz w:val="22"/>
          <w:szCs w:val="22"/>
        </w:rPr>
        <w:t xml:space="preserve"> ____________201</w:t>
      </w:r>
      <w:r w:rsidR="00D9639D">
        <w:rPr>
          <w:rFonts w:asciiTheme="minorHAnsi" w:hAnsiTheme="minorHAnsi"/>
          <w:sz w:val="22"/>
          <w:szCs w:val="22"/>
        </w:rPr>
        <w:t>7</w:t>
      </w:r>
    </w:p>
    <w:p w:rsidR="003945FE" w:rsidRPr="00364D5D" w:rsidRDefault="003945FE" w:rsidP="003945FE">
      <w:pPr>
        <w:widowControl w:val="0"/>
        <w:suppressAutoHyphens/>
        <w:jc w:val="both"/>
        <w:rPr>
          <w:rFonts w:asciiTheme="minorHAnsi" w:hAnsiTheme="minorHAnsi"/>
          <w:sz w:val="22"/>
          <w:szCs w:val="22"/>
        </w:rPr>
      </w:pPr>
    </w:p>
    <w:p w:rsidR="003945FE" w:rsidRPr="00364D5D" w:rsidRDefault="003945FE" w:rsidP="003945FE">
      <w:pPr>
        <w:rPr>
          <w:rFonts w:asciiTheme="minorHAnsi" w:hAnsiTheme="minorHAnsi"/>
          <w:sz w:val="22"/>
          <w:szCs w:val="22"/>
        </w:rPr>
      </w:pPr>
      <w:r w:rsidRPr="00364D5D">
        <w:rPr>
          <w:rFonts w:asciiTheme="minorHAnsi" w:hAnsiTheme="minorHAnsi"/>
          <w:sz w:val="22"/>
          <w:szCs w:val="22"/>
        </w:rPr>
        <w:t xml:space="preserve">Za </w:t>
      </w:r>
      <w:r w:rsidR="002E6E66" w:rsidRPr="00364D5D">
        <w:rPr>
          <w:rFonts w:asciiTheme="minorHAnsi" w:hAnsiTheme="minorHAnsi"/>
          <w:sz w:val="22"/>
          <w:szCs w:val="22"/>
        </w:rPr>
        <w:t>VŠCHT Pra</w:t>
      </w:r>
      <w:r w:rsidR="0058228C" w:rsidRPr="00364D5D">
        <w:rPr>
          <w:rFonts w:asciiTheme="minorHAnsi" w:hAnsiTheme="minorHAnsi"/>
          <w:sz w:val="22"/>
          <w:szCs w:val="22"/>
        </w:rPr>
        <w:t>ha</w:t>
      </w:r>
      <w:r w:rsidRPr="00364D5D">
        <w:rPr>
          <w:rFonts w:asciiTheme="minorHAnsi" w:hAnsiTheme="minorHAnsi"/>
          <w:sz w:val="22"/>
          <w:szCs w:val="22"/>
        </w:rPr>
        <w:t xml:space="preserve"> </w:t>
      </w:r>
      <w:r w:rsidRPr="00364D5D">
        <w:rPr>
          <w:rFonts w:asciiTheme="minorHAnsi" w:hAnsiTheme="minorHAnsi"/>
          <w:sz w:val="22"/>
          <w:szCs w:val="22"/>
        </w:rPr>
        <w:tab/>
      </w:r>
      <w:r w:rsidRPr="00364D5D">
        <w:rPr>
          <w:rFonts w:asciiTheme="minorHAnsi" w:hAnsiTheme="minorHAnsi"/>
          <w:sz w:val="22"/>
          <w:szCs w:val="22"/>
        </w:rPr>
        <w:tab/>
      </w:r>
      <w:r w:rsidRPr="00364D5D">
        <w:rPr>
          <w:rFonts w:asciiTheme="minorHAnsi" w:hAnsiTheme="minorHAnsi"/>
          <w:sz w:val="22"/>
          <w:szCs w:val="22"/>
        </w:rPr>
        <w:tab/>
      </w:r>
      <w:r w:rsidRPr="00364D5D">
        <w:rPr>
          <w:rFonts w:asciiTheme="minorHAnsi" w:hAnsiTheme="minorHAnsi"/>
          <w:sz w:val="22"/>
          <w:szCs w:val="22"/>
        </w:rPr>
        <w:tab/>
      </w:r>
      <w:r w:rsidR="002E6E66" w:rsidRPr="00364D5D">
        <w:rPr>
          <w:rFonts w:asciiTheme="minorHAnsi" w:hAnsiTheme="minorHAnsi"/>
          <w:sz w:val="22"/>
          <w:szCs w:val="22"/>
        </w:rPr>
        <w:tab/>
      </w:r>
      <w:r w:rsidRPr="00364D5D">
        <w:rPr>
          <w:rFonts w:asciiTheme="minorHAnsi" w:hAnsiTheme="minorHAnsi"/>
          <w:sz w:val="22"/>
          <w:szCs w:val="22"/>
        </w:rPr>
        <w:t>Za:</w:t>
      </w:r>
      <w:r w:rsidR="004D2F23" w:rsidRPr="00364D5D">
        <w:rPr>
          <w:rFonts w:asciiTheme="minorHAnsi" w:hAnsiTheme="minorHAnsi"/>
          <w:sz w:val="22"/>
          <w:szCs w:val="22"/>
        </w:rPr>
        <w:t xml:space="preserve"> </w:t>
      </w:r>
      <w:r w:rsidR="00AF7685" w:rsidRPr="00364D5D">
        <w:rPr>
          <w:rFonts w:asciiTheme="minorHAnsi" w:hAnsiTheme="minorHAnsi"/>
          <w:snapToGrid w:val="0"/>
          <w:sz w:val="22"/>
          <w:szCs w:val="22"/>
          <w:highlight w:val="yellow"/>
        </w:rPr>
        <w:t>[</w:t>
      </w:r>
      <w:r w:rsidR="00AF7685" w:rsidRPr="00364D5D">
        <w:rPr>
          <w:sz w:val="22"/>
          <w:szCs w:val="22"/>
          <w:highlight w:val="yellow"/>
        </w:rPr>
        <w:t>●</w:t>
      </w:r>
      <w:r w:rsidR="00AF7685" w:rsidRPr="00364D5D">
        <w:rPr>
          <w:rFonts w:asciiTheme="minorHAnsi" w:hAnsiTheme="minorHAnsi"/>
          <w:snapToGrid w:val="0"/>
          <w:sz w:val="22"/>
          <w:szCs w:val="22"/>
          <w:highlight w:val="yellow"/>
        </w:rPr>
        <w:t>]</w:t>
      </w:r>
    </w:p>
    <w:p w:rsidR="003945FE" w:rsidRPr="00364D5D" w:rsidRDefault="003945FE" w:rsidP="003945FE">
      <w:pPr>
        <w:jc w:val="both"/>
        <w:rPr>
          <w:rFonts w:asciiTheme="minorHAnsi" w:hAnsiTheme="minorHAnsi"/>
          <w:sz w:val="22"/>
          <w:szCs w:val="22"/>
        </w:rPr>
      </w:pPr>
    </w:p>
    <w:p w:rsidR="003945FE" w:rsidRPr="00364D5D" w:rsidRDefault="003945FE" w:rsidP="003945FE">
      <w:pPr>
        <w:jc w:val="both"/>
        <w:rPr>
          <w:rFonts w:asciiTheme="minorHAnsi" w:hAnsiTheme="minorHAnsi"/>
          <w:sz w:val="22"/>
          <w:szCs w:val="22"/>
        </w:rPr>
      </w:pPr>
    </w:p>
    <w:p w:rsidR="003945FE" w:rsidRPr="00364D5D" w:rsidRDefault="003945FE" w:rsidP="003945FE">
      <w:pPr>
        <w:jc w:val="both"/>
        <w:rPr>
          <w:rFonts w:asciiTheme="minorHAnsi" w:hAnsiTheme="minorHAnsi"/>
          <w:sz w:val="22"/>
          <w:szCs w:val="22"/>
        </w:rPr>
      </w:pPr>
      <w:r w:rsidRPr="00364D5D">
        <w:rPr>
          <w:rFonts w:asciiTheme="minorHAnsi" w:hAnsiTheme="minorHAnsi"/>
          <w:sz w:val="22"/>
          <w:szCs w:val="22"/>
        </w:rPr>
        <w:t>__________________________</w:t>
      </w:r>
      <w:r w:rsidRPr="00364D5D">
        <w:rPr>
          <w:rFonts w:asciiTheme="minorHAnsi" w:hAnsiTheme="minorHAnsi"/>
          <w:sz w:val="22"/>
          <w:szCs w:val="22"/>
        </w:rPr>
        <w:tab/>
      </w:r>
      <w:r w:rsidRPr="00364D5D">
        <w:rPr>
          <w:rFonts w:asciiTheme="minorHAnsi" w:hAnsiTheme="minorHAnsi"/>
          <w:sz w:val="22"/>
          <w:szCs w:val="22"/>
        </w:rPr>
        <w:tab/>
      </w:r>
      <w:r w:rsidRPr="00364D5D">
        <w:rPr>
          <w:rFonts w:asciiTheme="minorHAnsi" w:hAnsiTheme="minorHAnsi"/>
          <w:sz w:val="22"/>
          <w:szCs w:val="22"/>
        </w:rPr>
        <w:tab/>
        <w:t>________________________</w:t>
      </w:r>
    </w:p>
    <w:p w:rsidR="003945FE" w:rsidRPr="00364D5D" w:rsidRDefault="003945FE" w:rsidP="003945FE">
      <w:pPr>
        <w:tabs>
          <w:tab w:val="left" w:pos="993"/>
        </w:tabs>
        <w:jc w:val="both"/>
        <w:rPr>
          <w:rFonts w:asciiTheme="minorHAnsi" w:hAnsiTheme="minorHAnsi"/>
          <w:sz w:val="22"/>
          <w:szCs w:val="22"/>
        </w:rPr>
      </w:pPr>
      <w:r w:rsidRPr="00364D5D">
        <w:rPr>
          <w:rFonts w:asciiTheme="minorHAnsi" w:hAnsiTheme="minorHAnsi"/>
          <w:sz w:val="22"/>
          <w:szCs w:val="22"/>
        </w:rPr>
        <w:t>Jméno:</w:t>
      </w:r>
      <w:r w:rsidRPr="00364D5D">
        <w:rPr>
          <w:rFonts w:asciiTheme="minorHAnsi" w:hAnsiTheme="minorHAnsi"/>
          <w:sz w:val="22"/>
          <w:szCs w:val="22"/>
        </w:rPr>
        <w:tab/>
      </w:r>
      <w:r w:rsidR="002E6E66" w:rsidRPr="00364D5D">
        <w:rPr>
          <w:rFonts w:asciiTheme="minorHAnsi" w:hAnsiTheme="minorHAnsi"/>
          <w:sz w:val="22"/>
          <w:szCs w:val="22"/>
        </w:rPr>
        <w:t xml:space="preserve">prof. Ing. Karel </w:t>
      </w:r>
      <w:proofErr w:type="spellStart"/>
      <w:r w:rsidR="002E6E66" w:rsidRPr="00364D5D">
        <w:rPr>
          <w:rFonts w:asciiTheme="minorHAnsi" w:hAnsiTheme="minorHAnsi"/>
          <w:sz w:val="22"/>
          <w:szCs w:val="22"/>
        </w:rPr>
        <w:t>Melzoch</w:t>
      </w:r>
      <w:proofErr w:type="spellEnd"/>
      <w:r w:rsidR="002E6E66" w:rsidRPr="00364D5D">
        <w:rPr>
          <w:rFonts w:asciiTheme="minorHAnsi" w:hAnsiTheme="minorHAnsi"/>
          <w:sz w:val="22"/>
          <w:szCs w:val="22"/>
        </w:rPr>
        <w:t>, CSc.</w:t>
      </w:r>
      <w:r w:rsidRPr="00364D5D">
        <w:rPr>
          <w:rFonts w:asciiTheme="minorHAnsi" w:hAnsiTheme="minorHAnsi"/>
          <w:sz w:val="22"/>
          <w:szCs w:val="22"/>
        </w:rPr>
        <w:tab/>
      </w:r>
      <w:r w:rsidRPr="00364D5D">
        <w:rPr>
          <w:rFonts w:asciiTheme="minorHAnsi" w:hAnsiTheme="minorHAnsi"/>
          <w:sz w:val="22"/>
          <w:szCs w:val="22"/>
        </w:rPr>
        <w:tab/>
        <w:t>Jméno:</w:t>
      </w:r>
      <w:r w:rsidR="005A1858" w:rsidRPr="00364D5D">
        <w:rPr>
          <w:rFonts w:asciiTheme="minorHAnsi" w:hAnsiTheme="minorHAnsi"/>
          <w:sz w:val="22"/>
          <w:szCs w:val="22"/>
        </w:rPr>
        <w:tab/>
      </w:r>
      <w:r w:rsidRPr="00364D5D">
        <w:rPr>
          <w:rFonts w:asciiTheme="minorHAnsi" w:hAnsiTheme="minorHAnsi"/>
          <w:sz w:val="22"/>
          <w:szCs w:val="22"/>
        </w:rPr>
        <w:t xml:space="preserve"> </w:t>
      </w:r>
      <w:r w:rsidR="00AF7685" w:rsidRPr="00364D5D">
        <w:rPr>
          <w:rFonts w:asciiTheme="minorHAnsi" w:hAnsiTheme="minorHAnsi"/>
          <w:snapToGrid w:val="0"/>
          <w:sz w:val="22"/>
          <w:szCs w:val="22"/>
          <w:highlight w:val="yellow"/>
        </w:rPr>
        <w:t>[</w:t>
      </w:r>
      <w:r w:rsidR="00AF7685" w:rsidRPr="00364D5D">
        <w:rPr>
          <w:sz w:val="22"/>
          <w:szCs w:val="22"/>
          <w:highlight w:val="yellow"/>
        </w:rPr>
        <w:t>●</w:t>
      </w:r>
      <w:r w:rsidR="00AF7685" w:rsidRPr="00364D5D">
        <w:rPr>
          <w:rFonts w:asciiTheme="minorHAnsi" w:hAnsiTheme="minorHAnsi"/>
          <w:snapToGrid w:val="0"/>
          <w:sz w:val="22"/>
          <w:szCs w:val="22"/>
          <w:highlight w:val="yellow"/>
        </w:rPr>
        <w:t>]</w:t>
      </w:r>
    </w:p>
    <w:p w:rsidR="003945FE" w:rsidRPr="00364D5D" w:rsidRDefault="003945FE" w:rsidP="003945FE">
      <w:pPr>
        <w:tabs>
          <w:tab w:val="left" w:pos="993"/>
        </w:tabs>
        <w:jc w:val="both"/>
        <w:rPr>
          <w:rFonts w:asciiTheme="minorHAnsi" w:hAnsiTheme="minorHAnsi"/>
          <w:sz w:val="22"/>
          <w:szCs w:val="22"/>
        </w:rPr>
      </w:pPr>
      <w:r w:rsidRPr="00364D5D">
        <w:rPr>
          <w:rFonts w:asciiTheme="minorHAnsi" w:hAnsiTheme="minorHAnsi"/>
          <w:sz w:val="22"/>
          <w:szCs w:val="22"/>
        </w:rPr>
        <w:t>Funkce:</w:t>
      </w:r>
      <w:r w:rsidRPr="00364D5D">
        <w:rPr>
          <w:rFonts w:asciiTheme="minorHAnsi" w:hAnsiTheme="minorHAnsi"/>
          <w:sz w:val="22"/>
          <w:szCs w:val="22"/>
        </w:rPr>
        <w:tab/>
      </w:r>
      <w:r w:rsidR="002E6E66" w:rsidRPr="00364D5D">
        <w:rPr>
          <w:rFonts w:asciiTheme="minorHAnsi" w:hAnsiTheme="minorHAnsi"/>
          <w:sz w:val="22"/>
          <w:szCs w:val="22"/>
        </w:rPr>
        <w:t>rektor</w:t>
      </w:r>
      <w:r w:rsidRPr="00364D5D">
        <w:rPr>
          <w:rFonts w:asciiTheme="minorHAnsi" w:hAnsiTheme="minorHAnsi"/>
          <w:sz w:val="22"/>
          <w:szCs w:val="22"/>
        </w:rPr>
        <w:tab/>
      </w:r>
      <w:r w:rsidRPr="00364D5D">
        <w:rPr>
          <w:rFonts w:asciiTheme="minorHAnsi" w:hAnsiTheme="minorHAnsi"/>
          <w:sz w:val="22"/>
          <w:szCs w:val="22"/>
        </w:rPr>
        <w:tab/>
      </w:r>
      <w:r w:rsidRPr="00364D5D">
        <w:rPr>
          <w:rFonts w:asciiTheme="minorHAnsi" w:hAnsiTheme="minorHAnsi"/>
          <w:sz w:val="22"/>
          <w:szCs w:val="22"/>
        </w:rPr>
        <w:tab/>
      </w:r>
      <w:r w:rsidRPr="00364D5D">
        <w:rPr>
          <w:rFonts w:asciiTheme="minorHAnsi" w:hAnsiTheme="minorHAnsi"/>
          <w:sz w:val="22"/>
          <w:szCs w:val="22"/>
        </w:rPr>
        <w:tab/>
      </w:r>
      <w:r w:rsidRPr="00364D5D">
        <w:rPr>
          <w:rFonts w:asciiTheme="minorHAnsi" w:hAnsiTheme="minorHAnsi"/>
          <w:sz w:val="22"/>
          <w:szCs w:val="22"/>
        </w:rPr>
        <w:tab/>
        <w:t xml:space="preserve">Funkce: </w:t>
      </w:r>
      <w:r w:rsidR="00AF7685" w:rsidRPr="00364D5D">
        <w:rPr>
          <w:rFonts w:asciiTheme="minorHAnsi" w:hAnsiTheme="minorHAnsi"/>
          <w:snapToGrid w:val="0"/>
          <w:sz w:val="22"/>
          <w:szCs w:val="22"/>
          <w:highlight w:val="yellow"/>
        </w:rPr>
        <w:t>[</w:t>
      </w:r>
      <w:r w:rsidR="00AF7685" w:rsidRPr="00364D5D">
        <w:rPr>
          <w:sz w:val="22"/>
          <w:szCs w:val="22"/>
          <w:highlight w:val="yellow"/>
        </w:rPr>
        <w:t>●</w:t>
      </w:r>
      <w:r w:rsidR="00AF7685" w:rsidRPr="00364D5D">
        <w:rPr>
          <w:rFonts w:asciiTheme="minorHAnsi" w:hAnsiTheme="minorHAnsi"/>
          <w:snapToGrid w:val="0"/>
          <w:sz w:val="22"/>
          <w:szCs w:val="22"/>
          <w:highlight w:val="yellow"/>
        </w:rPr>
        <w:t>]</w:t>
      </w:r>
    </w:p>
    <w:p w:rsidR="00C05C9B" w:rsidRPr="00364D5D" w:rsidRDefault="00C05C9B" w:rsidP="00E3644C">
      <w:pPr>
        <w:ind w:firstLine="708"/>
        <w:rPr>
          <w:rFonts w:asciiTheme="minorHAnsi" w:hAnsiTheme="minorHAnsi"/>
          <w:sz w:val="22"/>
          <w:szCs w:val="22"/>
        </w:rPr>
      </w:pPr>
    </w:p>
    <w:p w:rsidR="00C05C9B" w:rsidRPr="00364D5D" w:rsidRDefault="00C05C9B" w:rsidP="00E3644C">
      <w:pPr>
        <w:ind w:firstLine="708"/>
        <w:rPr>
          <w:rFonts w:asciiTheme="minorHAnsi" w:hAnsiTheme="minorHAnsi"/>
          <w:sz w:val="22"/>
          <w:szCs w:val="22"/>
        </w:rPr>
      </w:pPr>
    </w:p>
    <w:p w:rsidR="003945FE" w:rsidRPr="00364D5D" w:rsidRDefault="003945FE">
      <w:pPr>
        <w:spacing w:after="200" w:line="276" w:lineRule="auto"/>
        <w:rPr>
          <w:rFonts w:asciiTheme="minorHAnsi" w:hAnsiTheme="minorHAnsi"/>
          <w:sz w:val="22"/>
          <w:szCs w:val="22"/>
        </w:rPr>
      </w:pPr>
    </w:p>
    <w:sectPr w:rsidR="003945FE" w:rsidRPr="00364D5D" w:rsidSect="00AD1177">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0C0" w:rsidRDefault="00C110C0">
      <w:r>
        <w:separator/>
      </w:r>
    </w:p>
  </w:endnote>
  <w:endnote w:type="continuationSeparator" w:id="0">
    <w:p w:rsidR="00C110C0" w:rsidRDefault="00C1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643" w:rsidRDefault="004D7643" w:rsidP="00516D1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D7643" w:rsidRDefault="004D7643" w:rsidP="00516D1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643" w:rsidRDefault="004D7643" w:rsidP="00516D1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84E6D">
      <w:rPr>
        <w:rStyle w:val="slostrnky"/>
        <w:noProof/>
      </w:rPr>
      <w:t>2</w:t>
    </w:r>
    <w:r>
      <w:rPr>
        <w:rStyle w:val="slostrnky"/>
      </w:rPr>
      <w:fldChar w:fldCharType="end"/>
    </w:r>
  </w:p>
  <w:p w:rsidR="004D7643" w:rsidRDefault="004D7643" w:rsidP="00516D15">
    <w:pPr>
      <w:pStyle w:val="Zpat"/>
      <w:ind w:right="360"/>
      <w:jc w:val="center"/>
    </w:pPr>
  </w:p>
  <w:p w:rsidR="004D7643" w:rsidRDefault="004D764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0C0" w:rsidRDefault="00C110C0">
      <w:r>
        <w:separator/>
      </w:r>
    </w:p>
  </w:footnote>
  <w:footnote w:type="continuationSeparator" w:id="0">
    <w:p w:rsidR="00C110C0" w:rsidRDefault="00C110C0">
      <w:r>
        <w:continuationSeparator/>
      </w:r>
    </w:p>
  </w:footnote>
  <w:footnote w:id="1">
    <w:p w:rsidR="004D7643" w:rsidRPr="00361129" w:rsidRDefault="004D7643">
      <w:pPr>
        <w:pStyle w:val="Textpoznpodarou"/>
        <w:rPr>
          <w:rFonts w:asciiTheme="minorHAnsi" w:hAnsiTheme="minorHAnsi"/>
          <w:sz w:val="16"/>
          <w:szCs w:val="16"/>
        </w:rPr>
      </w:pPr>
      <w:r w:rsidRPr="00361129">
        <w:rPr>
          <w:rStyle w:val="Znakapoznpodarou"/>
          <w:rFonts w:asciiTheme="minorHAnsi" w:hAnsiTheme="minorHAnsi"/>
          <w:sz w:val="16"/>
          <w:szCs w:val="16"/>
        </w:rPr>
        <w:footnoteRef/>
      </w:r>
      <w:r w:rsidRPr="00361129">
        <w:rPr>
          <w:rFonts w:asciiTheme="minorHAnsi" w:hAnsiTheme="minorHAnsi"/>
          <w:sz w:val="16"/>
          <w:szCs w:val="16"/>
        </w:rPr>
        <w:t xml:space="preserve"> </w:t>
      </w:r>
      <w:proofErr w:type="spellStart"/>
      <w:r w:rsidRPr="00361129">
        <w:rPr>
          <w:rFonts w:asciiTheme="minorHAnsi" w:hAnsiTheme="minorHAnsi"/>
          <w:sz w:val="16"/>
          <w:szCs w:val="16"/>
        </w:rPr>
        <w:t>Incoterms</w:t>
      </w:r>
      <w:proofErr w:type="spellEnd"/>
      <w:r w:rsidRPr="00361129">
        <w:rPr>
          <w:rFonts w:asciiTheme="minorHAnsi" w:hAnsiTheme="minorHAnsi"/>
          <w:sz w:val="16"/>
          <w:szCs w:val="16"/>
        </w:rPr>
        <w:t xml:space="preserve"> 2010</w:t>
      </w:r>
      <w:r>
        <w:rPr>
          <w:rFonts w:asciiTheme="minorHAnsi" w:hAnsiTheme="minorHAnsi"/>
          <w:sz w:val="16"/>
          <w:szCs w:val="16"/>
        </w:rPr>
        <w:t xml:space="preserve"> je </w:t>
      </w:r>
      <w:r w:rsidRPr="002D1F03">
        <w:rPr>
          <w:rFonts w:asciiTheme="minorHAnsi" w:hAnsiTheme="minorHAnsi"/>
          <w:sz w:val="16"/>
          <w:szCs w:val="16"/>
        </w:rPr>
        <w:t>soubor mezinárodních výkladových pravidel, který je připravován a vydáván Mezinárodní obchodní komorou v Paříži (ICC)</w:t>
      </w:r>
      <w:r>
        <w:rPr>
          <w:rFonts w:asciiTheme="minorHAnsi" w:hAnsiTheme="minorHAnsi"/>
          <w:sz w:val="16"/>
          <w:szCs w:val="16"/>
        </w:rPr>
        <w:t xml:space="preserve">. </w:t>
      </w:r>
      <w:proofErr w:type="spellStart"/>
      <w:r w:rsidRPr="002D1F03">
        <w:rPr>
          <w:rFonts w:asciiTheme="minorHAnsi" w:hAnsiTheme="minorHAnsi"/>
          <w:sz w:val="16"/>
          <w:szCs w:val="16"/>
        </w:rPr>
        <w:t>Incoterms</w:t>
      </w:r>
      <w:proofErr w:type="spellEnd"/>
      <w:r w:rsidRPr="002D1F03">
        <w:rPr>
          <w:rFonts w:asciiTheme="minorHAnsi" w:hAnsiTheme="minorHAnsi"/>
          <w:sz w:val="16"/>
          <w:szCs w:val="16"/>
        </w:rPr>
        <w:t xml:space="preserve"> 2010</w:t>
      </w:r>
      <w:r>
        <w:rPr>
          <w:rFonts w:asciiTheme="minorHAnsi" w:hAnsiTheme="minorHAnsi"/>
          <w:sz w:val="16"/>
          <w:szCs w:val="16"/>
        </w:rPr>
        <w:t xml:space="preserve"> obsahují celkem 11 doložek, jejichž bližší specifikace je dostupná např. na této webové adrese: </w:t>
      </w:r>
      <w:r w:rsidRPr="002D1F03">
        <w:rPr>
          <w:rFonts w:asciiTheme="minorHAnsi" w:hAnsiTheme="minorHAnsi"/>
          <w:sz w:val="16"/>
          <w:szCs w:val="16"/>
        </w:rPr>
        <w:t>http://www.incoterms2010.cz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643" w:rsidRDefault="004D7643">
    <w:pPr>
      <w:pStyle w:val="Zhlav"/>
    </w:pPr>
  </w:p>
  <w:p w:rsidR="004D7643" w:rsidRDefault="004D764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1">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nsid w:val="074812D1"/>
    <w:multiLevelType w:val="hybridMultilevel"/>
    <w:tmpl w:val="349001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EE703B"/>
    <w:multiLevelType w:val="hybridMultilevel"/>
    <w:tmpl w:val="A8EC1386"/>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4">
    <w:nsid w:val="132232EE"/>
    <w:multiLevelType w:val="multilevel"/>
    <w:tmpl w:val="8F5AFF66"/>
    <w:lvl w:ilvl="0">
      <w:start w:val="6"/>
      <w:numFmt w:val="decimal"/>
      <w:lvlText w:val="%1."/>
      <w:lvlJc w:val="left"/>
      <w:pPr>
        <w:tabs>
          <w:tab w:val="num" w:pos="0"/>
        </w:tabs>
        <w:ind w:left="360" w:hanging="360"/>
      </w:pPr>
      <w:rPr>
        <w:rFonts w:cs="Times New Roman"/>
      </w:rPr>
    </w:lvl>
    <w:lvl w:ilvl="1">
      <w:start w:val="1"/>
      <w:numFmt w:val="lowerLetter"/>
      <w:pStyle w:val="Styl1"/>
      <w:lvlText w:val="%2)"/>
      <w:lvlJc w:val="left"/>
      <w:pPr>
        <w:tabs>
          <w:tab w:val="num" w:pos="0"/>
        </w:tabs>
        <w:ind w:left="1440" w:hanging="360"/>
      </w:pPr>
      <w:rPr>
        <w:rFonts w:asciiTheme="minorHAnsi" w:eastAsia="Times New Roman" w:hAnsiTheme="minorHAnsi" w:cs="Times New Roman" w:hint="default"/>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
    <w:nsid w:val="19B85E62"/>
    <w:multiLevelType w:val="hybridMultilevel"/>
    <w:tmpl w:val="39BE8A62"/>
    <w:lvl w:ilvl="0" w:tplc="3B6A9AD2">
      <w:start w:val="1"/>
      <w:numFmt w:val="decimal"/>
      <w:lvlText w:val="%1."/>
      <w:lvlJc w:val="left"/>
      <w:pPr>
        <w:ind w:left="360" w:hanging="360"/>
      </w:pPr>
      <w:rPr>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71F02DA"/>
    <w:multiLevelType w:val="hybridMultilevel"/>
    <w:tmpl w:val="36DACF3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C9460FC"/>
    <w:multiLevelType w:val="hybridMultilevel"/>
    <w:tmpl w:val="C6682840"/>
    <w:lvl w:ilvl="0" w:tplc="9CB67D7C">
      <w:start w:val="1"/>
      <w:numFmt w:val="lowerRoma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0CF23AD"/>
    <w:multiLevelType w:val="hybridMultilevel"/>
    <w:tmpl w:val="63F636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3FB71AE9"/>
    <w:multiLevelType w:val="hybridMultilevel"/>
    <w:tmpl w:val="2A36A99E"/>
    <w:name w:val="WW8Num82"/>
    <w:lvl w:ilvl="0" w:tplc="A7B0A3B8">
      <w:start w:val="1"/>
      <w:numFmt w:val="decimal"/>
      <w:lvlText w:val="%1."/>
      <w:lvlJc w:val="left"/>
      <w:pPr>
        <w:tabs>
          <w:tab w:val="num" w:pos="360"/>
        </w:tabs>
        <w:ind w:left="340" w:hanging="340"/>
      </w:pPr>
      <w:rPr>
        <w:b w:val="0"/>
        <w:i w:val="0"/>
      </w:rPr>
    </w:lvl>
    <w:lvl w:ilvl="1" w:tplc="ACF85C5A">
      <w:start w:val="1"/>
      <w:numFmt w:val="lowerLetter"/>
      <w:lvlText w:val="%2."/>
      <w:lvlJc w:val="left"/>
      <w:pPr>
        <w:tabs>
          <w:tab w:val="num" w:pos="1440"/>
        </w:tabs>
        <w:ind w:left="1440" w:hanging="360"/>
      </w:pPr>
    </w:lvl>
    <w:lvl w:ilvl="2" w:tplc="4F88AD6A">
      <w:start w:val="1"/>
      <w:numFmt w:val="lowerRoman"/>
      <w:lvlText w:val="%3."/>
      <w:lvlJc w:val="right"/>
      <w:pPr>
        <w:tabs>
          <w:tab w:val="num" w:pos="2160"/>
        </w:tabs>
        <w:ind w:left="2160" w:hanging="180"/>
      </w:pPr>
    </w:lvl>
    <w:lvl w:ilvl="3" w:tplc="51D022E6">
      <w:start w:val="1"/>
      <w:numFmt w:val="decimal"/>
      <w:lvlText w:val="%4."/>
      <w:lvlJc w:val="left"/>
      <w:pPr>
        <w:tabs>
          <w:tab w:val="num" w:pos="2880"/>
        </w:tabs>
        <w:ind w:left="2880" w:hanging="360"/>
      </w:pPr>
    </w:lvl>
    <w:lvl w:ilvl="4" w:tplc="15FA564C">
      <w:start w:val="1"/>
      <w:numFmt w:val="lowerLetter"/>
      <w:lvlText w:val="%5."/>
      <w:lvlJc w:val="left"/>
      <w:pPr>
        <w:tabs>
          <w:tab w:val="num" w:pos="3600"/>
        </w:tabs>
        <w:ind w:left="3600" w:hanging="360"/>
      </w:pPr>
    </w:lvl>
    <w:lvl w:ilvl="5" w:tplc="1516339A">
      <w:start w:val="1"/>
      <w:numFmt w:val="lowerRoman"/>
      <w:lvlText w:val="%6."/>
      <w:lvlJc w:val="right"/>
      <w:pPr>
        <w:tabs>
          <w:tab w:val="num" w:pos="4320"/>
        </w:tabs>
        <w:ind w:left="4320" w:hanging="180"/>
      </w:pPr>
    </w:lvl>
    <w:lvl w:ilvl="6" w:tplc="068A2F7E">
      <w:start w:val="1"/>
      <w:numFmt w:val="decimal"/>
      <w:lvlText w:val="%7."/>
      <w:lvlJc w:val="left"/>
      <w:pPr>
        <w:tabs>
          <w:tab w:val="num" w:pos="5040"/>
        </w:tabs>
        <w:ind w:left="5040" w:hanging="360"/>
      </w:pPr>
    </w:lvl>
    <w:lvl w:ilvl="7" w:tplc="5FC8170A">
      <w:start w:val="1"/>
      <w:numFmt w:val="lowerLetter"/>
      <w:lvlText w:val="%8."/>
      <w:lvlJc w:val="left"/>
      <w:pPr>
        <w:tabs>
          <w:tab w:val="num" w:pos="5760"/>
        </w:tabs>
        <w:ind w:left="5760" w:hanging="360"/>
      </w:pPr>
    </w:lvl>
    <w:lvl w:ilvl="8" w:tplc="2C48146A">
      <w:start w:val="1"/>
      <w:numFmt w:val="lowerRoman"/>
      <w:lvlText w:val="%9."/>
      <w:lvlJc w:val="right"/>
      <w:pPr>
        <w:tabs>
          <w:tab w:val="num" w:pos="6480"/>
        </w:tabs>
        <w:ind w:left="6480" w:hanging="180"/>
      </w:pPr>
    </w:lvl>
  </w:abstractNum>
  <w:abstractNum w:abstractNumId="10">
    <w:nsid w:val="3FF5658B"/>
    <w:multiLevelType w:val="hybridMultilevel"/>
    <w:tmpl w:val="21F649D4"/>
    <w:lvl w:ilvl="0" w:tplc="9F7E2C2A">
      <w:start w:val="1"/>
      <w:numFmt w:val="decimal"/>
      <w:lvlText w:val="%1."/>
      <w:lvlJc w:val="left"/>
      <w:pPr>
        <w:tabs>
          <w:tab w:val="num" w:pos="360"/>
        </w:tabs>
        <w:ind w:left="340" w:hanging="340"/>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45464F8C"/>
    <w:multiLevelType w:val="hybridMultilevel"/>
    <w:tmpl w:val="1DA49714"/>
    <w:lvl w:ilvl="0" w:tplc="FDC27E3C">
      <w:start w:val="1"/>
      <w:numFmt w:val="decimal"/>
      <w:lvlText w:val="%1."/>
      <w:lvlJc w:val="left"/>
      <w:pPr>
        <w:ind w:left="360" w:hanging="360"/>
      </w:pPr>
      <w:rPr>
        <w:sz w:val="22"/>
        <w:szCs w:val="22"/>
      </w:rPr>
    </w:lvl>
    <w:lvl w:ilvl="1" w:tplc="3BC8E3F2" w:tentative="1">
      <w:start w:val="1"/>
      <w:numFmt w:val="lowerLetter"/>
      <w:lvlText w:val="%2."/>
      <w:lvlJc w:val="left"/>
      <w:pPr>
        <w:ind w:left="1080" w:hanging="360"/>
      </w:pPr>
    </w:lvl>
    <w:lvl w:ilvl="2" w:tplc="616E44C2" w:tentative="1">
      <w:start w:val="1"/>
      <w:numFmt w:val="lowerRoman"/>
      <w:lvlText w:val="%3."/>
      <w:lvlJc w:val="right"/>
      <w:pPr>
        <w:ind w:left="1800" w:hanging="180"/>
      </w:pPr>
    </w:lvl>
    <w:lvl w:ilvl="3" w:tplc="3CEC9748" w:tentative="1">
      <w:start w:val="1"/>
      <w:numFmt w:val="decimal"/>
      <w:lvlText w:val="%4."/>
      <w:lvlJc w:val="left"/>
      <w:pPr>
        <w:ind w:left="2520" w:hanging="360"/>
      </w:pPr>
    </w:lvl>
    <w:lvl w:ilvl="4" w:tplc="106EBDBC" w:tentative="1">
      <w:start w:val="1"/>
      <w:numFmt w:val="lowerLetter"/>
      <w:lvlText w:val="%5."/>
      <w:lvlJc w:val="left"/>
      <w:pPr>
        <w:ind w:left="3240" w:hanging="360"/>
      </w:pPr>
    </w:lvl>
    <w:lvl w:ilvl="5" w:tplc="801A01FC" w:tentative="1">
      <w:start w:val="1"/>
      <w:numFmt w:val="lowerRoman"/>
      <w:lvlText w:val="%6."/>
      <w:lvlJc w:val="right"/>
      <w:pPr>
        <w:ind w:left="3960" w:hanging="180"/>
      </w:pPr>
    </w:lvl>
    <w:lvl w:ilvl="6" w:tplc="7E3064FC" w:tentative="1">
      <w:start w:val="1"/>
      <w:numFmt w:val="decimal"/>
      <w:lvlText w:val="%7."/>
      <w:lvlJc w:val="left"/>
      <w:pPr>
        <w:ind w:left="4680" w:hanging="360"/>
      </w:pPr>
    </w:lvl>
    <w:lvl w:ilvl="7" w:tplc="98B0474E" w:tentative="1">
      <w:start w:val="1"/>
      <w:numFmt w:val="lowerLetter"/>
      <w:lvlText w:val="%8."/>
      <w:lvlJc w:val="left"/>
      <w:pPr>
        <w:ind w:left="5400" w:hanging="360"/>
      </w:pPr>
    </w:lvl>
    <w:lvl w:ilvl="8" w:tplc="0D7CBF0E" w:tentative="1">
      <w:start w:val="1"/>
      <w:numFmt w:val="lowerRoman"/>
      <w:lvlText w:val="%9."/>
      <w:lvlJc w:val="right"/>
      <w:pPr>
        <w:ind w:left="6120" w:hanging="180"/>
      </w:pPr>
    </w:lvl>
  </w:abstractNum>
  <w:abstractNum w:abstractNumId="12">
    <w:nsid w:val="48371D6D"/>
    <w:multiLevelType w:val="hybridMultilevel"/>
    <w:tmpl w:val="8D021C6A"/>
    <w:lvl w:ilvl="0" w:tplc="476A3CA4">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48CD1378"/>
    <w:multiLevelType w:val="hybridMultilevel"/>
    <w:tmpl w:val="4168C888"/>
    <w:lvl w:ilvl="0" w:tplc="438EF0BA">
      <w:start w:val="1"/>
      <w:numFmt w:val="lowerLetter"/>
      <w:lvlText w:val="%1)"/>
      <w:lvlJc w:val="left"/>
      <w:pPr>
        <w:ind w:left="1060" w:hanging="360"/>
      </w:pPr>
      <w:rPr>
        <w:rFonts w:hint="default"/>
      </w:rPr>
    </w:lvl>
    <w:lvl w:ilvl="1" w:tplc="AEA0D1FA" w:tentative="1">
      <w:start w:val="1"/>
      <w:numFmt w:val="lowerLetter"/>
      <w:lvlText w:val="%2."/>
      <w:lvlJc w:val="left"/>
      <w:pPr>
        <w:ind w:left="1780" w:hanging="360"/>
      </w:pPr>
    </w:lvl>
    <w:lvl w:ilvl="2" w:tplc="1048F85E" w:tentative="1">
      <w:start w:val="1"/>
      <w:numFmt w:val="lowerRoman"/>
      <w:lvlText w:val="%3."/>
      <w:lvlJc w:val="right"/>
      <w:pPr>
        <w:ind w:left="2500" w:hanging="180"/>
      </w:pPr>
    </w:lvl>
    <w:lvl w:ilvl="3" w:tplc="B1767466" w:tentative="1">
      <w:start w:val="1"/>
      <w:numFmt w:val="decimal"/>
      <w:lvlText w:val="%4."/>
      <w:lvlJc w:val="left"/>
      <w:pPr>
        <w:ind w:left="3220" w:hanging="360"/>
      </w:pPr>
    </w:lvl>
    <w:lvl w:ilvl="4" w:tplc="EE76E390" w:tentative="1">
      <w:start w:val="1"/>
      <w:numFmt w:val="lowerLetter"/>
      <w:lvlText w:val="%5."/>
      <w:lvlJc w:val="left"/>
      <w:pPr>
        <w:ind w:left="3940" w:hanging="360"/>
      </w:pPr>
    </w:lvl>
    <w:lvl w:ilvl="5" w:tplc="A4DAB484" w:tentative="1">
      <w:start w:val="1"/>
      <w:numFmt w:val="lowerRoman"/>
      <w:lvlText w:val="%6."/>
      <w:lvlJc w:val="right"/>
      <w:pPr>
        <w:ind w:left="4660" w:hanging="180"/>
      </w:pPr>
    </w:lvl>
    <w:lvl w:ilvl="6" w:tplc="ACAA733A" w:tentative="1">
      <w:start w:val="1"/>
      <w:numFmt w:val="decimal"/>
      <w:lvlText w:val="%7."/>
      <w:lvlJc w:val="left"/>
      <w:pPr>
        <w:ind w:left="5380" w:hanging="360"/>
      </w:pPr>
    </w:lvl>
    <w:lvl w:ilvl="7" w:tplc="04A44D0E" w:tentative="1">
      <w:start w:val="1"/>
      <w:numFmt w:val="lowerLetter"/>
      <w:lvlText w:val="%8."/>
      <w:lvlJc w:val="left"/>
      <w:pPr>
        <w:ind w:left="6100" w:hanging="360"/>
      </w:pPr>
    </w:lvl>
    <w:lvl w:ilvl="8" w:tplc="9AB6CDEC" w:tentative="1">
      <w:start w:val="1"/>
      <w:numFmt w:val="lowerRoman"/>
      <w:lvlText w:val="%9."/>
      <w:lvlJc w:val="right"/>
      <w:pPr>
        <w:ind w:left="6820" w:hanging="180"/>
      </w:pPr>
    </w:lvl>
  </w:abstractNum>
  <w:abstractNum w:abstractNumId="14">
    <w:nsid w:val="492B4102"/>
    <w:multiLevelType w:val="hybridMultilevel"/>
    <w:tmpl w:val="21F649D4"/>
    <w:lvl w:ilvl="0" w:tplc="9F7E2C2A">
      <w:start w:val="1"/>
      <w:numFmt w:val="decimal"/>
      <w:lvlText w:val="%1."/>
      <w:lvlJc w:val="left"/>
      <w:pPr>
        <w:tabs>
          <w:tab w:val="num" w:pos="360"/>
        </w:tabs>
        <w:ind w:left="340" w:hanging="340"/>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nsid w:val="4C3C5DBA"/>
    <w:multiLevelType w:val="hybridMultilevel"/>
    <w:tmpl w:val="8D021C6A"/>
    <w:lvl w:ilvl="0" w:tplc="E0D85864">
      <w:start w:val="1"/>
      <w:numFmt w:val="decimal"/>
      <w:lvlText w:val="%1."/>
      <w:lvlJc w:val="left"/>
      <w:pPr>
        <w:ind w:left="360" w:hanging="360"/>
      </w:pPr>
    </w:lvl>
    <w:lvl w:ilvl="1" w:tplc="57967FCA" w:tentative="1">
      <w:start w:val="1"/>
      <w:numFmt w:val="lowerLetter"/>
      <w:lvlText w:val="%2."/>
      <w:lvlJc w:val="left"/>
      <w:pPr>
        <w:ind w:left="1080" w:hanging="360"/>
      </w:pPr>
    </w:lvl>
    <w:lvl w:ilvl="2" w:tplc="F970FF2E" w:tentative="1">
      <w:start w:val="1"/>
      <w:numFmt w:val="lowerRoman"/>
      <w:lvlText w:val="%3."/>
      <w:lvlJc w:val="right"/>
      <w:pPr>
        <w:ind w:left="1800" w:hanging="180"/>
      </w:pPr>
    </w:lvl>
    <w:lvl w:ilvl="3" w:tplc="19148216" w:tentative="1">
      <w:start w:val="1"/>
      <w:numFmt w:val="decimal"/>
      <w:lvlText w:val="%4."/>
      <w:lvlJc w:val="left"/>
      <w:pPr>
        <w:ind w:left="2520" w:hanging="360"/>
      </w:pPr>
    </w:lvl>
    <w:lvl w:ilvl="4" w:tplc="F81CF096" w:tentative="1">
      <w:start w:val="1"/>
      <w:numFmt w:val="lowerLetter"/>
      <w:lvlText w:val="%5."/>
      <w:lvlJc w:val="left"/>
      <w:pPr>
        <w:ind w:left="3240" w:hanging="360"/>
      </w:pPr>
    </w:lvl>
    <w:lvl w:ilvl="5" w:tplc="5C82507E" w:tentative="1">
      <w:start w:val="1"/>
      <w:numFmt w:val="lowerRoman"/>
      <w:lvlText w:val="%6."/>
      <w:lvlJc w:val="right"/>
      <w:pPr>
        <w:ind w:left="3960" w:hanging="180"/>
      </w:pPr>
    </w:lvl>
    <w:lvl w:ilvl="6" w:tplc="5D9C8E9E" w:tentative="1">
      <w:start w:val="1"/>
      <w:numFmt w:val="decimal"/>
      <w:lvlText w:val="%7."/>
      <w:lvlJc w:val="left"/>
      <w:pPr>
        <w:ind w:left="4680" w:hanging="360"/>
      </w:pPr>
    </w:lvl>
    <w:lvl w:ilvl="7" w:tplc="EF80A244" w:tentative="1">
      <w:start w:val="1"/>
      <w:numFmt w:val="lowerLetter"/>
      <w:lvlText w:val="%8."/>
      <w:lvlJc w:val="left"/>
      <w:pPr>
        <w:ind w:left="5400" w:hanging="360"/>
      </w:pPr>
    </w:lvl>
    <w:lvl w:ilvl="8" w:tplc="863C44A4" w:tentative="1">
      <w:start w:val="1"/>
      <w:numFmt w:val="lowerRoman"/>
      <w:lvlText w:val="%9."/>
      <w:lvlJc w:val="right"/>
      <w:pPr>
        <w:ind w:left="6120" w:hanging="180"/>
      </w:pPr>
    </w:lvl>
  </w:abstractNum>
  <w:abstractNum w:abstractNumId="16">
    <w:nsid w:val="566F1609"/>
    <w:multiLevelType w:val="hybridMultilevel"/>
    <w:tmpl w:val="474A45E8"/>
    <w:lvl w:ilvl="0" w:tplc="71566BBE">
      <w:start w:val="1"/>
      <w:numFmt w:val="decimal"/>
      <w:lvlText w:val="%1."/>
      <w:lvlJc w:val="left"/>
      <w:pPr>
        <w:ind w:left="786" w:hanging="360"/>
      </w:pPr>
      <w:rPr>
        <w:rFonts w:hint="default"/>
        <w:b/>
      </w:rPr>
    </w:lvl>
    <w:lvl w:ilvl="1" w:tplc="E4EE0C4E" w:tentative="1">
      <w:start w:val="1"/>
      <w:numFmt w:val="lowerLetter"/>
      <w:lvlText w:val="%2."/>
      <w:lvlJc w:val="left"/>
      <w:pPr>
        <w:ind w:left="1506" w:hanging="360"/>
      </w:pPr>
    </w:lvl>
    <w:lvl w:ilvl="2" w:tplc="54164470" w:tentative="1">
      <w:start w:val="1"/>
      <w:numFmt w:val="lowerRoman"/>
      <w:lvlText w:val="%3."/>
      <w:lvlJc w:val="right"/>
      <w:pPr>
        <w:ind w:left="2226" w:hanging="180"/>
      </w:pPr>
    </w:lvl>
    <w:lvl w:ilvl="3" w:tplc="FAA8C912" w:tentative="1">
      <w:start w:val="1"/>
      <w:numFmt w:val="decimal"/>
      <w:lvlText w:val="%4."/>
      <w:lvlJc w:val="left"/>
      <w:pPr>
        <w:ind w:left="2946" w:hanging="360"/>
      </w:pPr>
    </w:lvl>
    <w:lvl w:ilvl="4" w:tplc="5582DB8E" w:tentative="1">
      <w:start w:val="1"/>
      <w:numFmt w:val="lowerLetter"/>
      <w:lvlText w:val="%5."/>
      <w:lvlJc w:val="left"/>
      <w:pPr>
        <w:ind w:left="3666" w:hanging="360"/>
      </w:pPr>
    </w:lvl>
    <w:lvl w:ilvl="5" w:tplc="4E7EBAD8" w:tentative="1">
      <w:start w:val="1"/>
      <w:numFmt w:val="lowerRoman"/>
      <w:lvlText w:val="%6."/>
      <w:lvlJc w:val="right"/>
      <w:pPr>
        <w:ind w:left="4386" w:hanging="180"/>
      </w:pPr>
    </w:lvl>
    <w:lvl w:ilvl="6" w:tplc="9F40C19E" w:tentative="1">
      <w:start w:val="1"/>
      <w:numFmt w:val="decimal"/>
      <w:lvlText w:val="%7."/>
      <w:lvlJc w:val="left"/>
      <w:pPr>
        <w:ind w:left="5106" w:hanging="360"/>
      </w:pPr>
    </w:lvl>
    <w:lvl w:ilvl="7" w:tplc="47D6567A" w:tentative="1">
      <w:start w:val="1"/>
      <w:numFmt w:val="lowerLetter"/>
      <w:lvlText w:val="%8."/>
      <w:lvlJc w:val="left"/>
      <w:pPr>
        <w:ind w:left="5826" w:hanging="360"/>
      </w:pPr>
    </w:lvl>
    <w:lvl w:ilvl="8" w:tplc="EE862412" w:tentative="1">
      <w:start w:val="1"/>
      <w:numFmt w:val="lowerRoman"/>
      <w:lvlText w:val="%9."/>
      <w:lvlJc w:val="right"/>
      <w:pPr>
        <w:ind w:left="6546" w:hanging="180"/>
      </w:pPr>
    </w:lvl>
  </w:abstractNum>
  <w:abstractNum w:abstractNumId="17">
    <w:nsid w:val="567B0486"/>
    <w:multiLevelType w:val="hybridMultilevel"/>
    <w:tmpl w:val="74EE53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5EDB5487"/>
    <w:multiLevelType w:val="hybridMultilevel"/>
    <w:tmpl w:val="15F0D754"/>
    <w:lvl w:ilvl="0" w:tplc="9F7E2C2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78330668"/>
    <w:multiLevelType w:val="hybridMultilevel"/>
    <w:tmpl w:val="CAEC3F4E"/>
    <w:lvl w:ilvl="0" w:tplc="4E94FFEE">
      <w:start w:val="1"/>
      <w:numFmt w:val="decimal"/>
      <w:lvlText w:val="%1."/>
      <w:lvlJc w:val="left"/>
      <w:pPr>
        <w:tabs>
          <w:tab w:val="num" w:pos="360"/>
        </w:tabs>
        <w:ind w:left="340" w:hanging="340"/>
      </w:pPr>
      <w:rPr>
        <w:b w:val="0"/>
        <w:i w:val="0"/>
      </w:rPr>
    </w:lvl>
    <w:lvl w:ilvl="1" w:tplc="D2AA4ED0">
      <w:start w:val="1"/>
      <w:numFmt w:val="lowerLetter"/>
      <w:lvlText w:val="%2."/>
      <w:lvlJc w:val="left"/>
      <w:pPr>
        <w:tabs>
          <w:tab w:val="num" w:pos="1440"/>
        </w:tabs>
        <w:ind w:left="1440" w:hanging="360"/>
      </w:pPr>
    </w:lvl>
    <w:lvl w:ilvl="2" w:tplc="E7961366">
      <w:start w:val="1"/>
      <w:numFmt w:val="lowerRoman"/>
      <w:lvlText w:val="%3."/>
      <w:lvlJc w:val="right"/>
      <w:pPr>
        <w:tabs>
          <w:tab w:val="num" w:pos="2160"/>
        </w:tabs>
        <w:ind w:left="2160" w:hanging="180"/>
      </w:pPr>
    </w:lvl>
    <w:lvl w:ilvl="3" w:tplc="A2900D36">
      <w:start w:val="1"/>
      <w:numFmt w:val="decimal"/>
      <w:lvlText w:val="%4."/>
      <w:lvlJc w:val="left"/>
      <w:pPr>
        <w:tabs>
          <w:tab w:val="num" w:pos="2880"/>
        </w:tabs>
        <w:ind w:left="2880" w:hanging="360"/>
      </w:pPr>
    </w:lvl>
    <w:lvl w:ilvl="4" w:tplc="357C2D7E">
      <w:start w:val="1"/>
      <w:numFmt w:val="lowerLetter"/>
      <w:lvlText w:val="%5."/>
      <w:lvlJc w:val="left"/>
      <w:pPr>
        <w:tabs>
          <w:tab w:val="num" w:pos="3600"/>
        </w:tabs>
        <w:ind w:left="3600" w:hanging="360"/>
      </w:pPr>
    </w:lvl>
    <w:lvl w:ilvl="5" w:tplc="9B6E5F9C">
      <w:start w:val="1"/>
      <w:numFmt w:val="lowerRoman"/>
      <w:lvlText w:val="%6."/>
      <w:lvlJc w:val="right"/>
      <w:pPr>
        <w:tabs>
          <w:tab w:val="num" w:pos="4320"/>
        </w:tabs>
        <w:ind w:left="4320" w:hanging="180"/>
      </w:pPr>
    </w:lvl>
    <w:lvl w:ilvl="6" w:tplc="78DAE124">
      <w:start w:val="1"/>
      <w:numFmt w:val="decimal"/>
      <w:lvlText w:val="%7."/>
      <w:lvlJc w:val="left"/>
      <w:pPr>
        <w:tabs>
          <w:tab w:val="num" w:pos="5040"/>
        </w:tabs>
        <w:ind w:left="5040" w:hanging="360"/>
      </w:pPr>
    </w:lvl>
    <w:lvl w:ilvl="7" w:tplc="9E489E58">
      <w:start w:val="1"/>
      <w:numFmt w:val="lowerLetter"/>
      <w:lvlText w:val="%8."/>
      <w:lvlJc w:val="left"/>
      <w:pPr>
        <w:tabs>
          <w:tab w:val="num" w:pos="5760"/>
        </w:tabs>
        <w:ind w:left="5760" w:hanging="360"/>
      </w:pPr>
    </w:lvl>
    <w:lvl w:ilvl="8" w:tplc="05421D66">
      <w:start w:val="1"/>
      <w:numFmt w:val="lowerRoman"/>
      <w:lvlText w:val="%9."/>
      <w:lvlJc w:val="right"/>
      <w:pPr>
        <w:tabs>
          <w:tab w:val="num" w:pos="6480"/>
        </w:tabs>
        <w:ind w:left="6480" w:hanging="180"/>
      </w:pPr>
    </w:lvl>
  </w:abstractNum>
  <w:num w:numId="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8"/>
  </w:num>
  <w:num w:numId="7">
    <w:abstractNumId w:val="17"/>
  </w:num>
  <w:num w:numId="8">
    <w:abstractNumId w:val="12"/>
  </w:num>
  <w:num w:numId="9">
    <w:abstractNumId w:val="10"/>
  </w:num>
  <w:num w:numId="10">
    <w:abstractNumId w:val="14"/>
  </w:num>
  <w:num w:numId="1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5"/>
  </w:num>
  <w:num w:numId="17">
    <w:abstractNumId w:val="16"/>
  </w:num>
  <w:num w:numId="18">
    <w:abstractNumId w:val="7"/>
  </w:num>
  <w:num w:numId="19">
    <w:abstractNumId w:val="2"/>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doNotTrackFormattin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C14"/>
    <w:rsid w:val="00022918"/>
    <w:rsid w:val="00030AC4"/>
    <w:rsid w:val="00034C99"/>
    <w:rsid w:val="00042134"/>
    <w:rsid w:val="00073C14"/>
    <w:rsid w:val="000805FF"/>
    <w:rsid w:val="000813A3"/>
    <w:rsid w:val="00085E13"/>
    <w:rsid w:val="000875D5"/>
    <w:rsid w:val="000A7D08"/>
    <w:rsid w:val="000B0C85"/>
    <w:rsid w:val="000B4555"/>
    <w:rsid w:val="000D1372"/>
    <w:rsid w:val="000D2082"/>
    <w:rsid w:val="000D2CEC"/>
    <w:rsid w:val="00103EC6"/>
    <w:rsid w:val="00121B3C"/>
    <w:rsid w:val="00130548"/>
    <w:rsid w:val="00140619"/>
    <w:rsid w:val="0014079F"/>
    <w:rsid w:val="0014549E"/>
    <w:rsid w:val="0016204E"/>
    <w:rsid w:val="0016753A"/>
    <w:rsid w:val="00172584"/>
    <w:rsid w:val="001749A0"/>
    <w:rsid w:val="001A0C98"/>
    <w:rsid w:val="001B2859"/>
    <w:rsid w:val="001B70EA"/>
    <w:rsid w:val="001C26C0"/>
    <w:rsid w:val="001D51EC"/>
    <w:rsid w:val="001D6E6F"/>
    <w:rsid w:val="001F5D72"/>
    <w:rsid w:val="0020417A"/>
    <w:rsid w:val="00211ADA"/>
    <w:rsid w:val="00221B9D"/>
    <w:rsid w:val="00232701"/>
    <w:rsid w:val="0023672D"/>
    <w:rsid w:val="00255962"/>
    <w:rsid w:val="00273261"/>
    <w:rsid w:val="00277ECB"/>
    <w:rsid w:val="00284BE0"/>
    <w:rsid w:val="002A2A1B"/>
    <w:rsid w:val="002A7DFC"/>
    <w:rsid w:val="002B1DAD"/>
    <w:rsid w:val="002B4295"/>
    <w:rsid w:val="002C0DFB"/>
    <w:rsid w:val="002C3351"/>
    <w:rsid w:val="002D197F"/>
    <w:rsid w:val="002D1F03"/>
    <w:rsid w:val="002D1F1E"/>
    <w:rsid w:val="002D5ADE"/>
    <w:rsid w:val="002E48B0"/>
    <w:rsid w:val="002E5BC6"/>
    <w:rsid w:val="002E6E66"/>
    <w:rsid w:val="002F2930"/>
    <w:rsid w:val="002F66E8"/>
    <w:rsid w:val="00306325"/>
    <w:rsid w:val="00311149"/>
    <w:rsid w:val="00321E5B"/>
    <w:rsid w:val="003331F3"/>
    <w:rsid w:val="00342547"/>
    <w:rsid w:val="00354AB1"/>
    <w:rsid w:val="0035506A"/>
    <w:rsid w:val="00356E2F"/>
    <w:rsid w:val="00361129"/>
    <w:rsid w:val="00364D5D"/>
    <w:rsid w:val="00370CDA"/>
    <w:rsid w:val="003945FE"/>
    <w:rsid w:val="00397AD9"/>
    <w:rsid w:val="003A07B3"/>
    <w:rsid w:val="003A578E"/>
    <w:rsid w:val="003B043A"/>
    <w:rsid w:val="003B4EF5"/>
    <w:rsid w:val="003C5CB7"/>
    <w:rsid w:val="003D3986"/>
    <w:rsid w:val="003E04D6"/>
    <w:rsid w:val="003E52F2"/>
    <w:rsid w:val="003F20A4"/>
    <w:rsid w:val="004100AB"/>
    <w:rsid w:val="00416EAA"/>
    <w:rsid w:val="00417D96"/>
    <w:rsid w:val="004276C5"/>
    <w:rsid w:val="0043058F"/>
    <w:rsid w:val="004370BB"/>
    <w:rsid w:val="00442F43"/>
    <w:rsid w:val="00447715"/>
    <w:rsid w:val="0046476F"/>
    <w:rsid w:val="00472745"/>
    <w:rsid w:val="00484044"/>
    <w:rsid w:val="00485B56"/>
    <w:rsid w:val="004B2B9D"/>
    <w:rsid w:val="004C17ED"/>
    <w:rsid w:val="004D2BDD"/>
    <w:rsid w:val="004D2F23"/>
    <w:rsid w:val="004D7643"/>
    <w:rsid w:val="004F7444"/>
    <w:rsid w:val="00504A60"/>
    <w:rsid w:val="00516D15"/>
    <w:rsid w:val="00531D83"/>
    <w:rsid w:val="005511C6"/>
    <w:rsid w:val="00554815"/>
    <w:rsid w:val="005665AA"/>
    <w:rsid w:val="0058228C"/>
    <w:rsid w:val="005A1858"/>
    <w:rsid w:val="005A27BF"/>
    <w:rsid w:val="005A4ABA"/>
    <w:rsid w:val="005B4C31"/>
    <w:rsid w:val="005C5EF3"/>
    <w:rsid w:val="005D3F8F"/>
    <w:rsid w:val="005D604D"/>
    <w:rsid w:val="005E43D7"/>
    <w:rsid w:val="005F327A"/>
    <w:rsid w:val="005F4E94"/>
    <w:rsid w:val="005F6412"/>
    <w:rsid w:val="00614467"/>
    <w:rsid w:val="00626287"/>
    <w:rsid w:val="006264D4"/>
    <w:rsid w:val="006303DB"/>
    <w:rsid w:val="00635D3A"/>
    <w:rsid w:val="00661A06"/>
    <w:rsid w:val="006664C5"/>
    <w:rsid w:val="00673CBC"/>
    <w:rsid w:val="00680852"/>
    <w:rsid w:val="006A0D4B"/>
    <w:rsid w:val="006C1D84"/>
    <w:rsid w:val="006C7FA8"/>
    <w:rsid w:val="006E77EA"/>
    <w:rsid w:val="0071006D"/>
    <w:rsid w:val="00724C32"/>
    <w:rsid w:val="00733420"/>
    <w:rsid w:val="007517E0"/>
    <w:rsid w:val="00776348"/>
    <w:rsid w:val="00784080"/>
    <w:rsid w:val="007912CD"/>
    <w:rsid w:val="007A3EEB"/>
    <w:rsid w:val="007A4772"/>
    <w:rsid w:val="007A7A7E"/>
    <w:rsid w:val="007B07CD"/>
    <w:rsid w:val="007B0DEB"/>
    <w:rsid w:val="007C689C"/>
    <w:rsid w:val="007D7209"/>
    <w:rsid w:val="007E11FE"/>
    <w:rsid w:val="007E5859"/>
    <w:rsid w:val="007E5D1A"/>
    <w:rsid w:val="008013E2"/>
    <w:rsid w:val="00817C9F"/>
    <w:rsid w:val="00830265"/>
    <w:rsid w:val="00834DA4"/>
    <w:rsid w:val="00836D69"/>
    <w:rsid w:val="008431D4"/>
    <w:rsid w:val="00850C2D"/>
    <w:rsid w:val="0085285C"/>
    <w:rsid w:val="00853C2C"/>
    <w:rsid w:val="00854C24"/>
    <w:rsid w:val="00857F79"/>
    <w:rsid w:val="00861B9C"/>
    <w:rsid w:val="0087678E"/>
    <w:rsid w:val="008870DD"/>
    <w:rsid w:val="0088783E"/>
    <w:rsid w:val="00893AF8"/>
    <w:rsid w:val="0089458E"/>
    <w:rsid w:val="008A2E11"/>
    <w:rsid w:val="008A3F85"/>
    <w:rsid w:val="008A5301"/>
    <w:rsid w:val="008B357D"/>
    <w:rsid w:val="008C312F"/>
    <w:rsid w:val="008D4E0C"/>
    <w:rsid w:val="008E6E9F"/>
    <w:rsid w:val="008F5785"/>
    <w:rsid w:val="008F5888"/>
    <w:rsid w:val="008F79C5"/>
    <w:rsid w:val="00906940"/>
    <w:rsid w:val="00917DF2"/>
    <w:rsid w:val="00940D17"/>
    <w:rsid w:val="009435A2"/>
    <w:rsid w:val="00993C6B"/>
    <w:rsid w:val="00995F15"/>
    <w:rsid w:val="009A584D"/>
    <w:rsid w:val="009D0726"/>
    <w:rsid w:val="009F5690"/>
    <w:rsid w:val="00A05CF7"/>
    <w:rsid w:val="00A06653"/>
    <w:rsid w:val="00A22C29"/>
    <w:rsid w:val="00A26C9D"/>
    <w:rsid w:val="00A347D7"/>
    <w:rsid w:val="00A41F30"/>
    <w:rsid w:val="00A53026"/>
    <w:rsid w:val="00A5352C"/>
    <w:rsid w:val="00A56B1A"/>
    <w:rsid w:val="00A65F06"/>
    <w:rsid w:val="00A77AE8"/>
    <w:rsid w:val="00A85410"/>
    <w:rsid w:val="00AB029D"/>
    <w:rsid w:val="00AC15C7"/>
    <w:rsid w:val="00AC46A6"/>
    <w:rsid w:val="00AD1177"/>
    <w:rsid w:val="00AD53C3"/>
    <w:rsid w:val="00AF6E59"/>
    <w:rsid w:val="00AF7685"/>
    <w:rsid w:val="00B00A2E"/>
    <w:rsid w:val="00B332B6"/>
    <w:rsid w:val="00B41685"/>
    <w:rsid w:val="00B65053"/>
    <w:rsid w:val="00B86DFD"/>
    <w:rsid w:val="00B87772"/>
    <w:rsid w:val="00B964C7"/>
    <w:rsid w:val="00BC4603"/>
    <w:rsid w:val="00BD209A"/>
    <w:rsid w:val="00BE3300"/>
    <w:rsid w:val="00BE3C3B"/>
    <w:rsid w:val="00BF1C96"/>
    <w:rsid w:val="00BF5EC3"/>
    <w:rsid w:val="00C028AA"/>
    <w:rsid w:val="00C05C9B"/>
    <w:rsid w:val="00C106FE"/>
    <w:rsid w:val="00C110C0"/>
    <w:rsid w:val="00C2084E"/>
    <w:rsid w:val="00C230B0"/>
    <w:rsid w:val="00C261D7"/>
    <w:rsid w:val="00C26D09"/>
    <w:rsid w:val="00C34EF6"/>
    <w:rsid w:val="00C47277"/>
    <w:rsid w:val="00C47F1F"/>
    <w:rsid w:val="00C51D6F"/>
    <w:rsid w:val="00C666E2"/>
    <w:rsid w:val="00C74325"/>
    <w:rsid w:val="00C75E2C"/>
    <w:rsid w:val="00C95C06"/>
    <w:rsid w:val="00CB02D1"/>
    <w:rsid w:val="00CB2647"/>
    <w:rsid w:val="00CC0672"/>
    <w:rsid w:val="00CC6831"/>
    <w:rsid w:val="00CC7D42"/>
    <w:rsid w:val="00CD69BC"/>
    <w:rsid w:val="00CE0701"/>
    <w:rsid w:val="00D04ECD"/>
    <w:rsid w:val="00D10493"/>
    <w:rsid w:val="00D10D71"/>
    <w:rsid w:val="00D249DD"/>
    <w:rsid w:val="00D30EAB"/>
    <w:rsid w:val="00D43483"/>
    <w:rsid w:val="00D5575B"/>
    <w:rsid w:val="00D65264"/>
    <w:rsid w:val="00D74023"/>
    <w:rsid w:val="00D80407"/>
    <w:rsid w:val="00D81079"/>
    <w:rsid w:val="00D86D5A"/>
    <w:rsid w:val="00D878BE"/>
    <w:rsid w:val="00D94444"/>
    <w:rsid w:val="00D945CA"/>
    <w:rsid w:val="00D9639D"/>
    <w:rsid w:val="00DA5750"/>
    <w:rsid w:val="00DC50D6"/>
    <w:rsid w:val="00DD1CCF"/>
    <w:rsid w:val="00DD5263"/>
    <w:rsid w:val="00DF5366"/>
    <w:rsid w:val="00E06319"/>
    <w:rsid w:val="00E10DF0"/>
    <w:rsid w:val="00E119F0"/>
    <w:rsid w:val="00E24E92"/>
    <w:rsid w:val="00E34632"/>
    <w:rsid w:val="00E3644C"/>
    <w:rsid w:val="00E769C6"/>
    <w:rsid w:val="00E84E6D"/>
    <w:rsid w:val="00E858BF"/>
    <w:rsid w:val="00E9050D"/>
    <w:rsid w:val="00EA09F6"/>
    <w:rsid w:val="00EB44B9"/>
    <w:rsid w:val="00EC1367"/>
    <w:rsid w:val="00EC33C0"/>
    <w:rsid w:val="00EC6A3D"/>
    <w:rsid w:val="00ED65B4"/>
    <w:rsid w:val="00EE066C"/>
    <w:rsid w:val="00EE6656"/>
    <w:rsid w:val="00EF09F3"/>
    <w:rsid w:val="00F07FD6"/>
    <w:rsid w:val="00F22C54"/>
    <w:rsid w:val="00F24A20"/>
    <w:rsid w:val="00F25E6D"/>
    <w:rsid w:val="00F407F9"/>
    <w:rsid w:val="00F65E0B"/>
    <w:rsid w:val="00F6766E"/>
    <w:rsid w:val="00F71008"/>
    <w:rsid w:val="00F71B55"/>
    <w:rsid w:val="00F8178E"/>
    <w:rsid w:val="00F852F4"/>
    <w:rsid w:val="00F90033"/>
    <w:rsid w:val="00F94847"/>
    <w:rsid w:val="00FB1F09"/>
    <w:rsid w:val="00FB4ACD"/>
    <w:rsid w:val="00FD1AF3"/>
    <w:rsid w:val="00FE1598"/>
    <w:rsid w:val="00FE59B1"/>
    <w:rsid w:val="00FF1DF5"/>
    <w:rsid w:val="00FF3513"/>
    <w:rsid w:val="00FF78D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3C1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0229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7">
    <w:name w:val="heading 7"/>
    <w:basedOn w:val="Normln"/>
    <w:next w:val="Normln"/>
    <w:link w:val="Nadpis7Char"/>
    <w:qFormat/>
    <w:rsid w:val="00073C14"/>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073C14"/>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073C14"/>
    <w:pPr>
      <w:widowControl w:val="0"/>
      <w:suppressAutoHyphens/>
      <w:ind w:left="708"/>
    </w:pPr>
    <w:rPr>
      <w:rFonts w:eastAsia="Lucida Sans Unicode"/>
      <w:kern w:val="2"/>
    </w:rPr>
  </w:style>
  <w:style w:type="paragraph" w:styleId="Zpat">
    <w:name w:val="footer"/>
    <w:basedOn w:val="Normln"/>
    <w:link w:val="ZpatChar"/>
    <w:uiPriority w:val="99"/>
    <w:unhideWhenUsed/>
    <w:rsid w:val="00073C14"/>
    <w:pPr>
      <w:tabs>
        <w:tab w:val="center" w:pos="4536"/>
        <w:tab w:val="right" w:pos="9072"/>
      </w:tabs>
    </w:pPr>
    <w:rPr>
      <w:lang w:val="x-none" w:eastAsia="x-none"/>
    </w:rPr>
  </w:style>
  <w:style w:type="character" w:customStyle="1" w:styleId="ZpatChar">
    <w:name w:val="Zápatí Char"/>
    <w:basedOn w:val="Standardnpsmoodstavce"/>
    <w:link w:val="Zpat"/>
    <w:uiPriority w:val="99"/>
    <w:rsid w:val="00073C14"/>
    <w:rPr>
      <w:rFonts w:ascii="Times New Roman" w:eastAsia="Times New Roman" w:hAnsi="Times New Roman" w:cs="Times New Roman"/>
      <w:sz w:val="24"/>
      <w:szCs w:val="24"/>
      <w:lang w:val="x-none" w:eastAsia="x-none"/>
    </w:rPr>
  </w:style>
  <w:style w:type="character" w:styleId="slostrnky">
    <w:name w:val="page number"/>
    <w:basedOn w:val="Standardnpsmoodstavce"/>
    <w:rsid w:val="00073C14"/>
  </w:style>
  <w:style w:type="character" w:styleId="Hypertextovodkaz">
    <w:name w:val="Hyperlink"/>
    <w:uiPriority w:val="99"/>
    <w:unhideWhenUsed/>
    <w:rsid w:val="00073C14"/>
    <w:rPr>
      <w:color w:val="0000FF"/>
      <w:u w:val="single"/>
    </w:rPr>
  </w:style>
  <w:style w:type="character" w:customStyle="1" w:styleId="Styl1Char">
    <w:name w:val="Styl1 Char"/>
    <w:link w:val="Styl1"/>
    <w:locked/>
    <w:rsid w:val="00073C14"/>
    <w:rPr>
      <w:rFonts w:ascii="Calibri" w:hAnsi="Calibri" w:cs="Calibri"/>
      <w:kern w:val="2"/>
      <w:lang w:val="x-none" w:eastAsia="x-none"/>
    </w:rPr>
  </w:style>
  <w:style w:type="paragraph" w:customStyle="1" w:styleId="Styl1">
    <w:name w:val="Styl1"/>
    <w:basedOn w:val="Normln"/>
    <w:link w:val="Styl1Char"/>
    <w:qFormat/>
    <w:rsid w:val="00073C14"/>
    <w:pPr>
      <w:widowControl w:val="0"/>
      <w:numPr>
        <w:ilvl w:val="1"/>
        <w:numId w:val="1"/>
      </w:numPr>
      <w:tabs>
        <w:tab w:val="left" w:pos="1134"/>
      </w:tabs>
      <w:suppressAutoHyphens/>
      <w:jc w:val="both"/>
    </w:pPr>
    <w:rPr>
      <w:rFonts w:ascii="Calibri" w:eastAsiaTheme="minorHAnsi" w:hAnsi="Calibri" w:cs="Calibri"/>
      <w:kern w:val="2"/>
      <w:sz w:val="22"/>
      <w:szCs w:val="22"/>
      <w:lang w:val="x-none" w:eastAsia="x-none"/>
    </w:rPr>
  </w:style>
  <w:style w:type="paragraph" w:styleId="Zkladntext">
    <w:name w:val="Body Text"/>
    <w:basedOn w:val="Normln"/>
    <w:link w:val="ZkladntextChar"/>
    <w:semiHidden/>
    <w:unhideWhenUsed/>
    <w:rsid w:val="00504A60"/>
    <w:pPr>
      <w:jc w:val="both"/>
    </w:pPr>
  </w:style>
  <w:style w:type="character" w:customStyle="1" w:styleId="ZkladntextChar">
    <w:name w:val="Základní text Char"/>
    <w:basedOn w:val="Standardnpsmoodstavce"/>
    <w:link w:val="Zkladntext"/>
    <w:semiHidden/>
    <w:rsid w:val="00504A60"/>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42134"/>
    <w:rPr>
      <w:sz w:val="16"/>
      <w:szCs w:val="16"/>
    </w:rPr>
  </w:style>
  <w:style w:type="paragraph" w:styleId="Textkomente">
    <w:name w:val="annotation text"/>
    <w:basedOn w:val="Normln"/>
    <w:link w:val="TextkomenteChar"/>
    <w:uiPriority w:val="99"/>
    <w:semiHidden/>
    <w:unhideWhenUsed/>
    <w:rsid w:val="00042134"/>
    <w:rPr>
      <w:sz w:val="20"/>
      <w:szCs w:val="20"/>
    </w:rPr>
  </w:style>
  <w:style w:type="character" w:customStyle="1" w:styleId="TextkomenteChar">
    <w:name w:val="Text komentáře Char"/>
    <w:basedOn w:val="Standardnpsmoodstavce"/>
    <w:link w:val="Textkomente"/>
    <w:uiPriority w:val="99"/>
    <w:semiHidden/>
    <w:rsid w:val="0004213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42134"/>
    <w:rPr>
      <w:b/>
      <w:bCs/>
    </w:rPr>
  </w:style>
  <w:style w:type="character" w:customStyle="1" w:styleId="PedmtkomenteChar">
    <w:name w:val="Předmět komentáře Char"/>
    <w:basedOn w:val="TextkomenteChar"/>
    <w:link w:val="Pedmtkomente"/>
    <w:uiPriority w:val="99"/>
    <w:semiHidden/>
    <w:rsid w:val="00042134"/>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42134"/>
    <w:rPr>
      <w:rFonts w:ascii="Tahoma" w:hAnsi="Tahoma" w:cs="Tahoma"/>
      <w:sz w:val="16"/>
      <w:szCs w:val="16"/>
    </w:rPr>
  </w:style>
  <w:style w:type="character" w:customStyle="1" w:styleId="TextbublinyChar">
    <w:name w:val="Text bubliny Char"/>
    <w:basedOn w:val="Standardnpsmoodstavce"/>
    <w:link w:val="Textbubliny"/>
    <w:uiPriority w:val="99"/>
    <w:semiHidden/>
    <w:rsid w:val="00042134"/>
    <w:rPr>
      <w:rFonts w:ascii="Tahoma" w:eastAsia="Times New Roman" w:hAnsi="Tahoma" w:cs="Tahoma"/>
      <w:sz w:val="16"/>
      <w:szCs w:val="16"/>
      <w:lang w:eastAsia="cs-CZ"/>
    </w:rPr>
  </w:style>
  <w:style w:type="paragraph" w:styleId="Revize">
    <w:name w:val="Revision"/>
    <w:hidden/>
    <w:uiPriority w:val="99"/>
    <w:semiHidden/>
    <w:rsid w:val="00AC46A6"/>
    <w:pPr>
      <w:spacing w:after="0"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2D1F03"/>
    <w:rPr>
      <w:sz w:val="20"/>
      <w:szCs w:val="20"/>
    </w:rPr>
  </w:style>
  <w:style w:type="character" w:customStyle="1" w:styleId="TextpoznpodarouChar">
    <w:name w:val="Text pozn. pod čarou Char"/>
    <w:basedOn w:val="Standardnpsmoodstavce"/>
    <w:link w:val="Textpoznpodarou"/>
    <w:uiPriority w:val="99"/>
    <w:semiHidden/>
    <w:rsid w:val="002D1F0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D1F03"/>
    <w:rPr>
      <w:vertAlign w:val="superscript"/>
    </w:rPr>
  </w:style>
  <w:style w:type="paragraph" w:styleId="Zhlav">
    <w:name w:val="header"/>
    <w:basedOn w:val="Normln"/>
    <w:link w:val="ZhlavChar"/>
    <w:unhideWhenUsed/>
    <w:rsid w:val="00E769C6"/>
    <w:pPr>
      <w:tabs>
        <w:tab w:val="center" w:pos="4536"/>
        <w:tab w:val="right" w:pos="9072"/>
      </w:tabs>
    </w:pPr>
  </w:style>
  <w:style w:type="character" w:customStyle="1" w:styleId="ZhlavChar">
    <w:name w:val="Záhlaví Char"/>
    <w:basedOn w:val="Standardnpsmoodstavce"/>
    <w:link w:val="Zhlav"/>
    <w:rsid w:val="00E769C6"/>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022918"/>
    <w:rPr>
      <w:rFonts w:asciiTheme="majorHAnsi" w:eastAsiaTheme="majorEastAsia" w:hAnsiTheme="majorHAnsi" w:cstheme="majorBidi"/>
      <w:b/>
      <w:bCs/>
      <w:color w:val="4F81BD" w:themeColor="accent1"/>
      <w:sz w:val="26"/>
      <w:szCs w:val="26"/>
      <w:lang w:eastAsia="cs-CZ"/>
    </w:rPr>
  </w:style>
  <w:style w:type="paragraph" w:customStyle="1" w:styleId="Level2">
    <w:name w:val="Level 2"/>
    <w:basedOn w:val="Normln"/>
    <w:rsid w:val="002F2930"/>
    <w:rPr>
      <w:rFonts w:ascii="Arial" w:hAnsi="Arial"/>
      <w:sz w:val="20"/>
    </w:rPr>
  </w:style>
  <w:style w:type="character" w:customStyle="1" w:styleId="OdstavecseseznamemChar">
    <w:name w:val="Odstavec se seznamem Char"/>
    <w:basedOn w:val="Standardnpsmoodstavce"/>
    <w:link w:val="Odstavecseseznamem"/>
    <w:uiPriority w:val="34"/>
    <w:rsid w:val="002C0DFB"/>
    <w:rPr>
      <w:rFonts w:ascii="Times New Roman" w:eastAsia="Lucida Sans Unicode" w:hAnsi="Times New Roman" w:cs="Times New Roman"/>
      <w:kern w:val="2"/>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3C1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0229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7">
    <w:name w:val="heading 7"/>
    <w:basedOn w:val="Normln"/>
    <w:next w:val="Normln"/>
    <w:link w:val="Nadpis7Char"/>
    <w:qFormat/>
    <w:rsid w:val="00073C14"/>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073C14"/>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073C14"/>
    <w:pPr>
      <w:widowControl w:val="0"/>
      <w:suppressAutoHyphens/>
      <w:ind w:left="708"/>
    </w:pPr>
    <w:rPr>
      <w:rFonts w:eastAsia="Lucida Sans Unicode"/>
      <w:kern w:val="2"/>
    </w:rPr>
  </w:style>
  <w:style w:type="paragraph" w:styleId="Zpat">
    <w:name w:val="footer"/>
    <w:basedOn w:val="Normln"/>
    <w:link w:val="ZpatChar"/>
    <w:uiPriority w:val="99"/>
    <w:unhideWhenUsed/>
    <w:rsid w:val="00073C14"/>
    <w:pPr>
      <w:tabs>
        <w:tab w:val="center" w:pos="4536"/>
        <w:tab w:val="right" w:pos="9072"/>
      </w:tabs>
    </w:pPr>
    <w:rPr>
      <w:lang w:val="x-none" w:eastAsia="x-none"/>
    </w:rPr>
  </w:style>
  <w:style w:type="character" w:customStyle="1" w:styleId="ZpatChar">
    <w:name w:val="Zápatí Char"/>
    <w:basedOn w:val="Standardnpsmoodstavce"/>
    <w:link w:val="Zpat"/>
    <w:uiPriority w:val="99"/>
    <w:rsid w:val="00073C14"/>
    <w:rPr>
      <w:rFonts w:ascii="Times New Roman" w:eastAsia="Times New Roman" w:hAnsi="Times New Roman" w:cs="Times New Roman"/>
      <w:sz w:val="24"/>
      <w:szCs w:val="24"/>
      <w:lang w:val="x-none" w:eastAsia="x-none"/>
    </w:rPr>
  </w:style>
  <w:style w:type="character" w:styleId="slostrnky">
    <w:name w:val="page number"/>
    <w:basedOn w:val="Standardnpsmoodstavce"/>
    <w:rsid w:val="00073C14"/>
  </w:style>
  <w:style w:type="character" w:styleId="Hypertextovodkaz">
    <w:name w:val="Hyperlink"/>
    <w:uiPriority w:val="99"/>
    <w:unhideWhenUsed/>
    <w:rsid w:val="00073C14"/>
    <w:rPr>
      <w:color w:val="0000FF"/>
      <w:u w:val="single"/>
    </w:rPr>
  </w:style>
  <w:style w:type="character" w:customStyle="1" w:styleId="Styl1Char">
    <w:name w:val="Styl1 Char"/>
    <w:link w:val="Styl1"/>
    <w:locked/>
    <w:rsid w:val="00073C14"/>
    <w:rPr>
      <w:rFonts w:ascii="Calibri" w:hAnsi="Calibri" w:cs="Calibri"/>
      <w:kern w:val="2"/>
      <w:lang w:val="x-none" w:eastAsia="x-none"/>
    </w:rPr>
  </w:style>
  <w:style w:type="paragraph" w:customStyle="1" w:styleId="Styl1">
    <w:name w:val="Styl1"/>
    <w:basedOn w:val="Normln"/>
    <w:link w:val="Styl1Char"/>
    <w:qFormat/>
    <w:rsid w:val="00073C14"/>
    <w:pPr>
      <w:widowControl w:val="0"/>
      <w:numPr>
        <w:ilvl w:val="1"/>
        <w:numId w:val="1"/>
      </w:numPr>
      <w:tabs>
        <w:tab w:val="left" w:pos="1134"/>
      </w:tabs>
      <w:suppressAutoHyphens/>
      <w:jc w:val="both"/>
    </w:pPr>
    <w:rPr>
      <w:rFonts w:ascii="Calibri" w:eastAsiaTheme="minorHAnsi" w:hAnsi="Calibri" w:cs="Calibri"/>
      <w:kern w:val="2"/>
      <w:sz w:val="22"/>
      <w:szCs w:val="22"/>
      <w:lang w:val="x-none" w:eastAsia="x-none"/>
    </w:rPr>
  </w:style>
  <w:style w:type="paragraph" w:styleId="Zkladntext">
    <w:name w:val="Body Text"/>
    <w:basedOn w:val="Normln"/>
    <w:link w:val="ZkladntextChar"/>
    <w:semiHidden/>
    <w:unhideWhenUsed/>
    <w:rsid w:val="00504A60"/>
    <w:pPr>
      <w:jc w:val="both"/>
    </w:pPr>
  </w:style>
  <w:style w:type="character" w:customStyle="1" w:styleId="ZkladntextChar">
    <w:name w:val="Základní text Char"/>
    <w:basedOn w:val="Standardnpsmoodstavce"/>
    <w:link w:val="Zkladntext"/>
    <w:semiHidden/>
    <w:rsid w:val="00504A60"/>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42134"/>
    <w:rPr>
      <w:sz w:val="16"/>
      <w:szCs w:val="16"/>
    </w:rPr>
  </w:style>
  <w:style w:type="paragraph" w:styleId="Textkomente">
    <w:name w:val="annotation text"/>
    <w:basedOn w:val="Normln"/>
    <w:link w:val="TextkomenteChar"/>
    <w:uiPriority w:val="99"/>
    <w:semiHidden/>
    <w:unhideWhenUsed/>
    <w:rsid w:val="00042134"/>
    <w:rPr>
      <w:sz w:val="20"/>
      <w:szCs w:val="20"/>
    </w:rPr>
  </w:style>
  <w:style w:type="character" w:customStyle="1" w:styleId="TextkomenteChar">
    <w:name w:val="Text komentáře Char"/>
    <w:basedOn w:val="Standardnpsmoodstavce"/>
    <w:link w:val="Textkomente"/>
    <w:uiPriority w:val="99"/>
    <w:semiHidden/>
    <w:rsid w:val="0004213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42134"/>
    <w:rPr>
      <w:b/>
      <w:bCs/>
    </w:rPr>
  </w:style>
  <w:style w:type="character" w:customStyle="1" w:styleId="PedmtkomenteChar">
    <w:name w:val="Předmět komentáře Char"/>
    <w:basedOn w:val="TextkomenteChar"/>
    <w:link w:val="Pedmtkomente"/>
    <w:uiPriority w:val="99"/>
    <w:semiHidden/>
    <w:rsid w:val="00042134"/>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42134"/>
    <w:rPr>
      <w:rFonts w:ascii="Tahoma" w:hAnsi="Tahoma" w:cs="Tahoma"/>
      <w:sz w:val="16"/>
      <w:szCs w:val="16"/>
    </w:rPr>
  </w:style>
  <w:style w:type="character" w:customStyle="1" w:styleId="TextbublinyChar">
    <w:name w:val="Text bubliny Char"/>
    <w:basedOn w:val="Standardnpsmoodstavce"/>
    <w:link w:val="Textbubliny"/>
    <w:uiPriority w:val="99"/>
    <w:semiHidden/>
    <w:rsid w:val="00042134"/>
    <w:rPr>
      <w:rFonts w:ascii="Tahoma" w:eastAsia="Times New Roman" w:hAnsi="Tahoma" w:cs="Tahoma"/>
      <w:sz w:val="16"/>
      <w:szCs w:val="16"/>
      <w:lang w:eastAsia="cs-CZ"/>
    </w:rPr>
  </w:style>
  <w:style w:type="paragraph" w:styleId="Revize">
    <w:name w:val="Revision"/>
    <w:hidden/>
    <w:uiPriority w:val="99"/>
    <w:semiHidden/>
    <w:rsid w:val="00AC46A6"/>
    <w:pPr>
      <w:spacing w:after="0"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2D1F03"/>
    <w:rPr>
      <w:sz w:val="20"/>
      <w:szCs w:val="20"/>
    </w:rPr>
  </w:style>
  <w:style w:type="character" w:customStyle="1" w:styleId="TextpoznpodarouChar">
    <w:name w:val="Text pozn. pod čarou Char"/>
    <w:basedOn w:val="Standardnpsmoodstavce"/>
    <w:link w:val="Textpoznpodarou"/>
    <w:uiPriority w:val="99"/>
    <w:semiHidden/>
    <w:rsid w:val="002D1F0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D1F03"/>
    <w:rPr>
      <w:vertAlign w:val="superscript"/>
    </w:rPr>
  </w:style>
  <w:style w:type="paragraph" w:styleId="Zhlav">
    <w:name w:val="header"/>
    <w:basedOn w:val="Normln"/>
    <w:link w:val="ZhlavChar"/>
    <w:unhideWhenUsed/>
    <w:rsid w:val="00E769C6"/>
    <w:pPr>
      <w:tabs>
        <w:tab w:val="center" w:pos="4536"/>
        <w:tab w:val="right" w:pos="9072"/>
      </w:tabs>
    </w:pPr>
  </w:style>
  <w:style w:type="character" w:customStyle="1" w:styleId="ZhlavChar">
    <w:name w:val="Záhlaví Char"/>
    <w:basedOn w:val="Standardnpsmoodstavce"/>
    <w:link w:val="Zhlav"/>
    <w:rsid w:val="00E769C6"/>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022918"/>
    <w:rPr>
      <w:rFonts w:asciiTheme="majorHAnsi" w:eastAsiaTheme="majorEastAsia" w:hAnsiTheme="majorHAnsi" w:cstheme="majorBidi"/>
      <w:b/>
      <w:bCs/>
      <w:color w:val="4F81BD" w:themeColor="accent1"/>
      <w:sz w:val="26"/>
      <w:szCs w:val="26"/>
      <w:lang w:eastAsia="cs-CZ"/>
    </w:rPr>
  </w:style>
  <w:style w:type="paragraph" w:customStyle="1" w:styleId="Level2">
    <w:name w:val="Level 2"/>
    <w:basedOn w:val="Normln"/>
    <w:rsid w:val="002F2930"/>
    <w:rPr>
      <w:rFonts w:ascii="Arial" w:hAnsi="Arial"/>
      <w:sz w:val="20"/>
    </w:rPr>
  </w:style>
  <w:style w:type="character" w:customStyle="1" w:styleId="OdstavecseseznamemChar">
    <w:name w:val="Odstavec se seznamem Char"/>
    <w:basedOn w:val="Standardnpsmoodstavce"/>
    <w:link w:val="Odstavecseseznamem"/>
    <w:uiPriority w:val="34"/>
    <w:rsid w:val="002C0DFB"/>
    <w:rPr>
      <w:rFonts w:ascii="Times New Roman" w:eastAsia="Lucida Sans Unicode" w:hAnsi="Times New Roman" w:cs="Times New Roman"/>
      <w:kern w:val="2"/>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367505">
      <w:bodyDiv w:val="1"/>
      <w:marLeft w:val="0"/>
      <w:marRight w:val="0"/>
      <w:marTop w:val="0"/>
      <w:marBottom w:val="0"/>
      <w:divBdr>
        <w:top w:val="none" w:sz="0" w:space="0" w:color="auto"/>
        <w:left w:val="none" w:sz="0" w:space="0" w:color="auto"/>
        <w:bottom w:val="none" w:sz="0" w:space="0" w:color="auto"/>
        <w:right w:val="none" w:sz="0" w:space="0" w:color="auto"/>
      </w:divBdr>
    </w:div>
    <w:div w:id="212056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B21D5F163EC14997A6B732DD581FD9" ma:contentTypeVersion="0" ma:contentTypeDescription="Create a new document." ma:contentTypeScope="" ma:versionID="d287d2c65060967f4ae08ba1c4c5384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C7769-A6B2-46F7-B2A1-B42B8150D0A6}">
  <ds:schemaRefs>
    <ds:schemaRef ds:uri="http://schemas.microsoft.com/sharepoint/v3/contenttype/forms"/>
  </ds:schemaRefs>
</ds:datastoreItem>
</file>

<file path=customXml/itemProps2.xml><?xml version="1.0" encoding="utf-8"?>
<ds:datastoreItem xmlns:ds="http://schemas.openxmlformats.org/officeDocument/2006/customXml" ds:itemID="{23B31414-4A12-47D8-8CA3-9556DA390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93CD0C-7C6A-485F-A716-FEE528751F2A}">
  <ds:schemaRefs>
    <ds:schemaRef ds:uri="http://purl.org/dc/terms/"/>
    <ds:schemaRef ds:uri="http://www.w3.org/XML/1998/namespace"/>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8B0DEBFD-0D64-4347-A25B-45205DAD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4075</Words>
  <Characters>24043</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2014-11-03T20:01:00Z</dcterms:created>
  <dcterms:modified xsi:type="dcterms:W3CDTF">2017-06-15T10:07:00Z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0x01010072B21D5F163EC14997A6B732DD581FD9</vt:lpwstr>
  </property>
</Properties>
</file>