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6B9" w:rsidRDefault="004736B9" w:rsidP="00FD0BFC">
      <w:pPr>
        <w:spacing w:after="0"/>
        <w:rPr>
          <w:b/>
          <w:bCs/>
        </w:rPr>
      </w:pPr>
    </w:p>
    <w:p w:rsidR="00F56B43" w:rsidRDefault="00F56B43" w:rsidP="00FD0BFC">
      <w:pPr>
        <w:spacing w:after="0"/>
        <w:rPr>
          <w:b/>
          <w:bCs/>
        </w:rPr>
      </w:pPr>
    </w:p>
    <w:p w:rsidR="00F56B43" w:rsidRDefault="00F56B43" w:rsidP="00FD0BFC">
      <w:pPr>
        <w:spacing w:after="0"/>
        <w:rPr>
          <w:b/>
          <w:bCs/>
        </w:rPr>
      </w:pPr>
    </w:p>
    <w:p w:rsidR="00F56B43" w:rsidRDefault="003D6B90" w:rsidP="003D6B90">
      <w:pPr>
        <w:spacing w:after="0"/>
        <w:jc w:val="right"/>
        <w:rPr>
          <w:b/>
          <w:bCs/>
        </w:rPr>
      </w:pPr>
      <w:r>
        <w:rPr>
          <w:b/>
          <w:bCs/>
        </w:rPr>
        <w:t>Příloha č. 2</w:t>
      </w:r>
    </w:p>
    <w:p w:rsidR="00F56B43" w:rsidRDefault="00F56B43" w:rsidP="00FD0BFC">
      <w:pPr>
        <w:spacing w:after="0"/>
        <w:rPr>
          <w:b/>
          <w:bCs/>
        </w:rPr>
      </w:pPr>
    </w:p>
    <w:p w:rsidR="00F56B43" w:rsidRDefault="00F56B43" w:rsidP="00FD0BFC">
      <w:pPr>
        <w:spacing w:after="0"/>
        <w:rPr>
          <w:b/>
          <w:bCs/>
        </w:rPr>
      </w:pPr>
    </w:p>
    <w:p w:rsidR="00F56B43" w:rsidRDefault="00F56B43" w:rsidP="00FD0BFC">
      <w:pPr>
        <w:spacing w:after="0"/>
        <w:rPr>
          <w:b/>
          <w:bCs/>
        </w:rPr>
      </w:pPr>
    </w:p>
    <w:p w:rsidR="00F56B43" w:rsidRPr="00F56B43" w:rsidRDefault="00F56B43" w:rsidP="00BF352E">
      <w:pPr>
        <w:spacing w:after="0"/>
        <w:jc w:val="center"/>
        <w:rPr>
          <w:b/>
          <w:bCs/>
          <w:sz w:val="28"/>
          <w:szCs w:val="28"/>
        </w:rPr>
      </w:pPr>
      <w:r w:rsidRPr="00F56B43">
        <w:rPr>
          <w:b/>
          <w:bCs/>
          <w:sz w:val="28"/>
          <w:szCs w:val="28"/>
        </w:rPr>
        <w:t>Jmenovitý n</w:t>
      </w:r>
      <w:r w:rsidR="006F68D3" w:rsidRPr="00F56B43">
        <w:rPr>
          <w:b/>
          <w:bCs/>
          <w:sz w:val="28"/>
          <w:szCs w:val="28"/>
        </w:rPr>
        <w:t xml:space="preserve">ávrh zpravodaje a posuzovatelů </w:t>
      </w:r>
    </w:p>
    <w:p w:rsidR="006F68D3" w:rsidRPr="00F56B43" w:rsidRDefault="006F68D3" w:rsidP="00BF352E">
      <w:pPr>
        <w:spacing w:after="0"/>
        <w:jc w:val="center"/>
        <w:rPr>
          <w:bCs/>
        </w:rPr>
      </w:pPr>
      <w:r w:rsidRPr="00F56B43">
        <w:rPr>
          <w:bCs/>
        </w:rPr>
        <w:t xml:space="preserve">pro navazující magisterský studijní program </w:t>
      </w:r>
    </w:p>
    <w:p w:rsidR="00BF352E" w:rsidRPr="00F56B43" w:rsidRDefault="00BF352E" w:rsidP="00BF352E">
      <w:pPr>
        <w:spacing w:after="0"/>
        <w:jc w:val="center"/>
        <w:rPr>
          <w:bCs/>
        </w:rPr>
      </w:pPr>
      <w:r w:rsidRPr="00F56B43">
        <w:rPr>
          <w:bCs/>
        </w:rPr>
        <w:t xml:space="preserve">k vnitřní akreditaci </w:t>
      </w:r>
    </w:p>
    <w:p w:rsidR="00FA6776" w:rsidRDefault="007F0343" w:rsidP="00BF352E">
      <w:pPr>
        <w:spacing w:after="0"/>
        <w:jc w:val="center"/>
        <w:rPr>
          <w:bCs/>
        </w:rPr>
      </w:pPr>
      <w:r w:rsidRPr="00F56B43">
        <w:rPr>
          <w:bCs/>
        </w:rPr>
        <w:t xml:space="preserve">pro </w:t>
      </w:r>
      <w:r w:rsidR="00BF352E" w:rsidRPr="00F56B43">
        <w:rPr>
          <w:bCs/>
        </w:rPr>
        <w:t>OV Chemie</w:t>
      </w:r>
    </w:p>
    <w:p w:rsidR="00BF352E" w:rsidRPr="00FA6776" w:rsidRDefault="007A2504" w:rsidP="00BF352E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="00FA6776" w:rsidRPr="00FA6776">
        <w:rPr>
          <w:b/>
          <w:bCs/>
          <w:sz w:val="28"/>
          <w:szCs w:val="28"/>
        </w:rPr>
        <w:t>Datové inženýrství v</w:t>
      </w:r>
      <w:r>
        <w:rPr>
          <w:b/>
          <w:bCs/>
          <w:sz w:val="28"/>
          <w:szCs w:val="28"/>
        </w:rPr>
        <w:t> </w:t>
      </w:r>
      <w:r w:rsidR="00FA6776" w:rsidRPr="00FA6776">
        <w:rPr>
          <w:b/>
          <w:bCs/>
          <w:sz w:val="28"/>
          <w:szCs w:val="28"/>
        </w:rPr>
        <w:t>chemii</w:t>
      </w:r>
      <w:r>
        <w:rPr>
          <w:b/>
          <w:bCs/>
          <w:sz w:val="28"/>
          <w:szCs w:val="28"/>
        </w:rPr>
        <w:t>“</w:t>
      </w:r>
      <w:r w:rsidR="00BF352E" w:rsidRPr="00FA6776">
        <w:rPr>
          <w:b/>
          <w:bCs/>
          <w:sz w:val="28"/>
          <w:szCs w:val="28"/>
        </w:rPr>
        <w:t xml:space="preserve">  </w:t>
      </w:r>
    </w:p>
    <w:p w:rsidR="00BF352E" w:rsidRPr="00FA6776" w:rsidRDefault="00BF352E" w:rsidP="00BF352E">
      <w:pPr>
        <w:spacing w:after="0"/>
        <w:jc w:val="center"/>
        <w:rPr>
          <w:bCs/>
          <w:i/>
          <w:color w:val="FF0000"/>
        </w:rPr>
      </w:pPr>
      <w:r w:rsidRPr="00FA6776">
        <w:rPr>
          <w:bCs/>
          <w:i/>
        </w:rPr>
        <w:t>RVH je nejvyšší akreditační autorita</w:t>
      </w:r>
    </w:p>
    <w:p w:rsidR="00BF352E" w:rsidRDefault="00BF352E" w:rsidP="00BF352E">
      <w:pPr>
        <w:spacing w:after="0"/>
        <w:jc w:val="center"/>
        <w:rPr>
          <w:b/>
          <w:bCs/>
          <w:color w:val="FF0000"/>
        </w:rPr>
      </w:pPr>
    </w:p>
    <w:p w:rsidR="00444DAD" w:rsidRDefault="007A2504" w:rsidP="003B36B7">
      <w:pPr>
        <w:spacing w:after="0"/>
        <w:jc w:val="center"/>
        <w:rPr>
          <w:b/>
          <w:bCs/>
          <w:i/>
          <w:color w:val="0070C0"/>
          <w:sz w:val="28"/>
          <w:szCs w:val="28"/>
        </w:rPr>
      </w:pPr>
      <w:r>
        <w:rPr>
          <w:b/>
          <w:bCs/>
          <w:i/>
          <w:color w:val="0070C0"/>
          <w:sz w:val="28"/>
          <w:szCs w:val="28"/>
        </w:rPr>
        <w:t xml:space="preserve">Rada schválila </w:t>
      </w:r>
      <w:bookmarkStart w:id="0" w:name="_GoBack"/>
      <w:bookmarkEnd w:id="0"/>
      <w:r w:rsidR="00AC5158" w:rsidRPr="00F56B43">
        <w:rPr>
          <w:b/>
          <w:bCs/>
          <w:i/>
          <w:color w:val="0070C0"/>
          <w:sz w:val="28"/>
          <w:szCs w:val="28"/>
        </w:rPr>
        <w:t>na jednání dne 26.5. 2020</w:t>
      </w:r>
    </w:p>
    <w:p w:rsidR="003D6B90" w:rsidRPr="00F56B43" w:rsidRDefault="003D6B90" w:rsidP="003B36B7">
      <w:pPr>
        <w:spacing w:after="0"/>
        <w:jc w:val="center"/>
        <w:rPr>
          <w:b/>
          <w:bCs/>
          <w:i/>
          <w:color w:val="0070C0"/>
          <w:sz w:val="28"/>
          <w:szCs w:val="28"/>
        </w:rPr>
      </w:pPr>
    </w:p>
    <w:tbl>
      <w:tblPr>
        <w:tblStyle w:val="Mkatabulky"/>
        <w:tblW w:w="9923" w:type="dxa"/>
        <w:tblInd w:w="-582" w:type="dxa"/>
        <w:tblLayout w:type="fixed"/>
        <w:tblLook w:val="04A0" w:firstRow="1" w:lastRow="0" w:firstColumn="1" w:lastColumn="0" w:noHBand="0" w:noVBand="1"/>
      </w:tblPr>
      <w:tblGrid>
        <w:gridCol w:w="690"/>
        <w:gridCol w:w="586"/>
        <w:gridCol w:w="1559"/>
        <w:gridCol w:w="1701"/>
        <w:gridCol w:w="1560"/>
        <w:gridCol w:w="1842"/>
        <w:gridCol w:w="1985"/>
      </w:tblGrid>
      <w:tr w:rsidR="007C690C" w:rsidRPr="00112D8C" w:rsidTr="00FA6776">
        <w:trPr>
          <w:trHeight w:val="436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C690C" w:rsidRPr="00A753EB" w:rsidRDefault="007C690C" w:rsidP="004736B9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C690C" w:rsidRPr="00A753EB" w:rsidRDefault="007C690C" w:rsidP="003B36B7">
            <w:pPr>
              <w:jc w:val="center"/>
              <w:rPr>
                <w:b/>
                <w:bCs/>
                <w:sz w:val="18"/>
                <w:szCs w:val="18"/>
              </w:rPr>
            </w:pPr>
            <w:r w:rsidRPr="00A753EB">
              <w:rPr>
                <w:b/>
                <w:bCs/>
                <w:sz w:val="18"/>
                <w:szCs w:val="18"/>
              </w:rPr>
              <w:t>AIS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690C" w:rsidRDefault="007C690C" w:rsidP="003B36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</w:t>
            </w:r>
            <w:r w:rsidRPr="00A753EB">
              <w:rPr>
                <w:b/>
                <w:bCs/>
                <w:sz w:val="18"/>
                <w:szCs w:val="18"/>
              </w:rPr>
              <w:t>ázev DSP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7C690C" w:rsidRPr="00A753EB" w:rsidRDefault="007C690C" w:rsidP="003B36B7">
            <w:pPr>
              <w:jc w:val="center"/>
              <w:rPr>
                <w:b/>
                <w:bCs/>
                <w:sz w:val="18"/>
                <w:szCs w:val="18"/>
              </w:rPr>
            </w:pPr>
            <w:r w:rsidRPr="00BF05AD">
              <w:rPr>
                <w:b/>
                <w:bCs/>
                <w:color w:val="0070C0"/>
                <w:sz w:val="18"/>
                <w:szCs w:val="18"/>
              </w:rPr>
              <w:t xml:space="preserve"> a jeho garant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:rsidR="007C690C" w:rsidRPr="00A753EB" w:rsidRDefault="007C690C" w:rsidP="00BD4004">
            <w:pPr>
              <w:jc w:val="center"/>
              <w:rPr>
                <w:b/>
                <w:bCs/>
                <w:sz w:val="18"/>
                <w:szCs w:val="18"/>
              </w:rPr>
            </w:pPr>
            <w:r w:rsidRPr="00BD4004">
              <w:rPr>
                <w:b/>
                <w:bCs/>
                <w:sz w:val="20"/>
                <w:szCs w:val="20"/>
              </w:rPr>
              <w:t>Zpravodaje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F56B43">
              <w:rPr>
                <w:b/>
                <w:bCs/>
                <w:sz w:val="18"/>
                <w:szCs w:val="18"/>
              </w:rPr>
              <w:t>Rady</w:t>
            </w:r>
            <w:r>
              <w:rPr>
                <w:b/>
                <w:bCs/>
                <w:sz w:val="18"/>
                <w:szCs w:val="18"/>
              </w:rPr>
              <w:t xml:space="preserve">            jmenuje </w:t>
            </w:r>
            <w:r w:rsidR="00F56B43">
              <w:rPr>
                <w:b/>
                <w:bCs/>
                <w:sz w:val="18"/>
                <w:szCs w:val="18"/>
              </w:rPr>
              <w:t>Rada</w:t>
            </w:r>
            <w:r>
              <w:rPr>
                <w:b/>
                <w:bCs/>
                <w:sz w:val="18"/>
                <w:szCs w:val="18"/>
              </w:rPr>
              <w:t xml:space="preserve">                                  </w:t>
            </w:r>
            <w:r w:rsidR="00BD4004">
              <w:rPr>
                <w:bCs/>
                <w:i/>
                <w:sz w:val="18"/>
                <w:szCs w:val="18"/>
              </w:rPr>
              <w:t xml:space="preserve">na návrh předsedy </w:t>
            </w:r>
            <w:r w:rsidR="00F56B43">
              <w:rPr>
                <w:bCs/>
                <w:i/>
                <w:sz w:val="18"/>
                <w:szCs w:val="18"/>
              </w:rPr>
              <w:t>Rady</w:t>
            </w:r>
          </w:p>
        </w:tc>
        <w:tc>
          <w:tcPr>
            <w:tcW w:w="538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BD4004" w:rsidRPr="00BD4004" w:rsidRDefault="007C690C" w:rsidP="007C690C">
            <w:pPr>
              <w:jc w:val="center"/>
              <w:rPr>
                <w:b/>
                <w:bCs/>
                <w:sz w:val="20"/>
                <w:szCs w:val="20"/>
              </w:rPr>
            </w:pPr>
            <w:r w:rsidRPr="00BD4004">
              <w:rPr>
                <w:b/>
                <w:bCs/>
                <w:sz w:val="20"/>
                <w:szCs w:val="20"/>
              </w:rPr>
              <w:t xml:space="preserve">Jména 3 navržených </w:t>
            </w:r>
            <w:r w:rsidR="00BA272A">
              <w:rPr>
                <w:b/>
                <w:bCs/>
                <w:sz w:val="20"/>
                <w:szCs w:val="20"/>
              </w:rPr>
              <w:t>posuzovatelů</w:t>
            </w:r>
            <w:r w:rsidRPr="00BD4004">
              <w:rPr>
                <w:b/>
                <w:bCs/>
                <w:sz w:val="20"/>
                <w:szCs w:val="20"/>
              </w:rPr>
              <w:t xml:space="preserve"> </w:t>
            </w:r>
          </w:p>
          <w:p w:rsidR="00BD4004" w:rsidRDefault="007C690C" w:rsidP="007C690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na hodnocení kvality SP, elektronické a tel. spojení. </w:t>
            </w:r>
          </w:p>
          <w:p w:rsidR="00BA272A" w:rsidRDefault="00BD4004" w:rsidP="00BD4004">
            <w:pPr>
              <w:rPr>
                <w:bCs/>
                <w:i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</w:t>
            </w:r>
            <w:r w:rsidR="007C690C">
              <w:rPr>
                <w:b/>
                <w:bCs/>
                <w:sz w:val="18"/>
                <w:szCs w:val="18"/>
              </w:rPr>
              <w:t xml:space="preserve">                                                     </w:t>
            </w:r>
            <w:r w:rsidR="007C690C" w:rsidRPr="002906C1">
              <w:rPr>
                <w:bCs/>
                <w:sz w:val="18"/>
                <w:szCs w:val="18"/>
              </w:rPr>
              <w:t>V</w:t>
            </w:r>
            <w:r w:rsidR="007C690C" w:rsidRPr="00D40A85">
              <w:rPr>
                <w:bCs/>
                <w:i/>
                <w:sz w:val="18"/>
                <w:szCs w:val="18"/>
              </w:rPr>
              <w:t xml:space="preserve">hodnými </w:t>
            </w:r>
            <w:r w:rsidR="007F0343">
              <w:rPr>
                <w:bCs/>
                <w:i/>
                <w:sz w:val="18"/>
                <w:szCs w:val="18"/>
              </w:rPr>
              <w:t xml:space="preserve">posuzovateli </w:t>
            </w:r>
            <w:r w:rsidR="007F0343" w:rsidRPr="00D40A85">
              <w:rPr>
                <w:bCs/>
                <w:i/>
                <w:sz w:val="18"/>
                <w:szCs w:val="18"/>
              </w:rPr>
              <w:t>jsou</w:t>
            </w:r>
            <w:r w:rsidR="007C690C" w:rsidRPr="00D40A85">
              <w:rPr>
                <w:bCs/>
                <w:i/>
                <w:sz w:val="18"/>
                <w:szCs w:val="18"/>
              </w:rPr>
              <w:t xml:space="preserve"> členové VR fakult či VŠCHT </w:t>
            </w:r>
            <w:r w:rsidR="001A3C69" w:rsidRPr="00D40A85">
              <w:rPr>
                <w:bCs/>
                <w:i/>
                <w:sz w:val="18"/>
                <w:szCs w:val="18"/>
              </w:rPr>
              <w:t>vč.</w:t>
            </w:r>
            <w:r w:rsidR="00F10029">
              <w:rPr>
                <w:bCs/>
                <w:i/>
                <w:sz w:val="18"/>
                <w:szCs w:val="18"/>
              </w:rPr>
              <w:t xml:space="preserve"> </w:t>
            </w:r>
            <w:proofErr w:type="gramStart"/>
            <w:r w:rsidR="001A3C69" w:rsidRPr="00D40A85">
              <w:rPr>
                <w:bCs/>
                <w:i/>
                <w:sz w:val="18"/>
                <w:szCs w:val="18"/>
              </w:rPr>
              <w:t>garantů</w:t>
            </w:r>
            <w:r>
              <w:rPr>
                <w:bCs/>
                <w:i/>
                <w:sz w:val="18"/>
                <w:szCs w:val="18"/>
              </w:rPr>
              <w:t xml:space="preserve"> </w:t>
            </w:r>
            <w:r w:rsidR="007C690C" w:rsidRPr="00D40A85">
              <w:rPr>
                <w:bCs/>
                <w:i/>
                <w:sz w:val="18"/>
                <w:szCs w:val="18"/>
              </w:rPr>
              <w:t xml:space="preserve"> studijních</w:t>
            </w:r>
            <w:proofErr w:type="gramEnd"/>
            <w:r w:rsidR="007C690C" w:rsidRPr="00D40A85">
              <w:rPr>
                <w:bCs/>
                <w:i/>
                <w:sz w:val="18"/>
                <w:szCs w:val="18"/>
              </w:rPr>
              <w:t xml:space="preserve"> </w:t>
            </w:r>
            <w:r w:rsidR="00F56B43" w:rsidRPr="00D40A85">
              <w:rPr>
                <w:bCs/>
                <w:i/>
                <w:sz w:val="18"/>
                <w:szCs w:val="18"/>
              </w:rPr>
              <w:t>program</w:t>
            </w:r>
            <w:r w:rsidR="00F56B43">
              <w:rPr>
                <w:bCs/>
                <w:i/>
                <w:sz w:val="18"/>
                <w:szCs w:val="18"/>
              </w:rPr>
              <w:t>ů. Podmínkou</w:t>
            </w:r>
            <w:r w:rsidR="007C690C" w:rsidRPr="00BF05AD">
              <w:rPr>
                <w:bCs/>
                <w:i/>
                <w:sz w:val="18"/>
                <w:szCs w:val="18"/>
              </w:rPr>
              <w:t xml:space="preserve"> jmenování</w:t>
            </w:r>
            <w:r w:rsidR="00F56B43">
              <w:rPr>
                <w:bCs/>
                <w:i/>
                <w:sz w:val="18"/>
                <w:szCs w:val="18"/>
              </w:rPr>
              <w:t xml:space="preserve"> Radou</w:t>
            </w:r>
            <w:r w:rsidR="007C690C" w:rsidRPr="00BF05AD">
              <w:rPr>
                <w:bCs/>
                <w:i/>
                <w:sz w:val="18"/>
                <w:szCs w:val="18"/>
              </w:rPr>
              <w:t xml:space="preserve"> je souhlas navrženého </w:t>
            </w:r>
            <w:r w:rsidR="00BA272A">
              <w:rPr>
                <w:bCs/>
                <w:i/>
                <w:sz w:val="18"/>
                <w:szCs w:val="18"/>
              </w:rPr>
              <w:t>posuzovatele (experta).</w:t>
            </w:r>
          </w:p>
          <w:p w:rsidR="007C690C" w:rsidRPr="007C690C" w:rsidRDefault="007C690C" w:rsidP="00BD4004">
            <w:pPr>
              <w:rPr>
                <w:bCs/>
                <w:i/>
                <w:color w:val="0070C0"/>
                <w:sz w:val="18"/>
                <w:szCs w:val="18"/>
              </w:rPr>
            </w:pPr>
            <w:r w:rsidRPr="00BF05AD">
              <w:rPr>
                <w:b/>
                <w:bCs/>
                <w:color w:val="0070C0"/>
                <w:sz w:val="18"/>
                <w:szCs w:val="18"/>
              </w:rPr>
              <w:t xml:space="preserve">Princip: </w:t>
            </w:r>
            <w:r w:rsidR="00BD4004" w:rsidRPr="00BD4004">
              <w:rPr>
                <w:bCs/>
                <w:color w:val="0070C0"/>
                <w:sz w:val="18"/>
                <w:szCs w:val="18"/>
              </w:rPr>
              <w:t>V</w:t>
            </w:r>
            <w:r w:rsidRPr="00286751">
              <w:rPr>
                <w:bCs/>
                <w:i/>
                <w:color w:val="0070C0"/>
                <w:sz w:val="18"/>
                <w:szCs w:val="18"/>
              </w:rPr>
              <w:t xml:space="preserve"> tabulce uvedené návrhy posuzovatelů včetně spojení na ně osvědčují jejich souhlas s rolí posuzovatele </w:t>
            </w:r>
            <w:r w:rsidR="001A3C69">
              <w:rPr>
                <w:bCs/>
                <w:i/>
                <w:color w:val="0070C0"/>
                <w:sz w:val="18"/>
                <w:szCs w:val="18"/>
              </w:rPr>
              <w:t xml:space="preserve">předmětného </w:t>
            </w:r>
            <w:r w:rsidRPr="00286751">
              <w:rPr>
                <w:bCs/>
                <w:i/>
                <w:color w:val="0070C0"/>
                <w:sz w:val="18"/>
                <w:szCs w:val="18"/>
              </w:rPr>
              <w:t>SP</w:t>
            </w:r>
            <w:r>
              <w:rPr>
                <w:bCs/>
                <w:i/>
                <w:color w:val="0070C0"/>
                <w:sz w:val="18"/>
                <w:szCs w:val="18"/>
              </w:rPr>
              <w:t xml:space="preserve"> na VŠCHT Praha.</w:t>
            </w:r>
          </w:p>
          <w:p w:rsidR="007C690C" w:rsidRPr="003D6B90" w:rsidRDefault="007F0343" w:rsidP="001A3C69">
            <w:pPr>
              <w:jc w:val="center"/>
              <w:rPr>
                <w:bCs/>
                <w:i/>
                <w:sz w:val="18"/>
                <w:szCs w:val="18"/>
              </w:rPr>
            </w:pPr>
            <w:r w:rsidRPr="00F10029">
              <w:rPr>
                <w:b/>
                <w:bCs/>
                <w:sz w:val="18"/>
                <w:szCs w:val="18"/>
              </w:rPr>
              <w:t>Posuzovatele hodnocení</w:t>
            </w:r>
            <w:r w:rsidR="007C690C" w:rsidRPr="00F10029">
              <w:rPr>
                <w:b/>
                <w:bCs/>
                <w:sz w:val="18"/>
                <w:szCs w:val="18"/>
              </w:rPr>
              <w:t xml:space="preserve"> kvality SP jmenuje R</w:t>
            </w:r>
            <w:r w:rsidR="001A3C69" w:rsidRPr="00F10029">
              <w:rPr>
                <w:b/>
                <w:bCs/>
                <w:sz w:val="18"/>
                <w:szCs w:val="18"/>
              </w:rPr>
              <w:t>ada</w:t>
            </w:r>
            <w:r w:rsidR="00F10029" w:rsidRPr="00F10029">
              <w:rPr>
                <w:b/>
                <w:bCs/>
                <w:sz w:val="18"/>
                <w:szCs w:val="18"/>
              </w:rPr>
              <w:t xml:space="preserve">                                                            </w:t>
            </w:r>
            <w:r w:rsidR="007C690C" w:rsidRPr="00F10029">
              <w:rPr>
                <w:b/>
                <w:bCs/>
                <w:sz w:val="18"/>
                <w:szCs w:val="18"/>
              </w:rPr>
              <w:t xml:space="preserve"> </w:t>
            </w:r>
            <w:r w:rsidR="007C690C" w:rsidRPr="003D6B90">
              <w:rPr>
                <w:bCs/>
                <w:i/>
                <w:sz w:val="18"/>
                <w:szCs w:val="18"/>
              </w:rPr>
              <w:t>na návrh zpravodaje.</w:t>
            </w:r>
          </w:p>
          <w:p w:rsidR="007C690C" w:rsidRPr="00A753EB" w:rsidRDefault="007C690C" w:rsidP="003B36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C690C" w:rsidRPr="00A753EB" w:rsidTr="00FA6776">
        <w:trPr>
          <w:trHeight w:val="356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690C" w:rsidRPr="00F56B43" w:rsidRDefault="007C690C" w:rsidP="0004739B">
            <w:pPr>
              <w:jc w:val="center"/>
              <w:rPr>
                <w:b/>
                <w:bCs/>
                <w:sz w:val="24"/>
                <w:szCs w:val="24"/>
              </w:rPr>
            </w:pPr>
            <w:r w:rsidRPr="00F56B43">
              <w:rPr>
                <w:b/>
                <w:bCs/>
                <w:color w:val="00B050"/>
                <w:sz w:val="24"/>
                <w:szCs w:val="24"/>
              </w:rPr>
              <w:t>FCHI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C690C" w:rsidRPr="000F6CE1" w:rsidRDefault="007C690C" w:rsidP="000473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7C690C" w:rsidRPr="000F6CE1" w:rsidRDefault="007C690C" w:rsidP="000473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:rsidR="007C690C" w:rsidRPr="007C690C" w:rsidRDefault="007C690C" w:rsidP="00AC5158">
            <w:pPr>
              <w:ind w:left="11"/>
              <w:rPr>
                <w:b/>
                <w:i/>
                <w:color w:val="0070C0"/>
                <w:sz w:val="18"/>
                <w:szCs w:val="18"/>
              </w:rPr>
            </w:pPr>
            <w:r w:rsidRPr="007C690C">
              <w:rPr>
                <w:b/>
                <w:i/>
                <w:color w:val="0070C0"/>
                <w:sz w:val="18"/>
                <w:szCs w:val="18"/>
              </w:rPr>
              <w:t>Zpravodaj nesmí mít kmenové pracoviště na FCHI</w:t>
            </w:r>
          </w:p>
          <w:p w:rsidR="007C690C" w:rsidRPr="007C690C" w:rsidRDefault="007C690C" w:rsidP="007C690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C690C" w:rsidRPr="00D47341" w:rsidRDefault="007F0343" w:rsidP="00BA272A">
            <w:pPr>
              <w:rPr>
                <w:b/>
                <w:bCs/>
                <w:color w:val="00B050"/>
                <w:sz w:val="18"/>
                <w:szCs w:val="18"/>
              </w:rPr>
            </w:pPr>
            <w:r>
              <w:rPr>
                <w:b/>
                <w:i/>
                <w:color w:val="00B050"/>
                <w:sz w:val="18"/>
                <w:szCs w:val="18"/>
              </w:rPr>
              <w:t>Posuzovatel nesmí</w:t>
            </w:r>
            <w:r w:rsidR="007C690C" w:rsidRPr="00D47341">
              <w:rPr>
                <w:b/>
                <w:i/>
                <w:color w:val="00B050"/>
                <w:sz w:val="18"/>
                <w:szCs w:val="18"/>
              </w:rPr>
              <w:t xml:space="preserve"> mít kmenové pracoviště na FCHI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C690C" w:rsidRPr="00D47341" w:rsidRDefault="007F0343" w:rsidP="00BA272A">
            <w:pPr>
              <w:rPr>
                <w:b/>
                <w:bCs/>
                <w:color w:val="00B050"/>
                <w:sz w:val="18"/>
                <w:szCs w:val="18"/>
              </w:rPr>
            </w:pPr>
            <w:r>
              <w:rPr>
                <w:b/>
                <w:i/>
                <w:color w:val="00B050"/>
                <w:sz w:val="18"/>
                <w:szCs w:val="18"/>
              </w:rPr>
              <w:t>Posuzovatel nesmí</w:t>
            </w:r>
            <w:r w:rsidR="007C690C" w:rsidRPr="00D47341">
              <w:rPr>
                <w:b/>
                <w:i/>
                <w:color w:val="00B050"/>
                <w:sz w:val="18"/>
                <w:szCs w:val="18"/>
              </w:rPr>
              <w:t xml:space="preserve"> mít kmenové pracoviště na FCHI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7C690C" w:rsidRPr="00A753EB" w:rsidRDefault="007C690C" w:rsidP="000473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i/>
                <w:color w:val="00B050"/>
                <w:sz w:val="18"/>
                <w:szCs w:val="18"/>
              </w:rPr>
              <w:t>M</w:t>
            </w:r>
            <w:r w:rsidRPr="00286751">
              <w:rPr>
                <w:b/>
                <w:i/>
                <w:color w:val="00B050"/>
                <w:sz w:val="18"/>
                <w:szCs w:val="18"/>
              </w:rPr>
              <w:t xml:space="preserve">inimálně jeden </w:t>
            </w:r>
            <w:r>
              <w:rPr>
                <w:b/>
                <w:i/>
                <w:color w:val="00B050"/>
                <w:sz w:val="18"/>
                <w:szCs w:val="18"/>
              </w:rPr>
              <w:t>člen tříčlenné expertní skupiny</w:t>
            </w:r>
            <w:r w:rsidRPr="00286751">
              <w:rPr>
                <w:b/>
                <w:i/>
                <w:color w:val="00B050"/>
                <w:sz w:val="18"/>
                <w:szCs w:val="18"/>
              </w:rPr>
              <w:t xml:space="preserve"> nesmí být zaměstnancem VŠCHT Praha</w:t>
            </w:r>
          </w:p>
        </w:tc>
      </w:tr>
      <w:tr w:rsidR="007C690C" w:rsidRPr="00112D8C" w:rsidTr="00FA6776">
        <w:trPr>
          <w:trHeight w:val="1534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C690C" w:rsidRPr="000F6CE1" w:rsidRDefault="007C690C" w:rsidP="0004739B">
            <w:pPr>
              <w:rPr>
                <w:sz w:val="18"/>
                <w:szCs w:val="18"/>
              </w:rPr>
            </w:pPr>
            <w:r w:rsidRPr="000F6CE1">
              <w:rPr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</w:tcBorders>
          </w:tcPr>
          <w:p w:rsidR="007C690C" w:rsidRPr="000F6CE1" w:rsidRDefault="007F0343" w:rsidP="000473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7C690C" w:rsidRPr="000F6CE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….</w:t>
            </w:r>
          </w:p>
          <w:p w:rsidR="007C690C" w:rsidRPr="000F6CE1" w:rsidRDefault="007C690C" w:rsidP="000473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FA6776" w:rsidRPr="00F10029" w:rsidRDefault="00B4701C" w:rsidP="0004739B">
            <w:pPr>
              <w:rPr>
                <w:b/>
                <w:i/>
                <w:color w:val="0070C0"/>
                <w:sz w:val="18"/>
                <w:szCs w:val="18"/>
              </w:rPr>
            </w:pPr>
            <w:r w:rsidRPr="00F10029">
              <w:rPr>
                <w:b/>
                <w:bCs/>
                <w:sz w:val="18"/>
                <w:szCs w:val="18"/>
              </w:rPr>
              <w:t>„</w:t>
            </w:r>
            <w:r w:rsidR="007F0343" w:rsidRPr="00F10029">
              <w:rPr>
                <w:b/>
                <w:bCs/>
                <w:sz w:val="18"/>
                <w:szCs w:val="18"/>
              </w:rPr>
              <w:t>Datové inženýrství v</w:t>
            </w:r>
            <w:r w:rsidR="00FA6776" w:rsidRPr="00F10029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7F0343" w:rsidRPr="00F10029">
              <w:rPr>
                <w:b/>
                <w:bCs/>
                <w:sz w:val="18"/>
                <w:szCs w:val="18"/>
              </w:rPr>
              <w:t>chemii</w:t>
            </w:r>
            <w:r w:rsidRPr="00F10029">
              <w:rPr>
                <w:b/>
                <w:bCs/>
                <w:sz w:val="18"/>
                <w:szCs w:val="18"/>
              </w:rPr>
              <w:t>„</w:t>
            </w:r>
            <w:r w:rsidR="007F0343" w:rsidRPr="00F10029">
              <w:rPr>
                <w:b/>
                <w:bCs/>
                <w:sz w:val="18"/>
                <w:szCs w:val="18"/>
              </w:rPr>
              <w:t xml:space="preserve"> </w:t>
            </w:r>
            <w:r w:rsidR="00FA6776" w:rsidRPr="00F10029">
              <w:rPr>
                <w:b/>
                <w:bCs/>
                <w:sz w:val="18"/>
                <w:szCs w:val="18"/>
              </w:rPr>
              <w:t xml:space="preserve"> </w:t>
            </w:r>
            <w:proofErr w:type="gramEnd"/>
            <w:r w:rsidR="007F0343" w:rsidRPr="00F10029">
              <w:rPr>
                <w:b/>
                <w:bCs/>
                <w:sz w:val="18"/>
                <w:szCs w:val="18"/>
              </w:rPr>
              <w:t xml:space="preserve">               </w:t>
            </w:r>
            <w:r w:rsidR="007F0343" w:rsidRPr="00F10029">
              <w:rPr>
                <w:b/>
                <w:i/>
                <w:color w:val="0070C0"/>
                <w:sz w:val="18"/>
                <w:szCs w:val="18"/>
              </w:rPr>
              <w:t>doc. Ing.</w:t>
            </w:r>
          </w:p>
          <w:p w:rsidR="007C690C" w:rsidRPr="000F6CE1" w:rsidRDefault="007F0343" w:rsidP="0004739B">
            <w:pPr>
              <w:rPr>
                <w:sz w:val="18"/>
                <w:szCs w:val="18"/>
              </w:rPr>
            </w:pPr>
            <w:r w:rsidRPr="00F10029">
              <w:rPr>
                <w:b/>
                <w:i/>
                <w:color w:val="0070C0"/>
                <w:sz w:val="18"/>
                <w:szCs w:val="18"/>
              </w:rPr>
              <w:t>Pavel Hrnčiřík, Ph.D.</w:t>
            </w:r>
            <w:r>
              <w:rPr>
                <w:b/>
                <w:bCs/>
                <w:sz w:val="18"/>
                <w:szCs w:val="18"/>
              </w:rPr>
              <w:t xml:space="preserve">                      </w:t>
            </w:r>
            <w:r w:rsidR="007C690C" w:rsidRPr="000F6CE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C5E0B3" w:themeFill="accent6" w:themeFillTint="66"/>
            <w:vAlign w:val="center"/>
          </w:tcPr>
          <w:p w:rsidR="002A3A14" w:rsidRDefault="002A3A14" w:rsidP="00F56B43">
            <w:pPr>
              <w:jc w:val="center"/>
              <w:rPr>
                <w:b/>
                <w:sz w:val="18"/>
                <w:szCs w:val="18"/>
              </w:rPr>
            </w:pPr>
            <w:r w:rsidRPr="00673D1D">
              <w:rPr>
                <w:b/>
                <w:sz w:val="18"/>
                <w:szCs w:val="18"/>
              </w:rPr>
              <w:t xml:space="preserve">Prof. Ing. Radek Cibulka, </w:t>
            </w:r>
            <w:proofErr w:type="spellStart"/>
            <w:r w:rsidRPr="00673D1D">
              <w:rPr>
                <w:b/>
                <w:sz w:val="18"/>
                <w:szCs w:val="18"/>
              </w:rPr>
              <w:t>Ph</w:t>
            </w:r>
            <w:proofErr w:type="spellEnd"/>
            <w:r w:rsidRPr="00673D1D">
              <w:rPr>
                <w:b/>
                <w:sz w:val="18"/>
                <w:szCs w:val="18"/>
              </w:rPr>
              <w:t>. D.</w:t>
            </w:r>
          </w:p>
          <w:p w:rsidR="007C690C" w:rsidRPr="002A3A14" w:rsidRDefault="002A3A14" w:rsidP="00F56B43">
            <w:pPr>
              <w:jc w:val="center"/>
              <w:rPr>
                <w:b/>
                <w:sz w:val="20"/>
                <w:szCs w:val="20"/>
              </w:rPr>
            </w:pPr>
            <w:r w:rsidRPr="00673D1D">
              <w:rPr>
                <w:b/>
                <w:sz w:val="18"/>
                <w:szCs w:val="18"/>
              </w:rPr>
              <w:t>cibulkar@vscht.cz</w:t>
            </w:r>
            <w:r>
              <w:rPr>
                <w:b/>
                <w:sz w:val="18"/>
                <w:szCs w:val="18"/>
              </w:rPr>
              <w:t>,</w:t>
            </w:r>
            <w:r>
              <w:t xml:space="preserve"> </w:t>
            </w:r>
            <w:r w:rsidRPr="00673D1D">
              <w:rPr>
                <w:b/>
                <w:sz w:val="18"/>
                <w:szCs w:val="18"/>
              </w:rPr>
              <w:t>+420 220 44 4182</w:t>
            </w:r>
          </w:p>
        </w:tc>
        <w:tc>
          <w:tcPr>
            <w:tcW w:w="156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7C690C" w:rsidRPr="00F56B43" w:rsidRDefault="002A3A14" w:rsidP="00F56B43">
            <w:pPr>
              <w:jc w:val="center"/>
              <w:rPr>
                <w:b/>
                <w:sz w:val="18"/>
                <w:szCs w:val="18"/>
              </w:rPr>
            </w:pPr>
            <w:r w:rsidRPr="00F56B43">
              <w:rPr>
                <w:b/>
                <w:sz w:val="18"/>
                <w:szCs w:val="18"/>
              </w:rPr>
              <w:t>Prof. Ing. Jindřich Leitner, DrSc.,</w:t>
            </w:r>
          </w:p>
          <w:p w:rsidR="002A3A14" w:rsidRDefault="002A3A14" w:rsidP="00F56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leitnerj@vscht.c</w:t>
            </w:r>
            <w:r w:rsidRPr="00673D1D">
              <w:rPr>
                <w:sz w:val="18"/>
                <w:szCs w:val="18"/>
              </w:rPr>
              <w:t>z</w:t>
            </w:r>
          </w:p>
          <w:p w:rsidR="007C690C" w:rsidRPr="002A3A14" w:rsidRDefault="002A3A14" w:rsidP="00F56B43">
            <w:pPr>
              <w:jc w:val="center"/>
              <w:rPr>
                <w:sz w:val="18"/>
                <w:szCs w:val="18"/>
              </w:rPr>
            </w:pPr>
            <w:r w:rsidRPr="00673D1D">
              <w:rPr>
                <w:sz w:val="18"/>
                <w:szCs w:val="18"/>
              </w:rPr>
              <w:t>+420</w:t>
            </w:r>
            <w:r>
              <w:rPr>
                <w:sz w:val="18"/>
                <w:szCs w:val="18"/>
              </w:rPr>
              <w:t xml:space="preserve"> </w:t>
            </w:r>
            <w:r w:rsidRPr="00673D1D">
              <w:rPr>
                <w:sz w:val="18"/>
                <w:szCs w:val="18"/>
              </w:rPr>
              <w:t>22044</w:t>
            </w:r>
            <w:r>
              <w:rPr>
                <w:sz w:val="18"/>
                <w:szCs w:val="18"/>
              </w:rPr>
              <w:t xml:space="preserve"> </w:t>
            </w:r>
            <w:r w:rsidRPr="00673D1D">
              <w:rPr>
                <w:sz w:val="18"/>
                <w:szCs w:val="18"/>
              </w:rPr>
              <w:t>5156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A14" w:rsidRPr="00F56B43" w:rsidRDefault="002A3A14" w:rsidP="00F56B43">
            <w:pPr>
              <w:jc w:val="center"/>
              <w:rPr>
                <w:b/>
                <w:sz w:val="18"/>
                <w:szCs w:val="18"/>
              </w:rPr>
            </w:pPr>
            <w:r w:rsidRPr="00F56B43">
              <w:rPr>
                <w:b/>
                <w:sz w:val="18"/>
                <w:szCs w:val="18"/>
              </w:rPr>
              <w:t xml:space="preserve">prof. Dr. Ing. Josef </w:t>
            </w:r>
            <w:proofErr w:type="spellStart"/>
            <w:r w:rsidRPr="00F56B43">
              <w:rPr>
                <w:b/>
                <w:sz w:val="18"/>
                <w:szCs w:val="18"/>
              </w:rPr>
              <w:t>Krýsa</w:t>
            </w:r>
            <w:proofErr w:type="spellEnd"/>
          </w:p>
          <w:p w:rsidR="002A3A14" w:rsidRDefault="002A3A14" w:rsidP="00F56B43">
            <w:pPr>
              <w:jc w:val="center"/>
              <w:rPr>
                <w:sz w:val="18"/>
                <w:szCs w:val="18"/>
              </w:rPr>
            </w:pPr>
            <w:r w:rsidRPr="009D23AF">
              <w:rPr>
                <w:sz w:val="18"/>
                <w:szCs w:val="18"/>
              </w:rPr>
              <w:t>Josef.Krysa@vscht.cz</w:t>
            </w:r>
          </w:p>
          <w:p w:rsidR="007C690C" w:rsidRPr="002A3A14" w:rsidRDefault="002A3A14" w:rsidP="00F56B43">
            <w:pPr>
              <w:jc w:val="center"/>
              <w:rPr>
                <w:sz w:val="18"/>
                <w:szCs w:val="18"/>
              </w:rPr>
            </w:pPr>
            <w:r w:rsidRPr="00673D1D">
              <w:rPr>
                <w:sz w:val="18"/>
                <w:szCs w:val="18"/>
              </w:rPr>
              <w:t>+420</w:t>
            </w:r>
            <w:r>
              <w:rPr>
                <w:sz w:val="18"/>
                <w:szCs w:val="18"/>
              </w:rPr>
              <w:t> </w:t>
            </w:r>
            <w:r w:rsidRPr="00673D1D">
              <w:rPr>
                <w:sz w:val="18"/>
                <w:szCs w:val="18"/>
              </w:rPr>
              <w:t>220</w:t>
            </w:r>
            <w:r>
              <w:rPr>
                <w:sz w:val="18"/>
                <w:szCs w:val="18"/>
              </w:rPr>
              <w:t> </w:t>
            </w:r>
            <w:r w:rsidRPr="00673D1D">
              <w:rPr>
                <w:sz w:val="18"/>
                <w:szCs w:val="18"/>
              </w:rPr>
              <w:t>44</w:t>
            </w:r>
            <w:r>
              <w:rPr>
                <w:sz w:val="18"/>
                <w:szCs w:val="18"/>
              </w:rPr>
              <w:t>4 112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2A3A14" w:rsidRPr="00F56B43" w:rsidRDefault="0047435B" w:rsidP="00F56B43">
            <w:pPr>
              <w:jc w:val="center"/>
              <w:rPr>
                <w:b/>
                <w:sz w:val="18"/>
                <w:szCs w:val="18"/>
              </w:rPr>
            </w:pPr>
            <w:r w:rsidRPr="00F56B43">
              <w:rPr>
                <w:b/>
                <w:sz w:val="18"/>
                <w:szCs w:val="18"/>
              </w:rPr>
              <w:t>prof. RNDr. Marek Procházka, Ph.D.</w:t>
            </w:r>
            <w:r w:rsidR="002A3A14" w:rsidRPr="00F56B43">
              <w:rPr>
                <w:b/>
                <w:sz w:val="18"/>
                <w:szCs w:val="18"/>
              </w:rPr>
              <w:t>,</w:t>
            </w:r>
          </w:p>
          <w:p w:rsidR="007C690C" w:rsidRPr="002A3A14" w:rsidRDefault="0047435B" w:rsidP="00F56B43">
            <w:pPr>
              <w:jc w:val="center"/>
              <w:rPr>
                <w:sz w:val="18"/>
                <w:szCs w:val="18"/>
              </w:rPr>
            </w:pPr>
            <w:proofErr w:type="gramStart"/>
            <w:r w:rsidRPr="0047435B">
              <w:rPr>
                <w:sz w:val="18"/>
                <w:szCs w:val="18"/>
              </w:rPr>
              <w:t>prochaz@karlov.mff.cuni.cz</w:t>
            </w:r>
            <w:r w:rsidR="002A3A14">
              <w:rPr>
                <w:sz w:val="18"/>
                <w:szCs w:val="18"/>
              </w:rPr>
              <w:t xml:space="preserve">, </w:t>
            </w:r>
            <w:r w:rsidR="00F56B43">
              <w:rPr>
                <w:sz w:val="18"/>
                <w:szCs w:val="18"/>
              </w:rPr>
              <w:t xml:space="preserve">  </w:t>
            </w:r>
            <w:proofErr w:type="gramEnd"/>
            <w:r w:rsidR="00F56B43">
              <w:rPr>
                <w:sz w:val="18"/>
                <w:szCs w:val="18"/>
              </w:rPr>
              <w:t xml:space="preserve">                                      </w:t>
            </w:r>
            <w:r w:rsidR="00AC5158">
              <w:rPr>
                <w:sz w:val="18"/>
                <w:szCs w:val="18"/>
              </w:rPr>
              <w:t>telefon:</w:t>
            </w:r>
            <w:r w:rsidR="00AC5158" w:rsidRPr="00673D1D">
              <w:rPr>
                <w:sz w:val="18"/>
                <w:szCs w:val="18"/>
              </w:rPr>
              <w:t xml:space="preserve"> </w:t>
            </w:r>
            <w:r w:rsidR="00AC5158">
              <w:rPr>
                <w:sz w:val="18"/>
                <w:szCs w:val="18"/>
              </w:rPr>
              <w:t xml:space="preserve">                                 </w:t>
            </w:r>
            <w:r w:rsidRPr="0047435B">
              <w:rPr>
                <w:sz w:val="18"/>
                <w:szCs w:val="18"/>
              </w:rPr>
              <w:t>951 551 474</w:t>
            </w:r>
          </w:p>
        </w:tc>
      </w:tr>
    </w:tbl>
    <w:p w:rsidR="00FD0BFC" w:rsidRDefault="003D6B90" w:rsidP="00987C5B">
      <w:pPr>
        <w:spacing w:after="0"/>
        <w:ind w:left="-709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987C5B">
        <w:rPr>
          <w:sz w:val="18"/>
          <w:szCs w:val="18"/>
        </w:rPr>
        <w:t xml:space="preserve">Bílá pole ve sloupcích navržených expertů označují experty z VŠCHT Praha  </w:t>
      </w:r>
    </w:p>
    <w:p w:rsidR="00FA6776" w:rsidRDefault="00FA6776" w:rsidP="00987C5B">
      <w:pPr>
        <w:spacing w:after="0"/>
        <w:ind w:left="-709"/>
        <w:rPr>
          <w:sz w:val="18"/>
          <w:szCs w:val="18"/>
        </w:rPr>
      </w:pPr>
      <w:r>
        <w:rPr>
          <w:sz w:val="18"/>
          <w:szCs w:val="18"/>
        </w:rPr>
        <w:t xml:space="preserve">   Vnitřním řídícím dokumentem je výnos rektora „Postup vnitřní akreditace SP“ </w:t>
      </w:r>
    </w:p>
    <w:p w:rsidR="003D6B90" w:rsidRDefault="003D6B90" w:rsidP="00987C5B">
      <w:pPr>
        <w:spacing w:after="0"/>
        <w:ind w:left="-709"/>
        <w:rPr>
          <w:sz w:val="18"/>
          <w:szCs w:val="18"/>
        </w:rPr>
      </w:pPr>
    </w:p>
    <w:p w:rsidR="003D6B90" w:rsidRDefault="003D6B90" w:rsidP="00987C5B">
      <w:pPr>
        <w:spacing w:after="0"/>
        <w:ind w:left="-709"/>
        <w:rPr>
          <w:sz w:val="18"/>
          <w:szCs w:val="18"/>
        </w:rPr>
      </w:pPr>
    </w:p>
    <w:p w:rsidR="003D6B90" w:rsidRPr="003D6B90" w:rsidRDefault="003D6B90" w:rsidP="00987C5B">
      <w:pPr>
        <w:spacing w:after="0"/>
        <w:ind w:left="-709"/>
      </w:pPr>
      <w:r>
        <w:rPr>
          <w:sz w:val="18"/>
          <w:szCs w:val="18"/>
        </w:rPr>
        <w:t xml:space="preserve">  </w:t>
      </w:r>
    </w:p>
    <w:sectPr w:rsidR="003D6B90" w:rsidRPr="003D6B90" w:rsidSect="004736B9">
      <w:footerReference w:type="default" r:id="rId8"/>
      <w:pgSz w:w="11906" w:h="16838"/>
      <w:pgMar w:top="426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DB9" w:rsidRDefault="00021DB9" w:rsidP="00CA432F">
      <w:pPr>
        <w:spacing w:after="0" w:line="240" w:lineRule="auto"/>
      </w:pPr>
      <w:r>
        <w:separator/>
      </w:r>
    </w:p>
  </w:endnote>
  <w:endnote w:type="continuationSeparator" w:id="0">
    <w:p w:rsidR="00021DB9" w:rsidRDefault="00021DB9" w:rsidP="00CA4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679686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CA432F" w:rsidRDefault="00CA432F">
        <w:pPr>
          <w:pStyle w:val="Zpat"/>
          <w:jc w:val="right"/>
        </w:pPr>
        <w:r w:rsidRPr="00CA432F">
          <w:rPr>
            <w:sz w:val="18"/>
            <w:szCs w:val="18"/>
          </w:rPr>
          <w:fldChar w:fldCharType="begin"/>
        </w:r>
        <w:r w:rsidRPr="00CA432F">
          <w:rPr>
            <w:sz w:val="18"/>
            <w:szCs w:val="18"/>
          </w:rPr>
          <w:instrText>PAGE   \* MERGEFORMAT</w:instrText>
        </w:r>
        <w:r w:rsidRPr="00CA432F">
          <w:rPr>
            <w:sz w:val="18"/>
            <w:szCs w:val="18"/>
          </w:rPr>
          <w:fldChar w:fldCharType="separate"/>
        </w:r>
        <w:r w:rsidR="007E6DF1">
          <w:rPr>
            <w:noProof/>
            <w:sz w:val="18"/>
            <w:szCs w:val="18"/>
          </w:rPr>
          <w:t>1</w:t>
        </w:r>
        <w:r w:rsidRPr="00CA432F">
          <w:rPr>
            <w:sz w:val="18"/>
            <w:szCs w:val="18"/>
          </w:rPr>
          <w:fldChar w:fldCharType="end"/>
        </w:r>
      </w:p>
    </w:sdtContent>
  </w:sdt>
  <w:p w:rsidR="00CA432F" w:rsidRDefault="00CA43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DB9" w:rsidRDefault="00021DB9" w:rsidP="00CA432F">
      <w:pPr>
        <w:spacing w:after="0" w:line="240" w:lineRule="auto"/>
      </w:pPr>
      <w:r>
        <w:separator/>
      </w:r>
    </w:p>
  </w:footnote>
  <w:footnote w:type="continuationSeparator" w:id="0">
    <w:p w:rsidR="00021DB9" w:rsidRDefault="00021DB9" w:rsidP="00CA4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54455"/>
    <w:multiLevelType w:val="hybridMultilevel"/>
    <w:tmpl w:val="4E9E6296"/>
    <w:lvl w:ilvl="0" w:tplc="0405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BFC"/>
    <w:rsid w:val="00021DB9"/>
    <w:rsid w:val="00030F2D"/>
    <w:rsid w:val="00035E8B"/>
    <w:rsid w:val="00040223"/>
    <w:rsid w:val="0004739B"/>
    <w:rsid w:val="00076158"/>
    <w:rsid w:val="00076D75"/>
    <w:rsid w:val="000A5CB1"/>
    <w:rsid w:val="000B1F2B"/>
    <w:rsid w:val="000B2507"/>
    <w:rsid w:val="000B27FD"/>
    <w:rsid w:val="000C7D56"/>
    <w:rsid w:val="000E53D7"/>
    <w:rsid w:val="000F6CE1"/>
    <w:rsid w:val="00102442"/>
    <w:rsid w:val="001069EC"/>
    <w:rsid w:val="0011077B"/>
    <w:rsid w:val="00112D8C"/>
    <w:rsid w:val="001A032D"/>
    <w:rsid w:val="001A3C69"/>
    <w:rsid w:val="001A5447"/>
    <w:rsid w:val="001B716D"/>
    <w:rsid w:val="00202658"/>
    <w:rsid w:val="00224051"/>
    <w:rsid w:val="00246BC4"/>
    <w:rsid w:val="0026213E"/>
    <w:rsid w:val="00286751"/>
    <w:rsid w:val="002906C1"/>
    <w:rsid w:val="002A240C"/>
    <w:rsid w:val="002A3A14"/>
    <w:rsid w:val="002C69FC"/>
    <w:rsid w:val="002D61A7"/>
    <w:rsid w:val="00345570"/>
    <w:rsid w:val="00346552"/>
    <w:rsid w:val="00351FF9"/>
    <w:rsid w:val="003B0624"/>
    <w:rsid w:val="003B36B7"/>
    <w:rsid w:val="003D2FC6"/>
    <w:rsid w:val="003D6B90"/>
    <w:rsid w:val="003D77A8"/>
    <w:rsid w:val="003E6F79"/>
    <w:rsid w:val="003F68D8"/>
    <w:rsid w:val="003F76F4"/>
    <w:rsid w:val="00402A97"/>
    <w:rsid w:val="00406AE8"/>
    <w:rsid w:val="00407817"/>
    <w:rsid w:val="004122DD"/>
    <w:rsid w:val="0042747E"/>
    <w:rsid w:val="0043503C"/>
    <w:rsid w:val="004360E8"/>
    <w:rsid w:val="00444DAD"/>
    <w:rsid w:val="004736B9"/>
    <w:rsid w:val="0047435B"/>
    <w:rsid w:val="004A0D0E"/>
    <w:rsid w:val="004A287D"/>
    <w:rsid w:val="004C6880"/>
    <w:rsid w:val="004E19FC"/>
    <w:rsid w:val="0054083E"/>
    <w:rsid w:val="00562271"/>
    <w:rsid w:val="00597271"/>
    <w:rsid w:val="005C760A"/>
    <w:rsid w:val="005D6994"/>
    <w:rsid w:val="0063129E"/>
    <w:rsid w:val="00634878"/>
    <w:rsid w:val="006656FF"/>
    <w:rsid w:val="006850EE"/>
    <w:rsid w:val="006A7F42"/>
    <w:rsid w:val="006C37C3"/>
    <w:rsid w:val="006D415C"/>
    <w:rsid w:val="006E05FA"/>
    <w:rsid w:val="006F3DD8"/>
    <w:rsid w:val="006F68D3"/>
    <w:rsid w:val="007075EF"/>
    <w:rsid w:val="00720E4E"/>
    <w:rsid w:val="0072487E"/>
    <w:rsid w:val="00735C12"/>
    <w:rsid w:val="00742EED"/>
    <w:rsid w:val="00762B23"/>
    <w:rsid w:val="00783B7D"/>
    <w:rsid w:val="00785317"/>
    <w:rsid w:val="00796C94"/>
    <w:rsid w:val="007A2504"/>
    <w:rsid w:val="007B2F32"/>
    <w:rsid w:val="007C690C"/>
    <w:rsid w:val="007D0429"/>
    <w:rsid w:val="007E6DF1"/>
    <w:rsid w:val="007F0343"/>
    <w:rsid w:val="007F0CAB"/>
    <w:rsid w:val="007F17A6"/>
    <w:rsid w:val="007F6C7C"/>
    <w:rsid w:val="0080270D"/>
    <w:rsid w:val="00814E22"/>
    <w:rsid w:val="00824A81"/>
    <w:rsid w:val="0082506E"/>
    <w:rsid w:val="008319AB"/>
    <w:rsid w:val="008369F6"/>
    <w:rsid w:val="00843BB7"/>
    <w:rsid w:val="00844B13"/>
    <w:rsid w:val="0085692E"/>
    <w:rsid w:val="00857C45"/>
    <w:rsid w:val="008A543D"/>
    <w:rsid w:val="008F0586"/>
    <w:rsid w:val="00901EAF"/>
    <w:rsid w:val="00912E38"/>
    <w:rsid w:val="009259E9"/>
    <w:rsid w:val="00945982"/>
    <w:rsid w:val="0095373E"/>
    <w:rsid w:val="00957F15"/>
    <w:rsid w:val="0096310F"/>
    <w:rsid w:val="00987C5B"/>
    <w:rsid w:val="00996E4F"/>
    <w:rsid w:val="009C0F3C"/>
    <w:rsid w:val="009D1BF7"/>
    <w:rsid w:val="00A045B6"/>
    <w:rsid w:val="00A32516"/>
    <w:rsid w:val="00A753EB"/>
    <w:rsid w:val="00AA45E6"/>
    <w:rsid w:val="00AC5158"/>
    <w:rsid w:val="00AD34AA"/>
    <w:rsid w:val="00AD656D"/>
    <w:rsid w:val="00AE7BE8"/>
    <w:rsid w:val="00AF6473"/>
    <w:rsid w:val="00B14244"/>
    <w:rsid w:val="00B21512"/>
    <w:rsid w:val="00B259F3"/>
    <w:rsid w:val="00B4701C"/>
    <w:rsid w:val="00B54756"/>
    <w:rsid w:val="00B54C1A"/>
    <w:rsid w:val="00B67806"/>
    <w:rsid w:val="00BA272A"/>
    <w:rsid w:val="00BA5CE7"/>
    <w:rsid w:val="00BB29F7"/>
    <w:rsid w:val="00BB3D19"/>
    <w:rsid w:val="00BB73AD"/>
    <w:rsid w:val="00BC2366"/>
    <w:rsid w:val="00BD4004"/>
    <w:rsid w:val="00BF05AD"/>
    <w:rsid w:val="00BF352E"/>
    <w:rsid w:val="00C063AB"/>
    <w:rsid w:val="00C204C5"/>
    <w:rsid w:val="00C50E23"/>
    <w:rsid w:val="00C70173"/>
    <w:rsid w:val="00CA432F"/>
    <w:rsid w:val="00CD3ADE"/>
    <w:rsid w:val="00CE6520"/>
    <w:rsid w:val="00CF092B"/>
    <w:rsid w:val="00D05904"/>
    <w:rsid w:val="00D40A85"/>
    <w:rsid w:val="00D47341"/>
    <w:rsid w:val="00D558F7"/>
    <w:rsid w:val="00D61B7E"/>
    <w:rsid w:val="00D67F87"/>
    <w:rsid w:val="00D70A5D"/>
    <w:rsid w:val="00D82C7B"/>
    <w:rsid w:val="00D85ED1"/>
    <w:rsid w:val="00D93274"/>
    <w:rsid w:val="00DA38A4"/>
    <w:rsid w:val="00DA7826"/>
    <w:rsid w:val="00DE3905"/>
    <w:rsid w:val="00E42AC0"/>
    <w:rsid w:val="00E731F1"/>
    <w:rsid w:val="00E76D34"/>
    <w:rsid w:val="00E832EA"/>
    <w:rsid w:val="00E94296"/>
    <w:rsid w:val="00EA4ACA"/>
    <w:rsid w:val="00EB3DA0"/>
    <w:rsid w:val="00EB4967"/>
    <w:rsid w:val="00EF6EF0"/>
    <w:rsid w:val="00F023F8"/>
    <w:rsid w:val="00F10029"/>
    <w:rsid w:val="00F30145"/>
    <w:rsid w:val="00F56B43"/>
    <w:rsid w:val="00F967D8"/>
    <w:rsid w:val="00FA6776"/>
    <w:rsid w:val="00FD0BFC"/>
    <w:rsid w:val="00FE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06947"/>
  <w15:docId w15:val="{07B4B2C4-BC11-4E8E-8FA9-3DAE6CFF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65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A4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432F"/>
  </w:style>
  <w:style w:type="paragraph" w:styleId="Zpat">
    <w:name w:val="footer"/>
    <w:basedOn w:val="Normln"/>
    <w:link w:val="ZpatChar"/>
    <w:uiPriority w:val="99"/>
    <w:unhideWhenUsed/>
    <w:rsid w:val="00CA4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432F"/>
  </w:style>
  <w:style w:type="character" w:styleId="Hypertextovodkaz">
    <w:name w:val="Hyperlink"/>
    <w:basedOn w:val="Standardnpsmoodstavce"/>
    <w:uiPriority w:val="99"/>
    <w:unhideWhenUsed/>
    <w:rsid w:val="00D61B7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1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1BF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44DAD"/>
    <w:pPr>
      <w:spacing w:after="0" w:line="240" w:lineRule="auto"/>
      <w:ind w:left="720"/>
    </w:pPr>
    <w:rPr>
      <w:rFonts w:ascii="Calibri" w:hAnsi="Calibri" w:cs="Times New Roman"/>
      <w:lang w:eastAsia="cs-CZ"/>
    </w:rPr>
  </w:style>
  <w:style w:type="paragraph" w:styleId="Normlnweb">
    <w:name w:val="Normal (Web)"/>
    <w:basedOn w:val="Normln"/>
    <w:uiPriority w:val="99"/>
    <w:unhideWhenUsed/>
    <w:rsid w:val="003D2FC6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7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9D7C3-6717-400B-AA78-9DA568AC1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273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Kavalcova Helena</cp:lastModifiedBy>
  <cp:revision>14</cp:revision>
  <cp:lastPrinted>2019-05-21T11:36:00Z</cp:lastPrinted>
  <dcterms:created xsi:type="dcterms:W3CDTF">2020-05-07T14:35:00Z</dcterms:created>
  <dcterms:modified xsi:type="dcterms:W3CDTF">2020-05-28T07:44:00Z</dcterms:modified>
</cp:coreProperties>
</file>