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jc w:val="center"/>
        <w:tblBorders>
          <w:top w:val="threeDEngrave" w:sz="36" w:space="0" w:color="FF0000"/>
          <w:left w:val="threeDEngrave" w:sz="36" w:space="0" w:color="FF0000"/>
          <w:bottom w:val="threeDEngrave" w:sz="36" w:space="0" w:color="FF0000"/>
          <w:right w:val="threeDEngrave" w:sz="36" w:space="0" w:color="FF0000"/>
          <w:insideH w:val="threeDEngrave" w:sz="36" w:space="0" w:color="FF0000"/>
          <w:insideV w:val="threeDEngrave" w:sz="3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1B17AF" w:rsidRPr="00877CA4" w14:paraId="5D383C5D" w14:textId="77777777" w:rsidTr="00881E49">
        <w:trPr>
          <w:trHeight w:val="15370"/>
          <w:jc w:val="center"/>
        </w:trPr>
        <w:tc>
          <w:tcPr>
            <w:tcW w:w="10980" w:type="dxa"/>
          </w:tcPr>
          <w:p w14:paraId="18F47A2C" w14:textId="75FFB61C" w:rsidR="00E732C5" w:rsidRDefault="00E732C5" w:rsidP="00E732C5">
            <w:pPr>
              <w:pStyle w:val="Nadpis1"/>
              <w:spacing w:before="120" w:after="120"/>
              <w:ind w:left="306"/>
              <w:rPr>
                <w:caps/>
                <w:spacing w:val="20"/>
                <w:kern w:val="0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6DFA3EFD" wp14:editId="20C8C569">
                  <wp:extent cx="2543810" cy="494665"/>
                  <wp:effectExtent l="0" t="0" r="8890" b="635"/>
                  <wp:docPr id="1617602463" name="Obrázek 1617602463" descr="logoVSCHT_za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VSCHT_za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B1A4E" w14:textId="6B426B72" w:rsidR="001B17AF" w:rsidRPr="00E732C5" w:rsidRDefault="00E27325" w:rsidP="00E732C5">
            <w:pPr>
              <w:tabs>
                <w:tab w:val="left" w:pos="4211"/>
              </w:tabs>
              <w:jc w:val="center"/>
              <w:rPr>
                <w:rFonts w:eastAsiaTheme="minorHAnsi"/>
                <w:bCs/>
                <w:sz w:val="56"/>
                <w:szCs w:val="56"/>
                <w:lang w:eastAsia="en-US"/>
              </w:rPr>
            </w:pPr>
            <w:r w:rsidRPr="00BE065B">
              <w:rPr>
                <w:rFonts w:ascii="Arial Black" w:hAnsi="Arial Black" w:cs="Arabic Typesetting"/>
                <w:b/>
                <w:caps/>
                <w:color w:val="FF3809"/>
                <w:spacing w:val="20"/>
                <w:sz w:val="56"/>
                <w:szCs w:val="56"/>
                <w14:shadow w14:blurRad="114300" w14:dist="0" w14:dir="0" w14:sx="0" w14:sy="0" w14:kx="0" w14:ky="0" w14:algn="none">
                  <w14:srgbClr w14:val="000000"/>
                </w14:shadow>
              </w:rPr>
              <w:t>PO</w:t>
            </w:r>
            <w:r>
              <w:rPr>
                <w:rFonts w:ascii="Arial Black" w:hAnsi="Arial Black" w:cs="Arabic Typesetting"/>
                <w:b/>
                <w:caps/>
                <w:color w:val="FF3809"/>
                <w:spacing w:val="20"/>
                <w:sz w:val="56"/>
                <w:szCs w:val="56"/>
                <w14:shadow w14:blurRad="114300" w14:dist="0" w14:dir="0" w14:sx="0" w14:sy="0" w14:kx="0" w14:ky="0" w14:algn="none">
                  <w14:srgbClr w14:val="000000"/>
                </w14:shadow>
              </w:rPr>
              <w:t>žární řád</w:t>
            </w:r>
          </w:p>
          <w:p w14:paraId="5C3CE58C" w14:textId="5E235E17" w:rsidR="00753EB4" w:rsidRPr="00D7777B" w:rsidRDefault="00753EB4" w:rsidP="00015018">
            <w:pPr>
              <w:ind w:right="11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777B">
              <w:rPr>
                <w:rFonts w:ascii="Arial" w:hAnsi="Arial" w:cs="Arial"/>
                <w:b/>
                <w:sz w:val="28"/>
                <w:szCs w:val="28"/>
              </w:rPr>
              <w:t xml:space="preserve">pro </w:t>
            </w:r>
            <w:r w:rsidR="00F318E2">
              <w:rPr>
                <w:rFonts w:ascii="Arial" w:hAnsi="Arial" w:cs="Arial"/>
                <w:b/>
                <w:sz w:val="28"/>
                <w:szCs w:val="28"/>
              </w:rPr>
              <w:t>knihovnu</w:t>
            </w:r>
          </w:p>
          <w:p w14:paraId="273F0314" w14:textId="77777777" w:rsidR="001B17AF" w:rsidRPr="00877CA4" w:rsidRDefault="001B17AF" w:rsidP="00FA66C8">
            <w:pPr>
              <w:ind w:left="290" w:right="110"/>
              <w:jc w:val="center"/>
              <w:rPr>
                <w:rFonts w:ascii="Arial" w:hAnsi="Arial" w:cs="Arial"/>
              </w:rPr>
            </w:pPr>
          </w:p>
          <w:p w14:paraId="13A26B2E" w14:textId="70CEAAE0" w:rsidR="00E732C5" w:rsidRPr="00C21709" w:rsidRDefault="00E732C5" w:rsidP="00BE0F03">
            <w:pPr>
              <w:tabs>
                <w:tab w:val="left" w:pos="2857"/>
              </w:tabs>
              <w:ind w:left="289" w:right="-70"/>
              <w:rPr>
                <w:rFonts w:ascii="Arial" w:hAnsi="Arial" w:cs="Arial"/>
                <w:sz w:val="22"/>
                <w:szCs w:val="22"/>
              </w:rPr>
            </w:pPr>
            <w:r w:rsidRPr="00C21709">
              <w:rPr>
                <w:rFonts w:ascii="Arial" w:hAnsi="Arial" w:cs="Arial"/>
                <w:b/>
                <w:sz w:val="22"/>
                <w:szCs w:val="22"/>
              </w:rPr>
              <w:t>Organizace</w:t>
            </w:r>
            <w:r w:rsidR="003B718A" w:rsidRPr="00C2170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B718A" w:rsidRPr="00C217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718A" w:rsidRPr="00C21709">
              <w:rPr>
                <w:rFonts w:ascii="Arial" w:hAnsi="Arial" w:cs="Arial"/>
                <w:sz w:val="22"/>
                <w:szCs w:val="22"/>
              </w:rPr>
              <w:tab/>
            </w:r>
            <w:r w:rsidRPr="00C21709">
              <w:rPr>
                <w:rFonts w:ascii="Arial" w:hAnsi="Arial" w:cs="Arial"/>
                <w:sz w:val="22"/>
                <w:szCs w:val="22"/>
              </w:rPr>
              <w:t xml:space="preserve">Vysoká škola chemicko-technologické v Praze </w:t>
            </w:r>
          </w:p>
          <w:p w14:paraId="6F3D3F51" w14:textId="4DAC62CC" w:rsidR="00E732C5" w:rsidRPr="00C21709" w:rsidRDefault="008C53E3" w:rsidP="00BE0F03">
            <w:pPr>
              <w:tabs>
                <w:tab w:val="left" w:pos="2857"/>
              </w:tabs>
              <w:ind w:left="289" w:right="-70"/>
              <w:rPr>
                <w:rFonts w:ascii="Arial" w:hAnsi="Arial" w:cs="Arial"/>
                <w:sz w:val="22"/>
                <w:szCs w:val="22"/>
              </w:rPr>
            </w:pPr>
            <w:r w:rsidRPr="00C21709">
              <w:rPr>
                <w:rFonts w:ascii="Arial" w:hAnsi="Arial" w:cs="Arial"/>
                <w:b/>
                <w:sz w:val="22"/>
                <w:szCs w:val="22"/>
              </w:rPr>
              <w:t>Adresa</w:t>
            </w:r>
            <w:r w:rsidR="003F6139" w:rsidRPr="00C21709">
              <w:rPr>
                <w:rFonts w:ascii="Arial" w:hAnsi="Arial" w:cs="Arial"/>
                <w:b/>
                <w:sz w:val="22"/>
                <w:szCs w:val="22"/>
              </w:rPr>
              <w:t xml:space="preserve"> objektu:</w:t>
            </w:r>
            <w:r w:rsidR="003F6139" w:rsidRPr="00C217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718A" w:rsidRPr="00C21709">
              <w:rPr>
                <w:rFonts w:ascii="Arial" w:hAnsi="Arial" w:cs="Arial"/>
                <w:sz w:val="22"/>
                <w:szCs w:val="22"/>
              </w:rPr>
              <w:tab/>
            </w:r>
            <w:r w:rsidR="003130AA">
              <w:rPr>
                <w:rFonts w:ascii="Arial" w:hAnsi="Arial" w:cs="Arial"/>
                <w:sz w:val="22"/>
                <w:szCs w:val="22"/>
              </w:rPr>
              <w:t>Technická …</w:t>
            </w:r>
            <w:bookmarkStart w:id="0" w:name="_GoBack"/>
            <w:bookmarkEnd w:id="0"/>
            <w:r w:rsidR="00E732C5" w:rsidRPr="00C21709">
              <w:rPr>
                <w:rFonts w:ascii="Arial" w:hAnsi="Arial" w:cs="Arial"/>
                <w:sz w:val="22"/>
                <w:szCs w:val="22"/>
              </w:rPr>
              <w:t>, 166 28 Praha 6 - Dejvice</w:t>
            </w:r>
          </w:p>
          <w:p w14:paraId="6CF375FA" w14:textId="235EFEA7" w:rsidR="00E732C5" w:rsidRPr="00C21709" w:rsidRDefault="00E732C5" w:rsidP="00BE0F03">
            <w:pPr>
              <w:tabs>
                <w:tab w:val="left" w:pos="2857"/>
              </w:tabs>
              <w:ind w:left="289" w:right="2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1709">
              <w:rPr>
                <w:rFonts w:ascii="Arial" w:hAnsi="Arial" w:cs="Arial"/>
                <w:b/>
                <w:bCs/>
                <w:sz w:val="22"/>
                <w:szCs w:val="22"/>
              </w:rPr>
              <w:t>Umístění pracoviště</w:t>
            </w:r>
            <w:r w:rsidRPr="00C2170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21709">
              <w:rPr>
                <w:rFonts w:ascii="Arial" w:hAnsi="Arial" w:cs="Arial"/>
                <w:sz w:val="22"/>
                <w:szCs w:val="22"/>
              </w:rPr>
              <w:tab/>
            </w:r>
            <w:r w:rsidR="001F5A70">
              <w:rPr>
                <w:rFonts w:ascii="Arial" w:hAnsi="Arial" w:cs="Arial"/>
                <w:sz w:val="22"/>
                <w:szCs w:val="22"/>
              </w:rPr>
              <w:t>Budova …</w:t>
            </w:r>
            <w:r w:rsidR="00C865D9" w:rsidRPr="00C865D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F5A70">
              <w:rPr>
                <w:rFonts w:ascii="Arial" w:hAnsi="Arial" w:cs="Arial"/>
                <w:sz w:val="22"/>
                <w:szCs w:val="22"/>
              </w:rPr>
              <w:t xml:space="preserve">… </w:t>
            </w:r>
            <w:r w:rsidR="00C865D9">
              <w:rPr>
                <w:rFonts w:ascii="Arial" w:hAnsi="Arial" w:cs="Arial"/>
                <w:sz w:val="22"/>
                <w:szCs w:val="22"/>
              </w:rPr>
              <w:t xml:space="preserve">patro, </w:t>
            </w:r>
            <w:r w:rsidR="00C865D9" w:rsidRPr="00C865D9">
              <w:rPr>
                <w:rFonts w:ascii="Arial" w:hAnsi="Arial" w:cs="Arial"/>
                <w:sz w:val="22"/>
                <w:szCs w:val="22"/>
              </w:rPr>
              <w:t>místnost</w:t>
            </w:r>
            <w:r w:rsidR="00C865D9">
              <w:rPr>
                <w:rFonts w:ascii="Arial" w:hAnsi="Arial" w:cs="Arial"/>
                <w:sz w:val="22"/>
                <w:szCs w:val="22"/>
              </w:rPr>
              <w:t xml:space="preserve"> č.</w:t>
            </w:r>
            <w:r w:rsidR="001F5A70">
              <w:rPr>
                <w:rFonts w:ascii="Arial" w:hAnsi="Arial" w:cs="Arial"/>
                <w:sz w:val="22"/>
                <w:szCs w:val="22"/>
              </w:rPr>
              <w:t xml:space="preserve"> …</w:t>
            </w:r>
          </w:p>
          <w:p w14:paraId="603410D7" w14:textId="77777777" w:rsidR="00D7777B" w:rsidRPr="00BE0F03" w:rsidRDefault="00D7777B" w:rsidP="00D7777B">
            <w:pPr>
              <w:pStyle w:val="Nadpis6"/>
              <w:ind w:left="290" w:right="110"/>
              <w:rPr>
                <w:rFonts w:ascii="Arial" w:hAnsi="Arial" w:cs="Arial"/>
                <w:sz w:val="24"/>
                <w:szCs w:val="24"/>
              </w:rPr>
            </w:pPr>
          </w:p>
          <w:p w14:paraId="4876EF6E" w14:textId="77777777" w:rsidR="00D7777B" w:rsidRPr="00BE0F03" w:rsidRDefault="00D7777B" w:rsidP="00DC0EC9">
            <w:pPr>
              <w:pStyle w:val="Nadpis2"/>
              <w:spacing w:after="120"/>
              <w:ind w:left="289" w:right="10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BE0F03">
              <w:rPr>
                <w:rFonts w:ascii="Arial" w:hAnsi="Arial" w:cs="Arial"/>
                <w:sz w:val="24"/>
                <w:szCs w:val="22"/>
              </w:rPr>
              <w:t>Popis vykonávané činnosti a charakteristika požárního nebezpečí</w:t>
            </w:r>
          </w:p>
          <w:p w14:paraId="3C89B399" w14:textId="46CD95F6" w:rsidR="00E732C5" w:rsidRPr="00BE0F03" w:rsidRDefault="00B5067A" w:rsidP="00C21709">
            <w:pPr>
              <w:ind w:left="289" w:right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Provoz knihovny</w:t>
            </w:r>
            <w:r w:rsidR="00E732C5" w:rsidRPr="00BE0F03">
              <w:rPr>
                <w:sz w:val="22"/>
                <w:szCs w:val="22"/>
              </w:rPr>
              <w:t xml:space="preserve"> je činnost se zvýšeným požárním nebezpečím, při které dochází ke shromažďování a ukládání </w:t>
            </w:r>
            <w:r>
              <w:rPr>
                <w:sz w:val="22"/>
                <w:szCs w:val="22"/>
              </w:rPr>
              <w:t>knih, časopisů a jiných tiskovin</w:t>
            </w:r>
            <w:r w:rsidR="00E732C5" w:rsidRPr="00BE0F0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Knihy </w:t>
            </w:r>
            <w:r w:rsidR="00E732C5" w:rsidRPr="00BE0F03">
              <w:rPr>
                <w:sz w:val="22"/>
                <w:szCs w:val="22"/>
              </w:rPr>
              <w:t xml:space="preserve">se ukládají do </w:t>
            </w:r>
            <w:r w:rsidR="00C865D9">
              <w:rPr>
                <w:sz w:val="22"/>
                <w:szCs w:val="22"/>
              </w:rPr>
              <w:t xml:space="preserve">dřevěných nebo kovových </w:t>
            </w:r>
            <w:r>
              <w:rPr>
                <w:sz w:val="22"/>
                <w:szCs w:val="22"/>
              </w:rPr>
              <w:t xml:space="preserve">policových </w:t>
            </w:r>
            <w:r w:rsidR="00E732C5" w:rsidRPr="00BE0F03">
              <w:rPr>
                <w:sz w:val="22"/>
                <w:szCs w:val="22"/>
              </w:rPr>
              <w:t>regálů</w:t>
            </w:r>
            <w:r w:rsidR="00C865D9">
              <w:rPr>
                <w:sz w:val="22"/>
                <w:szCs w:val="22"/>
              </w:rPr>
              <w:t xml:space="preserve"> nebo skříní</w:t>
            </w:r>
            <w:r w:rsidR="00E732C5" w:rsidRPr="00BE0F03">
              <w:rPr>
                <w:sz w:val="22"/>
                <w:szCs w:val="22"/>
              </w:rPr>
              <w:t>. Požární</w:t>
            </w:r>
            <w:r w:rsidR="00C865D9">
              <w:rPr>
                <w:sz w:val="22"/>
                <w:szCs w:val="22"/>
              </w:rPr>
              <w:t> </w:t>
            </w:r>
            <w:r w:rsidR="00E732C5" w:rsidRPr="00BE0F03">
              <w:rPr>
                <w:sz w:val="22"/>
                <w:szCs w:val="22"/>
              </w:rPr>
              <w:t>nebezpečí vyplývá z nahodilého požárního zatížení 120 kg/m</w:t>
            </w:r>
            <w:r w:rsidR="00E732C5" w:rsidRPr="00BE0F03">
              <w:rPr>
                <w:sz w:val="22"/>
                <w:szCs w:val="22"/>
                <w:vertAlign w:val="superscript"/>
              </w:rPr>
              <w:t>2</w:t>
            </w:r>
            <w:r w:rsidR="00E732C5" w:rsidRPr="00BE0F03">
              <w:rPr>
                <w:sz w:val="22"/>
                <w:szCs w:val="22"/>
              </w:rPr>
              <w:t xml:space="preserve"> a celkového množství uložených </w:t>
            </w:r>
            <w:r>
              <w:rPr>
                <w:sz w:val="22"/>
                <w:szCs w:val="22"/>
              </w:rPr>
              <w:t>knih</w:t>
            </w:r>
            <w:r w:rsidR="00E732C5" w:rsidRPr="00BE0F03">
              <w:rPr>
                <w:sz w:val="22"/>
                <w:szCs w:val="22"/>
              </w:rPr>
              <w:t>.</w:t>
            </w:r>
          </w:p>
          <w:p w14:paraId="01C6A3E2" w14:textId="77777777" w:rsidR="00E732C5" w:rsidRPr="00530D82" w:rsidRDefault="00E732C5" w:rsidP="00EF6EF7">
            <w:pPr>
              <w:ind w:left="290" w:right="2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BBE534" w14:textId="77777777" w:rsidR="001B17AF" w:rsidRPr="00877CA4" w:rsidRDefault="001B17AF" w:rsidP="00DC0EC9">
            <w:pPr>
              <w:pStyle w:val="Nadpis2"/>
              <w:spacing w:after="120"/>
              <w:ind w:left="289" w:right="108"/>
              <w:jc w:val="center"/>
              <w:rPr>
                <w:rFonts w:ascii="Arial" w:hAnsi="Arial" w:cs="Arial"/>
                <w:sz w:val="28"/>
              </w:rPr>
            </w:pPr>
            <w:r w:rsidRPr="00BE0F03">
              <w:rPr>
                <w:rFonts w:ascii="Arial" w:hAnsi="Arial" w:cs="Arial"/>
                <w:sz w:val="24"/>
                <w:szCs w:val="22"/>
              </w:rPr>
              <w:t>Požárně technické charakteristiky vyskytujících se látek</w:t>
            </w:r>
          </w:p>
          <w:p w14:paraId="6BBF1DDD" w14:textId="1EB7037E" w:rsidR="00E732C5" w:rsidRPr="00C21709" w:rsidRDefault="00B5067A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Bezdřevý</w:t>
            </w:r>
            <w:r w:rsidR="00DC0EC9" w:rsidRPr="00C21709">
              <w:rPr>
                <w:rFonts w:ascii="Times New Roman" w:hAnsi="Times New Roman" w:cs="Times New Roman"/>
              </w:rPr>
              <w:t xml:space="preserve"> papír</w:t>
            </w:r>
            <w:r>
              <w:rPr>
                <w:rFonts w:ascii="Times New Roman" w:hAnsi="Times New Roman" w:cs="Times New Roman"/>
              </w:rPr>
              <w:t>:</w:t>
            </w:r>
            <w:r w:rsidR="00E732C5" w:rsidRPr="00C21709">
              <w:rPr>
                <w:rFonts w:ascii="Times New Roman" w:hAnsi="Times New Roman" w:cs="Times New Roman"/>
              </w:rPr>
              <w:t xml:space="preserve"> </w:t>
            </w:r>
            <w:r w:rsidR="00DC0EC9" w:rsidRPr="00C21709">
              <w:rPr>
                <w:rFonts w:ascii="Times New Roman" w:hAnsi="Times New Roman" w:cs="Times New Roman"/>
              </w:rPr>
              <w:t>t</w:t>
            </w:r>
            <w:r w:rsidR="00E732C5" w:rsidRPr="00C21709">
              <w:rPr>
                <w:rFonts w:ascii="Times New Roman" w:hAnsi="Times New Roman" w:cs="Times New Roman"/>
              </w:rPr>
              <w:t>eplota vz</w:t>
            </w:r>
            <w:r>
              <w:rPr>
                <w:rFonts w:ascii="Times New Roman" w:hAnsi="Times New Roman" w:cs="Times New Roman"/>
              </w:rPr>
              <w:t>planutí</w:t>
            </w:r>
            <w:r w:rsidR="00E732C5" w:rsidRPr="00C21709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227</w:t>
            </w:r>
            <w:r w:rsidR="00DC0EC9" w:rsidRPr="00C21709">
              <w:rPr>
                <w:rFonts w:ascii="Times New Roman" w:hAnsi="Times New Roman" w:cs="Times New Roman"/>
              </w:rPr>
              <w:t xml:space="preserve"> </w:t>
            </w:r>
            <w:r w:rsidR="00E732C5" w:rsidRPr="00C21709">
              <w:rPr>
                <w:rFonts w:ascii="Times New Roman" w:hAnsi="Times New Roman" w:cs="Times New Roman"/>
              </w:rPr>
              <w:t xml:space="preserve">°C, teplota vznícení = </w:t>
            </w:r>
            <w:r w:rsidR="00DC0EC9" w:rsidRPr="00C217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07</w:t>
            </w:r>
            <w:r w:rsidR="00DC0EC9" w:rsidRPr="00C21709">
              <w:rPr>
                <w:rFonts w:ascii="Times New Roman" w:hAnsi="Times New Roman" w:cs="Times New Roman"/>
              </w:rPr>
              <w:t xml:space="preserve"> </w:t>
            </w:r>
            <w:r w:rsidR="00E732C5" w:rsidRPr="00C21709">
              <w:rPr>
                <w:rFonts w:ascii="Times New Roman" w:hAnsi="Times New Roman" w:cs="Times New Roman"/>
              </w:rPr>
              <w:t>°C</w:t>
            </w:r>
          </w:p>
          <w:p w14:paraId="28217447" w14:textId="16145A56" w:rsidR="00E732C5" w:rsidRPr="00C21709" w:rsidRDefault="00B5067A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Papír vrstvený </w:t>
            </w:r>
            <w:r w:rsidRPr="00B5067A">
              <w:rPr>
                <w:rFonts w:ascii="Times New Roman" w:hAnsi="Times New Roman" w:cs="Times New Roman"/>
              </w:rPr>
              <w:t>PE</w:t>
            </w:r>
            <w:r>
              <w:rPr>
                <w:rFonts w:ascii="Times New Roman" w:hAnsi="Times New Roman" w:cs="Times New Roman"/>
              </w:rPr>
              <w:t xml:space="preserve"> (časopisový)</w:t>
            </w:r>
            <w:r w:rsidR="00DC0EC9" w:rsidRPr="00C21709">
              <w:rPr>
                <w:rFonts w:ascii="Times New Roman" w:hAnsi="Times New Roman" w:cs="Times New Roman"/>
              </w:rPr>
              <w:t>: t</w:t>
            </w:r>
            <w:r w:rsidR="00E732C5" w:rsidRPr="00C21709">
              <w:rPr>
                <w:rFonts w:ascii="Times New Roman" w:hAnsi="Times New Roman" w:cs="Times New Roman"/>
              </w:rPr>
              <w:t>eplota vz</w:t>
            </w:r>
            <w:r>
              <w:rPr>
                <w:rFonts w:ascii="Times New Roman" w:hAnsi="Times New Roman" w:cs="Times New Roman"/>
              </w:rPr>
              <w:t>planutí</w:t>
            </w:r>
            <w:r w:rsidR="00E732C5" w:rsidRPr="00C21709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425</w:t>
            </w:r>
            <w:r w:rsidR="00DC0EC9" w:rsidRPr="00C21709">
              <w:rPr>
                <w:rFonts w:ascii="Times New Roman" w:hAnsi="Times New Roman" w:cs="Times New Roman"/>
              </w:rPr>
              <w:t xml:space="preserve"> </w:t>
            </w:r>
            <w:r w:rsidR="00E732C5" w:rsidRPr="00C21709">
              <w:rPr>
                <w:rFonts w:ascii="Times New Roman" w:hAnsi="Times New Roman" w:cs="Times New Roman"/>
              </w:rPr>
              <w:t xml:space="preserve">°C, </w:t>
            </w:r>
            <w:r w:rsidR="00DC0EC9" w:rsidRPr="00C21709">
              <w:rPr>
                <w:rFonts w:ascii="Times New Roman" w:hAnsi="Times New Roman" w:cs="Times New Roman"/>
              </w:rPr>
              <w:t>teplota vznícení = 4</w:t>
            </w:r>
            <w:r>
              <w:rPr>
                <w:rFonts w:ascii="Times New Roman" w:hAnsi="Times New Roman" w:cs="Times New Roman"/>
              </w:rPr>
              <w:t>65</w:t>
            </w:r>
            <w:r w:rsidR="00DC0EC9" w:rsidRPr="00C21709">
              <w:rPr>
                <w:rFonts w:ascii="Times New Roman" w:hAnsi="Times New Roman" w:cs="Times New Roman"/>
              </w:rPr>
              <w:t xml:space="preserve"> °C</w:t>
            </w:r>
            <w:r w:rsidR="00E732C5" w:rsidRPr="00C21709">
              <w:rPr>
                <w:rFonts w:ascii="Times New Roman" w:hAnsi="Times New Roman" w:cs="Times New Roman"/>
              </w:rPr>
              <w:t>.</w:t>
            </w:r>
          </w:p>
          <w:p w14:paraId="05A215CA" w14:textId="77777777" w:rsidR="00DC0EC9" w:rsidRPr="00530D82" w:rsidRDefault="00DC0EC9" w:rsidP="00DE5A36">
            <w:pPr>
              <w:widowControl w:val="0"/>
              <w:tabs>
                <w:tab w:val="left" w:pos="567"/>
                <w:tab w:val="left" w:pos="10190"/>
                <w:tab w:val="left" w:pos="10550"/>
              </w:tabs>
              <w:autoSpaceDE w:val="0"/>
              <w:autoSpaceDN w:val="0"/>
              <w:adjustRightInd w:val="0"/>
              <w:ind w:left="289" w:right="28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1FCD32" w14:textId="6703F790" w:rsidR="00BE339A" w:rsidRPr="00BE0F03" w:rsidRDefault="00E732C5" w:rsidP="00E27325">
            <w:pPr>
              <w:ind w:left="289" w:right="289"/>
              <w:jc w:val="center"/>
              <w:rPr>
                <w:sz w:val="22"/>
                <w:szCs w:val="22"/>
              </w:rPr>
            </w:pPr>
            <w:r w:rsidRPr="00BE0F03">
              <w:rPr>
                <w:sz w:val="22"/>
                <w:szCs w:val="22"/>
              </w:rPr>
              <w:t xml:space="preserve">Množství skladovaných </w:t>
            </w:r>
            <w:r w:rsidR="00B5067A">
              <w:rPr>
                <w:sz w:val="22"/>
                <w:szCs w:val="22"/>
              </w:rPr>
              <w:t xml:space="preserve">knih a tiskovin </w:t>
            </w:r>
            <w:r w:rsidRPr="00BE0F03">
              <w:rPr>
                <w:sz w:val="22"/>
                <w:szCs w:val="22"/>
              </w:rPr>
              <w:t xml:space="preserve">je omezeno velikostí </w:t>
            </w:r>
            <w:r w:rsidR="00B5067A">
              <w:rPr>
                <w:sz w:val="22"/>
                <w:szCs w:val="22"/>
              </w:rPr>
              <w:t xml:space="preserve">knihovny </w:t>
            </w:r>
            <w:r w:rsidRPr="00BE0F03">
              <w:rPr>
                <w:sz w:val="22"/>
                <w:szCs w:val="22"/>
              </w:rPr>
              <w:t>a nosností regálů</w:t>
            </w:r>
            <w:r w:rsidR="00530D82">
              <w:rPr>
                <w:sz w:val="22"/>
                <w:szCs w:val="22"/>
              </w:rPr>
              <w:t xml:space="preserve"> na </w:t>
            </w:r>
            <w:r w:rsidR="00C865D9">
              <w:rPr>
                <w:sz w:val="22"/>
                <w:szCs w:val="22"/>
              </w:rPr>
              <w:t>2</w:t>
            </w:r>
            <w:r w:rsidR="00530D82">
              <w:rPr>
                <w:sz w:val="22"/>
                <w:szCs w:val="22"/>
              </w:rPr>
              <w:t xml:space="preserve"> 000 kg</w:t>
            </w:r>
            <w:r w:rsidRPr="00BE0F03">
              <w:rPr>
                <w:sz w:val="22"/>
                <w:szCs w:val="22"/>
              </w:rPr>
              <w:t>.</w:t>
            </w:r>
          </w:p>
          <w:p w14:paraId="33C0866E" w14:textId="77777777" w:rsidR="00DC0EC9" w:rsidRPr="00530D82" w:rsidRDefault="00DC0EC9" w:rsidP="00C21709">
            <w:pPr>
              <w:ind w:left="290" w:right="2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642D2E66" w14:textId="77777777" w:rsidR="001B17AF" w:rsidRPr="00BE0F03" w:rsidRDefault="001B17AF" w:rsidP="00BE0F03">
            <w:pPr>
              <w:pStyle w:val="Nadpis2"/>
              <w:spacing w:after="120"/>
              <w:ind w:left="289" w:right="108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BE0F03">
              <w:rPr>
                <w:rFonts w:ascii="Arial" w:hAnsi="Arial" w:cs="Arial"/>
                <w:sz w:val="24"/>
                <w:szCs w:val="22"/>
              </w:rPr>
              <w:t>Požadavky na zabezpečení požární ochrany</w:t>
            </w:r>
          </w:p>
          <w:p w14:paraId="50A9C294" w14:textId="7076741A" w:rsidR="00DC0EC9" w:rsidRPr="00C2170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>V </w:t>
            </w:r>
            <w:r w:rsidR="00B5067A">
              <w:rPr>
                <w:rFonts w:ascii="Times New Roman" w:hAnsi="Times New Roman" w:cs="Times New Roman"/>
              </w:rPr>
              <w:t>knihovně</w:t>
            </w:r>
            <w:r w:rsidRPr="00C21709">
              <w:rPr>
                <w:rFonts w:ascii="Times New Roman" w:hAnsi="Times New Roman" w:cs="Times New Roman"/>
              </w:rPr>
              <w:t xml:space="preserve"> platí zákaz kouření a manipulace s plamenem. Je nutné vyloučit zdroje iniciace požáru.</w:t>
            </w:r>
          </w:p>
          <w:p w14:paraId="1B9A9610" w14:textId="311737DF" w:rsidR="00DC0EC9" w:rsidRPr="00C2170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 xml:space="preserve">Je zakázáno odkládat </w:t>
            </w:r>
            <w:r w:rsidR="00B5067A">
              <w:rPr>
                <w:rFonts w:ascii="Times New Roman" w:hAnsi="Times New Roman" w:cs="Times New Roman"/>
              </w:rPr>
              <w:t>snadno hořlavé látky</w:t>
            </w:r>
            <w:r w:rsidRPr="00C21709">
              <w:rPr>
                <w:rFonts w:ascii="Times New Roman" w:hAnsi="Times New Roman" w:cs="Times New Roman"/>
              </w:rPr>
              <w:t xml:space="preserve"> na topná tělesa.</w:t>
            </w:r>
          </w:p>
          <w:p w14:paraId="147BA5AD" w14:textId="0B6EA60A" w:rsidR="00DC0EC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>Osvětlovací tělesa musí být opatřena kryty a vzdálena od hořlavých látek min. 1 m.</w:t>
            </w:r>
          </w:p>
          <w:p w14:paraId="4E59093D" w14:textId="44203CF4" w:rsidR="005C6AB8" w:rsidRPr="00C21709" w:rsidRDefault="005C6AB8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5C6AB8">
              <w:rPr>
                <w:rFonts w:ascii="Times New Roman" w:hAnsi="Times New Roman" w:cs="Times New Roman"/>
              </w:rPr>
              <w:t>Je zakázáno používat soukromé (vnesené) nebo nezrevidované elektrické, či jiné spotřebiče.</w:t>
            </w:r>
          </w:p>
          <w:p w14:paraId="668FAAB9" w14:textId="77777777" w:rsidR="00DC0EC9" w:rsidRPr="00C2170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>Je zakázáno zřizovat náhradní osvětlovací tělesa, vyhřívání teplomety apod.</w:t>
            </w:r>
          </w:p>
          <w:p w14:paraId="309562FC" w14:textId="77777777" w:rsidR="00DC0EC9" w:rsidRPr="00C2170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 xml:space="preserve">El. instalace musí být provedena pro příslušné prostředí, nesmí být zřizována žádná provizoria. </w:t>
            </w:r>
          </w:p>
          <w:p w14:paraId="6E0326F9" w14:textId="77777777" w:rsidR="00DC0EC9" w:rsidRPr="00C2170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 xml:space="preserve">El. rozvaděče musí být uzavřené, označené a trvale volně přístupné. </w:t>
            </w:r>
          </w:p>
          <w:p w14:paraId="09FB1EF6" w14:textId="77777777" w:rsidR="00DC0EC9" w:rsidRPr="00C2170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>U všech elektrických zařízení se musí provádět pravidelné revize. Revize a opravy elektrických zařízení smí provádět jen osoba s příslušnou kvalifikací.</w:t>
            </w:r>
          </w:p>
          <w:p w14:paraId="01DF8AA1" w14:textId="1F57F9C4" w:rsidR="00DC0EC9" w:rsidRPr="00C2170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 xml:space="preserve">Instalace, údržbu a opravy, při nichž je nutno použít otevřeného ohně nebo jiného zdroje zapálení, lze provádět jen za podmínek </w:t>
            </w:r>
            <w:r w:rsidR="00C21709" w:rsidRPr="00C21709">
              <w:rPr>
                <w:rFonts w:ascii="Times New Roman" w:hAnsi="Times New Roman" w:cs="Times New Roman"/>
              </w:rPr>
              <w:t xml:space="preserve">podle </w:t>
            </w:r>
            <w:r w:rsidRPr="00C21709">
              <w:rPr>
                <w:rFonts w:ascii="Times New Roman" w:hAnsi="Times New Roman" w:cs="Times New Roman"/>
              </w:rPr>
              <w:t xml:space="preserve">vyhl. </w:t>
            </w:r>
            <w:r w:rsidR="00C21709" w:rsidRPr="00C21709">
              <w:rPr>
                <w:rFonts w:ascii="Times New Roman" w:hAnsi="Times New Roman" w:cs="Times New Roman"/>
              </w:rPr>
              <w:t>č</w:t>
            </w:r>
            <w:r w:rsidRPr="00C21709">
              <w:rPr>
                <w:rFonts w:ascii="Times New Roman" w:hAnsi="Times New Roman" w:cs="Times New Roman"/>
              </w:rPr>
              <w:t>. 87/2000 Sb. (vystavit příkaz k práci, zajistit pracoviště).</w:t>
            </w:r>
          </w:p>
          <w:p w14:paraId="77D5EBFF" w14:textId="3E7986ED" w:rsidR="00DC0EC9" w:rsidRPr="00C2170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>V </w:t>
            </w:r>
            <w:r w:rsidR="00B5067A">
              <w:rPr>
                <w:rFonts w:ascii="Times New Roman" w:hAnsi="Times New Roman" w:cs="Times New Roman"/>
              </w:rPr>
              <w:t>knihovně</w:t>
            </w:r>
            <w:r w:rsidRPr="00C21709">
              <w:rPr>
                <w:rFonts w:ascii="Times New Roman" w:hAnsi="Times New Roman" w:cs="Times New Roman"/>
              </w:rPr>
              <w:t xml:space="preserve"> je nutné dodržovat pořádek a čistotu, el. zařízení musí být pravidelně čištěna od prachu. </w:t>
            </w:r>
          </w:p>
          <w:p w14:paraId="64CB879A" w14:textId="58263099" w:rsidR="00DC0EC9" w:rsidRPr="00C2170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>V </w:t>
            </w:r>
            <w:r w:rsidR="00B5067A">
              <w:rPr>
                <w:rFonts w:ascii="Times New Roman" w:hAnsi="Times New Roman" w:cs="Times New Roman"/>
              </w:rPr>
              <w:t>knihovně</w:t>
            </w:r>
            <w:r w:rsidRPr="00C21709">
              <w:rPr>
                <w:rFonts w:ascii="Times New Roman" w:hAnsi="Times New Roman" w:cs="Times New Roman"/>
              </w:rPr>
              <w:t xml:space="preserve"> nesmí být skladovány předměty, které nesouvisí s je</w:t>
            </w:r>
            <w:r w:rsidR="00B5067A">
              <w:rPr>
                <w:rFonts w:ascii="Times New Roman" w:hAnsi="Times New Roman" w:cs="Times New Roman"/>
              </w:rPr>
              <w:t>jím</w:t>
            </w:r>
            <w:r w:rsidRPr="00C21709">
              <w:rPr>
                <w:rFonts w:ascii="Times New Roman" w:hAnsi="Times New Roman" w:cs="Times New Roman"/>
              </w:rPr>
              <w:t xml:space="preserve"> provozem.</w:t>
            </w:r>
          </w:p>
          <w:p w14:paraId="5AE91880" w14:textId="6F1E1A5A" w:rsidR="001C0246" w:rsidRPr="00C2170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>Hasicí přístroje, hydranty, el. rozvaděče a hlavní uzávěry musí být trvale volně přístupné.</w:t>
            </w:r>
          </w:p>
          <w:p w14:paraId="1F30195A" w14:textId="0C29BCC4" w:rsidR="00C21709" w:rsidRPr="00530D82" w:rsidRDefault="00C21709" w:rsidP="00C21709">
            <w:pPr>
              <w:ind w:left="289" w:right="289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217C339E" w14:textId="1E402DF7" w:rsidR="001B17AF" w:rsidRPr="00BE0F03" w:rsidRDefault="001B17AF" w:rsidP="00BE0F03">
            <w:pPr>
              <w:pStyle w:val="Nadpis2"/>
              <w:spacing w:after="120"/>
              <w:ind w:left="289" w:right="108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BE0F03">
              <w:rPr>
                <w:rFonts w:ascii="Arial" w:hAnsi="Arial" w:cs="Arial"/>
                <w:sz w:val="24"/>
                <w:szCs w:val="22"/>
              </w:rPr>
              <w:t>Oprávnění a povinnosti osob při zajišťování podmínek požární bezpečnosti</w:t>
            </w:r>
          </w:p>
          <w:p w14:paraId="34D4F7C3" w14:textId="79DFF6BF" w:rsidR="007A3703" w:rsidRPr="00C21709" w:rsidRDefault="00C21709" w:rsidP="00C21709">
            <w:pPr>
              <w:ind w:left="289" w:right="289"/>
              <w:jc w:val="both"/>
              <w:rPr>
                <w:sz w:val="22"/>
                <w:szCs w:val="22"/>
              </w:rPr>
            </w:pPr>
            <w:r w:rsidRPr="00C21709">
              <w:rPr>
                <w:sz w:val="22"/>
                <w:szCs w:val="22"/>
              </w:rPr>
              <w:t xml:space="preserve">Osoby pohybující se v prostoru </w:t>
            </w:r>
            <w:r w:rsidR="00B5067A">
              <w:rPr>
                <w:sz w:val="22"/>
                <w:szCs w:val="22"/>
              </w:rPr>
              <w:t>knihovny</w:t>
            </w:r>
            <w:r w:rsidRPr="00C21709">
              <w:rPr>
                <w:sz w:val="22"/>
                <w:szCs w:val="22"/>
              </w:rPr>
              <w:t xml:space="preserve"> si musí počínat tak, aby svým chováním a jednáním nezavdali příčinu ke vzniku požáru. Všichni zaměstnanci jsou povinni </w:t>
            </w:r>
            <w:r w:rsidR="00530D82">
              <w:rPr>
                <w:sz w:val="22"/>
                <w:szCs w:val="22"/>
              </w:rPr>
              <w:t xml:space="preserve">dodržovat tento pořád řád a </w:t>
            </w:r>
            <w:r w:rsidRPr="00C21709">
              <w:rPr>
                <w:sz w:val="22"/>
                <w:szCs w:val="22"/>
              </w:rPr>
              <w:t>upozorňovat na závady v zajištění požární ochrany. V případě vzniku požáru se postup</w:t>
            </w:r>
            <w:r w:rsidR="00530D82">
              <w:rPr>
                <w:sz w:val="22"/>
                <w:szCs w:val="22"/>
              </w:rPr>
              <w:t>uje</w:t>
            </w:r>
            <w:r w:rsidRPr="00C21709">
              <w:rPr>
                <w:sz w:val="22"/>
                <w:szCs w:val="22"/>
              </w:rPr>
              <w:t xml:space="preserve"> podle požární poplachové směrnice.</w:t>
            </w:r>
          </w:p>
          <w:p w14:paraId="7FC5127F" w14:textId="77777777" w:rsidR="00C21709" w:rsidRPr="00530D82" w:rsidRDefault="00C21709" w:rsidP="007A3703">
            <w:pPr>
              <w:widowControl w:val="0"/>
              <w:tabs>
                <w:tab w:val="left" w:pos="10730"/>
              </w:tabs>
              <w:autoSpaceDE w:val="0"/>
              <w:autoSpaceDN w:val="0"/>
              <w:adjustRightInd w:val="0"/>
              <w:ind w:left="290"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F0867A" w14:textId="4D1E3FD9" w:rsidR="001B17AF" w:rsidRPr="00BE0F03" w:rsidRDefault="001B17AF" w:rsidP="00BE0F03">
            <w:pPr>
              <w:pStyle w:val="Nadpis2"/>
              <w:spacing w:after="120"/>
              <w:ind w:left="289" w:right="108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BE0F03">
              <w:rPr>
                <w:rFonts w:ascii="Arial" w:hAnsi="Arial" w:cs="Arial"/>
                <w:sz w:val="24"/>
                <w:szCs w:val="22"/>
              </w:rPr>
              <w:t>Stanovení podmínek pro bezpečný pobyt a pohyb osob</w:t>
            </w:r>
          </w:p>
          <w:p w14:paraId="1D8A2671" w14:textId="77777777" w:rsidR="00530D82" w:rsidRPr="00530D82" w:rsidRDefault="001C0246" w:rsidP="00530D82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 w:rsidRPr="00530D82">
              <w:rPr>
                <w:rFonts w:ascii="Times New Roman" w:hAnsi="Times New Roman" w:cs="Times New Roman"/>
              </w:rPr>
              <w:t>Únikové cesty nesmí být zastavovány materiálem a předměty, které by překážely volnému úniku osob.</w:t>
            </w:r>
            <w:r w:rsidR="00C21709" w:rsidRPr="00530D82">
              <w:rPr>
                <w:rFonts w:ascii="Times New Roman" w:hAnsi="Times New Roman" w:cs="Times New Roman"/>
              </w:rPr>
              <w:t xml:space="preserve"> </w:t>
            </w:r>
          </w:p>
          <w:p w14:paraId="683C9142" w14:textId="77777777" w:rsidR="00530D82" w:rsidRPr="00530D82" w:rsidRDefault="00B5067A" w:rsidP="00530D82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 w:rsidRPr="00530D82">
              <w:rPr>
                <w:rFonts w:ascii="Times New Roman" w:hAnsi="Times New Roman" w:cs="Times New Roman"/>
              </w:rPr>
              <w:t>Po celou dobu návštěvní doby musí být v knihovně přítomen určený odpovědný pracovník. Ponechávat návštěvníky knihovny bez dozoru je zakázáno.</w:t>
            </w:r>
            <w:r w:rsidR="00743352" w:rsidRPr="00530D82">
              <w:rPr>
                <w:rFonts w:ascii="Times New Roman" w:hAnsi="Times New Roman" w:cs="Times New Roman"/>
              </w:rPr>
              <w:t xml:space="preserve"> </w:t>
            </w:r>
          </w:p>
          <w:p w14:paraId="2BA0ABF8" w14:textId="57F189B4" w:rsidR="004E315F" w:rsidRPr="00530D82" w:rsidRDefault="00743352" w:rsidP="00530D82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 w:rsidRPr="00530D82">
              <w:rPr>
                <w:rFonts w:ascii="Times New Roman" w:hAnsi="Times New Roman" w:cs="Times New Roman"/>
              </w:rPr>
              <w:t>Po skončení pracovní doby nebo jiné povolené aktivity je poslední odcházející osoba povinna zkontrolovat vypnutí všech elektrických spotřebičů, které nejsou dle návodu na obsluhu určeny k trvalému provozu.</w:t>
            </w:r>
          </w:p>
          <w:p w14:paraId="148519E5" w14:textId="77777777" w:rsidR="00530D82" w:rsidRPr="00530D82" w:rsidRDefault="00530D82" w:rsidP="00530D82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  <w:bCs/>
              </w:rPr>
            </w:pPr>
            <w:r w:rsidRPr="00530D82">
              <w:rPr>
                <w:rFonts w:ascii="Times New Roman" w:hAnsi="Times New Roman" w:cs="Times New Roman"/>
                <w:bCs/>
              </w:rPr>
              <w:t>Požární řád musí být vyvěšen na předmětném pracovišti u vstupních dveří a to tak, aby byl dobře viditelný a trvale přístupný pro všechny osoby vyskytující se na daném pracovišti.</w:t>
            </w:r>
          </w:p>
          <w:p w14:paraId="58615A6B" w14:textId="677683F3" w:rsidR="003B718A" w:rsidRPr="00BE0F03" w:rsidRDefault="001B17AF" w:rsidP="00530D82">
            <w:pPr>
              <w:spacing w:before="120"/>
              <w:ind w:left="289" w:right="108"/>
              <w:rPr>
                <w:b/>
                <w:sz w:val="22"/>
                <w:szCs w:val="22"/>
              </w:rPr>
            </w:pPr>
            <w:r w:rsidRPr="00BE0F03">
              <w:rPr>
                <w:b/>
                <w:sz w:val="22"/>
                <w:szCs w:val="22"/>
              </w:rPr>
              <w:t xml:space="preserve">Za dodržování zásad požární ochrany </w:t>
            </w:r>
            <w:r w:rsidR="00C21709" w:rsidRPr="00BE0F03">
              <w:rPr>
                <w:b/>
                <w:sz w:val="22"/>
                <w:szCs w:val="22"/>
              </w:rPr>
              <w:t>na pracovišti</w:t>
            </w:r>
            <w:r w:rsidR="00FE2CDF" w:rsidRPr="00BE0F03">
              <w:rPr>
                <w:b/>
                <w:sz w:val="22"/>
                <w:szCs w:val="22"/>
              </w:rPr>
              <w:t xml:space="preserve"> odpovídá:</w:t>
            </w:r>
            <w:r w:rsidR="009B1F0A" w:rsidRPr="00BE0F03">
              <w:rPr>
                <w:b/>
                <w:sz w:val="22"/>
                <w:szCs w:val="22"/>
              </w:rPr>
              <w:t xml:space="preserve">   </w:t>
            </w:r>
            <w:r w:rsidR="00C21709" w:rsidRPr="00BE0F03">
              <w:rPr>
                <w:b/>
                <w:sz w:val="22"/>
                <w:szCs w:val="22"/>
              </w:rPr>
              <w:t>……………………………..</w:t>
            </w:r>
          </w:p>
          <w:p w14:paraId="6ADDBEB7" w14:textId="77777777" w:rsidR="00B5067A" w:rsidRPr="00BE0F03" w:rsidRDefault="00B5067A" w:rsidP="00530D82">
            <w:pPr>
              <w:tabs>
                <w:tab w:val="left" w:pos="6259"/>
              </w:tabs>
              <w:spacing w:before="120"/>
              <w:ind w:left="306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Vy</w:t>
            </w:r>
            <w:r w:rsidRPr="00BE0F03">
              <w:rPr>
                <w:color w:val="000000" w:themeColor="text1"/>
                <w:sz w:val="18"/>
                <w:szCs w:val="18"/>
              </w:rPr>
              <w:t>pracoval: Ing. Petr Dolníček, Ph.D.</w:t>
            </w:r>
          </w:p>
          <w:p w14:paraId="2B502C43" w14:textId="7D117ACF" w:rsidR="00722492" w:rsidRPr="00BE0F03" w:rsidRDefault="005E465A" w:rsidP="00722492">
            <w:pPr>
              <w:tabs>
                <w:tab w:val="left" w:pos="7393"/>
              </w:tabs>
              <w:ind w:left="306"/>
              <w:rPr>
                <w:b/>
                <w:bCs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Vedoucí oddělení bezpečnosti a prevence rizik (972)</w:t>
            </w:r>
            <w:r w:rsidR="00722492">
              <w:rPr>
                <w:color w:val="000000" w:themeColor="text1"/>
                <w:sz w:val="18"/>
                <w:szCs w:val="18"/>
              </w:rPr>
              <w:t xml:space="preserve">; </w:t>
            </w:r>
            <w:r w:rsidR="00E26D8C" w:rsidRPr="00BE0F03">
              <w:rPr>
                <w:color w:val="000000" w:themeColor="text1"/>
                <w:sz w:val="18"/>
                <w:szCs w:val="18"/>
              </w:rPr>
              <w:t>OZO PO č.</w:t>
            </w:r>
            <w:r w:rsidR="00E26D8C">
              <w:rPr>
                <w:color w:val="000000" w:themeColor="text1"/>
                <w:sz w:val="18"/>
                <w:szCs w:val="18"/>
              </w:rPr>
              <w:t xml:space="preserve"> Š-TPO-3/2018</w:t>
            </w:r>
            <w:r w:rsidR="00722492" w:rsidRPr="00BE0F03">
              <w:rPr>
                <w:color w:val="000000" w:themeColor="text1"/>
                <w:sz w:val="18"/>
                <w:szCs w:val="18"/>
              </w:rPr>
              <w:t xml:space="preserve">                        </w:t>
            </w:r>
            <w:r w:rsidR="00722492" w:rsidRPr="00BE0F03">
              <w:rPr>
                <w:color w:val="000000" w:themeColor="text1"/>
                <w:sz w:val="18"/>
                <w:szCs w:val="18"/>
              </w:rPr>
              <w:tab/>
              <w:t xml:space="preserve">Schválil: </w:t>
            </w:r>
            <w:r w:rsidR="00722492" w:rsidRPr="00F6635F">
              <w:rPr>
                <w:color w:val="000000" w:themeColor="text1"/>
                <w:sz w:val="18"/>
                <w:szCs w:val="18"/>
              </w:rPr>
              <w:t>prof. Ing. Milan Pospíšil, CSc</w:t>
            </w:r>
            <w:r w:rsidR="00722492">
              <w:rPr>
                <w:color w:val="000000" w:themeColor="text1"/>
                <w:sz w:val="18"/>
                <w:szCs w:val="18"/>
              </w:rPr>
              <w:t>.</w:t>
            </w:r>
            <w:r w:rsidR="00722492" w:rsidRPr="00BE0F03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52B3F7DA" w14:textId="3DBED7F0" w:rsidR="00EF5BE2" w:rsidRPr="00EF5BE2" w:rsidRDefault="00722492" w:rsidP="00722492">
            <w:pPr>
              <w:tabs>
                <w:tab w:val="left" w:pos="6050"/>
                <w:tab w:val="left" w:pos="8527"/>
              </w:tabs>
              <w:spacing w:after="60"/>
              <w:ind w:left="306"/>
              <w:rPr>
                <w:sz w:val="18"/>
                <w:szCs w:val="18"/>
              </w:rPr>
            </w:pPr>
            <w:r w:rsidRPr="00BE0F03">
              <w:rPr>
                <w:bCs/>
                <w:sz w:val="18"/>
                <w:szCs w:val="18"/>
              </w:rPr>
              <w:t>V Praze dne:</w:t>
            </w:r>
            <w:r w:rsidRPr="00BE0F03">
              <w:rPr>
                <w:b/>
                <w:bCs/>
                <w:sz w:val="18"/>
                <w:szCs w:val="18"/>
              </w:rPr>
              <w:t xml:space="preserve"> </w:t>
            </w:r>
            <w:r w:rsidRPr="00C25CDA">
              <w:rPr>
                <w:sz w:val="18"/>
                <w:szCs w:val="18"/>
              </w:rPr>
              <w:t>1</w:t>
            </w:r>
            <w:r w:rsidRPr="00BE0F03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1</w:t>
            </w:r>
            <w:r w:rsidRPr="00BE0F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E0F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BE0F03">
              <w:rPr>
                <w:sz w:val="18"/>
                <w:szCs w:val="18"/>
              </w:rPr>
              <w:tab/>
            </w:r>
            <w:r w:rsidRPr="00BE0F03">
              <w:rPr>
                <w:sz w:val="18"/>
                <w:szCs w:val="18"/>
              </w:rPr>
              <w:tab/>
              <w:t>rektor</w:t>
            </w:r>
          </w:p>
        </w:tc>
      </w:tr>
    </w:tbl>
    <w:p w14:paraId="51709147" w14:textId="77777777" w:rsidR="004965A8" w:rsidRPr="00877CA4" w:rsidRDefault="004965A8" w:rsidP="00877CA4">
      <w:pPr>
        <w:pStyle w:val="Titulek"/>
      </w:pPr>
    </w:p>
    <w:sectPr w:rsidR="004965A8" w:rsidRPr="00877CA4" w:rsidSect="00BF0940">
      <w:pgSz w:w="11906" w:h="16838"/>
      <w:pgMar w:top="510" w:right="567" w:bottom="142" w:left="567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72470" w14:textId="77777777" w:rsidR="00BF0940" w:rsidRDefault="00BF0940">
      <w:r>
        <w:separator/>
      </w:r>
    </w:p>
  </w:endnote>
  <w:endnote w:type="continuationSeparator" w:id="0">
    <w:p w14:paraId="119A967D" w14:textId="77777777" w:rsidR="00BF0940" w:rsidRDefault="00BF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86125" w14:textId="77777777" w:rsidR="00BF0940" w:rsidRDefault="00BF0940">
      <w:r>
        <w:separator/>
      </w:r>
    </w:p>
  </w:footnote>
  <w:footnote w:type="continuationSeparator" w:id="0">
    <w:p w14:paraId="2BA5C09F" w14:textId="77777777" w:rsidR="00BF0940" w:rsidRDefault="00BF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3CD"/>
    <w:multiLevelType w:val="hybridMultilevel"/>
    <w:tmpl w:val="3544E6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743D66"/>
    <w:multiLevelType w:val="hybridMultilevel"/>
    <w:tmpl w:val="72A0BE0C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6645"/>
    <w:multiLevelType w:val="hybridMultilevel"/>
    <w:tmpl w:val="5066D21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10FA"/>
    <w:multiLevelType w:val="hybridMultilevel"/>
    <w:tmpl w:val="D7BCD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433AA">
      <w:start w:val="1"/>
      <w:numFmt w:val="bullet"/>
      <w:lvlText w:val="۰"/>
      <w:lvlJc w:val="left"/>
      <w:pPr>
        <w:tabs>
          <w:tab w:val="num" w:pos="1440"/>
        </w:tabs>
        <w:ind w:left="1440" w:hanging="360"/>
      </w:pPr>
      <w:rPr>
        <w:rFonts w:hAnsi="Tahoma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41EE8"/>
    <w:multiLevelType w:val="hybridMultilevel"/>
    <w:tmpl w:val="E89C544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135F2"/>
    <w:multiLevelType w:val="hybridMultilevel"/>
    <w:tmpl w:val="900CB224"/>
    <w:lvl w:ilvl="0" w:tplc="FFFFFFFF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257377C1"/>
    <w:multiLevelType w:val="hybridMultilevel"/>
    <w:tmpl w:val="09F2D1D8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6C625C5"/>
    <w:multiLevelType w:val="hybridMultilevel"/>
    <w:tmpl w:val="39A2825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4BB2"/>
    <w:multiLevelType w:val="hybridMultilevel"/>
    <w:tmpl w:val="4F4CA4F0"/>
    <w:lvl w:ilvl="0" w:tplc="0405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9" w15:restartNumberingAfterBreak="0">
    <w:nsid w:val="2C4A495C"/>
    <w:multiLevelType w:val="hybridMultilevel"/>
    <w:tmpl w:val="03426F70"/>
    <w:lvl w:ilvl="0" w:tplc="E39433AA">
      <w:start w:val="1"/>
      <w:numFmt w:val="bullet"/>
      <w:lvlText w:val="۰"/>
      <w:lvlJc w:val="left"/>
      <w:pPr>
        <w:tabs>
          <w:tab w:val="num" w:pos="1010"/>
        </w:tabs>
        <w:ind w:left="1010" w:hanging="360"/>
      </w:pPr>
      <w:rPr>
        <w:rFonts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0" w15:restartNumberingAfterBreak="0">
    <w:nsid w:val="3707496B"/>
    <w:multiLevelType w:val="hybridMultilevel"/>
    <w:tmpl w:val="BF8A9942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7CD79C0"/>
    <w:multiLevelType w:val="hybridMultilevel"/>
    <w:tmpl w:val="6900AC7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C048A"/>
    <w:multiLevelType w:val="hybridMultilevel"/>
    <w:tmpl w:val="86FC0E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17BE6"/>
    <w:multiLevelType w:val="hybridMultilevel"/>
    <w:tmpl w:val="DFC41BA8"/>
    <w:lvl w:ilvl="0" w:tplc="B956CA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77829"/>
    <w:multiLevelType w:val="hybridMultilevel"/>
    <w:tmpl w:val="FF46B6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04C7A"/>
    <w:multiLevelType w:val="hybridMultilevel"/>
    <w:tmpl w:val="50203C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52D66"/>
    <w:multiLevelType w:val="multilevel"/>
    <w:tmpl w:val="09F2D1D8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4FF77D3"/>
    <w:multiLevelType w:val="hybridMultilevel"/>
    <w:tmpl w:val="5100D798"/>
    <w:lvl w:ilvl="0" w:tplc="FFFFFFFF">
      <w:start w:val="1"/>
      <w:numFmt w:val="bullet"/>
      <w:lvlText w:val="۰"/>
      <w:lvlJc w:val="left"/>
      <w:pPr>
        <w:tabs>
          <w:tab w:val="num" w:pos="720"/>
        </w:tabs>
        <w:ind w:left="720" w:hanging="360"/>
      </w:pPr>
      <w:rPr>
        <w:rFonts w:hAnsi="Tahom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E6A30"/>
    <w:multiLevelType w:val="hybridMultilevel"/>
    <w:tmpl w:val="FCFE2D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45543"/>
    <w:multiLevelType w:val="hybridMultilevel"/>
    <w:tmpl w:val="5D807078"/>
    <w:lvl w:ilvl="0" w:tplc="E39433AA">
      <w:start w:val="1"/>
      <w:numFmt w:val="bullet"/>
      <w:lvlText w:val="۰"/>
      <w:lvlJc w:val="left"/>
      <w:pPr>
        <w:tabs>
          <w:tab w:val="num" w:pos="720"/>
        </w:tabs>
        <w:ind w:left="720" w:hanging="360"/>
      </w:pPr>
      <w:rPr>
        <w:rFonts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1706C"/>
    <w:multiLevelType w:val="hybridMultilevel"/>
    <w:tmpl w:val="4E30D6BA"/>
    <w:lvl w:ilvl="0" w:tplc="FFFFFFFF">
      <w:start w:val="1"/>
      <w:numFmt w:val="bullet"/>
      <w:lvlText w:val="۰"/>
      <w:lvlJc w:val="left"/>
      <w:pPr>
        <w:tabs>
          <w:tab w:val="num" w:pos="1440"/>
        </w:tabs>
        <w:ind w:left="1440" w:hanging="360"/>
      </w:pPr>
      <w:rPr>
        <w:rFonts w:hAnsi="Tahom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6707BF"/>
    <w:multiLevelType w:val="hybridMultilevel"/>
    <w:tmpl w:val="A682444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7758F"/>
    <w:multiLevelType w:val="hybridMultilevel"/>
    <w:tmpl w:val="5D2821A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0F10D36"/>
    <w:multiLevelType w:val="hybridMultilevel"/>
    <w:tmpl w:val="F1E0B37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82A33"/>
    <w:multiLevelType w:val="hybridMultilevel"/>
    <w:tmpl w:val="516E6A2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44D39"/>
    <w:multiLevelType w:val="hybridMultilevel"/>
    <w:tmpl w:val="A89E66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60259"/>
    <w:multiLevelType w:val="hybridMultilevel"/>
    <w:tmpl w:val="29006684"/>
    <w:lvl w:ilvl="0" w:tplc="0A4C85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26D25"/>
    <w:multiLevelType w:val="hybridMultilevel"/>
    <w:tmpl w:val="DF08E594"/>
    <w:lvl w:ilvl="0" w:tplc="FFFFFFFF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222642"/>
    <w:multiLevelType w:val="hybridMultilevel"/>
    <w:tmpl w:val="D1E6E4D4"/>
    <w:lvl w:ilvl="0" w:tplc="FFFFFFFF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BF0026C"/>
    <w:multiLevelType w:val="hybridMultilevel"/>
    <w:tmpl w:val="350C645A"/>
    <w:lvl w:ilvl="0" w:tplc="FFFFFFFF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0" w15:restartNumberingAfterBreak="0">
    <w:nsid w:val="7BFF344C"/>
    <w:multiLevelType w:val="hybridMultilevel"/>
    <w:tmpl w:val="1976165E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FA82B87"/>
    <w:multiLevelType w:val="hybridMultilevel"/>
    <w:tmpl w:val="3E828D44"/>
    <w:lvl w:ilvl="0" w:tplc="BA5A90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11"/>
  </w:num>
  <w:num w:numId="5">
    <w:abstractNumId w:val="30"/>
  </w:num>
  <w:num w:numId="6">
    <w:abstractNumId w:val="6"/>
  </w:num>
  <w:num w:numId="7">
    <w:abstractNumId w:val="0"/>
  </w:num>
  <w:num w:numId="8">
    <w:abstractNumId w:val="0"/>
  </w:num>
  <w:num w:numId="9">
    <w:abstractNumId w:val="1"/>
  </w:num>
  <w:num w:numId="10">
    <w:abstractNumId w:val="7"/>
  </w:num>
  <w:num w:numId="11">
    <w:abstractNumId w:val="29"/>
  </w:num>
  <w:num w:numId="12">
    <w:abstractNumId w:val="5"/>
  </w:num>
  <w:num w:numId="13">
    <w:abstractNumId w:val="28"/>
  </w:num>
  <w:num w:numId="14">
    <w:abstractNumId w:val="27"/>
  </w:num>
  <w:num w:numId="15">
    <w:abstractNumId w:val="10"/>
  </w:num>
  <w:num w:numId="16">
    <w:abstractNumId w:val="21"/>
  </w:num>
  <w:num w:numId="17">
    <w:abstractNumId w:val="25"/>
  </w:num>
  <w:num w:numId="18">
    <w:abstractNumId w:val="2"/>
  </w:num>
  <w:num w:numId="19">
    <w:abstractNumId w:val="4"/>
  </w:num>
  <w:num w:numId="20">
    <w:abstractNumId w:val="23"/>
  </w:num>
  <w:num w:numId="21">
    <w:abstractNumId w:val="3"/>
  </w:num>
  <w:num w:numId="22">
    <w:abstractNumId w:val="9"/>
  </w:num>
  <w:num w:numId="23">
    <w:abstractNumId w:val="19"/>
  </w:num>
  <w:num w:numId="24">
    <w:abstractNumId w:val="26"/>
  </w:num>
  <w:num w:numId="25">
    <w:abstractNumId w:val="31"/>
  </w:num>
  <w:num w:numId="26">
    <w:abstractNumId w:val="13"/>
  </w:num>
  <w:num w:numId="27">
    <w:abstractNumId w:val="15"/>
  </w:num>
  <w:num w:numId="28">
    <w:abstractNumId w:val="24"/>
  </w:num>
  <w:num w:numId="29">
    <w:abstractNumId w:val="18"/>
  </w:num>
  <w:num w:numId="30">
    <w:abstractNumId w:val="16"/>
  </w:num>
  <w:num w:numId="31">
    <w:abstractNumId w:val="22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36"/>
    <w:rsid w:val="00002F6B"/>
    <w:rsid w:val="00015018"/>
    <w:rsid w:val="000468CB"/>
    <w:rsid w:val="000F44C5"/>
    <w:rsid w:val="001570F6"/>
    <w:rsid w:val="001B17AF"/>
    <w:rsid w:val="001C0246"/>
    <w:rsid w:val="001C2413"/>
    <w:rsid w:val="001C4F19"/>
    <w:rsid w:val="001F1C52"/>
    <w:rsid w:val="001F5A70"/>
    <w:rsid w:val="0025142F"/>
    <w:rsid w:val="00256CA2"/>
    <w:rsid w:val="0026388C"/>
    <w:rsid w:val="00287CF1"/>
    <w:rsid w:val="00303EB2"/>
    <w:rsid w:val="003130AA"/>
    <w:rsid w:val="00351125"/>
    <w:rsid w:val="00383903"/>
    <w:rsid w:val="00391FC7"/>
    <w:rsid w:val="00392E15"/>
    <w:rsid w:val="003B397F"/>
    <w:rsid w:val="003B718A"/>
    <w:rsid w:val="003E0BDB"/>
    <w:rsid w:val="003E2737"/>
    <w:rsid w:val="003F6139"/>
    <w:rsid w:val="0043604A"/>
    <w:rsid w:val="00440763"/>
    <w:rsid w:val="0044758C"/>
    <w:rsid w:val="00452022"/>
    <w:rsid w:val="004965A8"/>
    <w:rsid w:val="004A7618"/>
    <w:rsid w:val="004B09EB"/>
    <w:rsid w:val="004E315F"/>
    <w:rsid w:val="004E6E56"/>
    <w:rsid w:val="00502A4B"/>
    <w:rsid w:val="00530D82"/>
    <w:rsid w:val="005913AF"/>
    <w:rsid w:val="005C20DA"/>
    <w:rsid w:val="005C6AB8"/>
    <w:rsid w:val="005D0B04"/>
    <w:rsid w:val="005E465A"/>
    <w:rsid w:val="00643E25"/>
    <w:rsid w:val="006B7880"/>
    <w:rsid w:val="006C03D2"/>
    <w:rsid w:val="006C24FF"/>
    <w:rsid w:val="006C5634"/>
    <w:rsid w:val="00722492"/>
    <w:rsid w:val="00733641"/>
    <w:rsid w:val="00743352"/>
    <w:rsid w:val="00753D12"/>
    <w:rsid w:val="00753EB4"/>
    <w:rsid w:val="007A3703"/>
    <w:rsid w:val="0081527B"/>
    <w:rsid w:val="00877CA4"/>
    <w:rsid w:val="00881E49"/>
    <w:rsid w:val="00895A99"/>
    <w:rsid w:val="008C53E3"/>
    <w:rsid w:val="008D4C41"/>
    <w:rsid w:val="009106FA"/>
    <w:rsid w:val="009B1F0A"/>
    <w:rsid w:val="009E6F36"/>
    <w:rsid w:val="00A2492C"/>
    <w:rsid w:val="00AA74AE"/>
    <w:rsid w:val="00AC07BF"/>
    <w:rsid w:val="00AD7EF3"/>
    <w:rsid w:val="00B5067A"/>
    <w:rsid w:val="00BE0F03"/>
    <w:rsid w:val="00BE339A"/>
    <w:rsid w:val="00BF0940"/>
    <w:rsid w:val="00C21709"/>
    <w:rsid w:val="00C865D9"/>
    <w:rsid w:val="00CB7EBB"/>
    <w:rsid w:val="00CE0C85"/>
    <w:rsid w:val="00CF0C5B"/>
    <w:rsid w:val="00D7777B"/>
    <w:rsid w:val="00D81A5B"/>
    <w:rsid w:val="00DB29D9"/>
    <w:rsid w:val="00DC0EC9"/>
    <w:rsid w:val="00DC5840"/>
    <w:rsid w:val="00DE5A36"/>
    <w:rsid w:val="00E12667"/>
    <w:rsid w:val="00E12A62"/>
    <w:rsid w:val="00E26D8C"/>
    <w:rsid w:val="00E271C7"/>
    <w:rsid w:val="00E27325"/>
    <w:rsid w:val="00E30D39"/>
    <w:rsid w:val="00E732C5"/>
    <w:rsid w:val="00E85CCE"/>
    <w:rsid w:val="00EA012D"/>
    <w:rsid w:val="00EF5BE2"/>
    <w:rsid w:val="00EF6EF7"/>
    <w:rsid w:val="00F2399E"/>
    <w:rsid w:val="00F25345"/>
    <w:rsid w:val="00F270ED"/>
    <w:rsid w:val="00F318E2"/>
    <w:rsid w:val="00F4345D"/>
    <w:rsid w:val="00F52F86"/>
    <w:rsid w:val="00FA26F9"/>
    <w:rsid w:val="00FA66C8"/>
    <w:rsid w:val="00FB1626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93D6B"/>
  <w15:chartTrackingRefBased/>
  <w15:docId w15:val="{F1CCBFE4-151F-4D90-8DF7-FFA4337E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caps/>
      <w:color w:val="FF0000"/>
      <w:sz w:val="4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ind w:left="180"/>
      <w:jc w:val="both"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pPr>
      <w:keepNext/>
      <w:ind w:left="180" w:right="290"/>
      <w:jc w:val="center"/>
      <w:outlineLvl w:val="5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widowControl w:val="0"/>
      <w:tabs>
        <w:tab w:val="left" w:pos="2551"/>
      </w:tabs>
      <w:autoSpaceDE w:val="0"/>
      <w:autoSpaceDN w:val="0"/>
      <w:adjustRightInd w:val="0"/>
      <w:ind w:right="290"/>
      <w:jc w:val="center"/>
      <w:outlineLvl w:val="6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  <w:bCs/>
      <w:color w:val="FF0000"/>
      <w:sz w:val="20"/>
    </w:rPr>
  </w:style>
  <w:style w:type="paragraph" w:styleId="Zkladntextodsazen2">
    <w:name w:val="Body Text Indent 2"/>
    <w:basedOn w:val="Normln"/>
    <w:pPr>
      <w:ind w:left="180"/>
      <w:jc w:val="both"/>
    </w:pPr>
  </w:style>
  <w:style w:type="paragraph" w:styleId="Textvbloku">
    <w:name w:val="Block Text"/>
    <w:basedOn w:val="Normln"/>
    <w:pPr>
      <w:ind w:left="180" w:right="290"/>
      <w:jc w:val="both"/>
    </w:pPr>
  </w:style>
  <w:style w:type="paragraph" w:customStyle="1" w:styleId="Textpsmene">
    <w:name w:val="Text písmene"/>
    <w:basedOn w:val="Normln"/>
    <w:pPr>
      <w:jc w:val="both"/>
    </w:pPr>
    <w:rPr>
      <w:szCs w:val="20"/>
    </w:rPr>
  </w:style>
  <w:style w:type="paragraph" w:styleId="Zkladntext">
    <w:name w:val="Body Text"/>
    <w:basedOn w:val="Normln"/>
    <w:pPr>
      <w:spacing w:after="120"/>
    </w:pPr>
  </w:style>
  <w:style w:type="paragraph" w:customStyle="1" w:styleId="aTR12">
    <w:name w:val="aTR12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3">
    <w:name w:val="Body Text 3"/>
    <w:basedOn w:val="Normln"/>
    <w:pPr>
      <w:widowControl w:val="0"/>
      <w:autoSpaceDE w:val="0"/>
      <w:autoSpaceDN w:val="0"/>
      <w:adjustRightInd w:val="0"/>
      <w:jc w:val="center"/>
    </w:pPr>
    <w:rPr>
      <w:szCs w:val="20"/>
    </w:rPr>
  </w:style>
  <w:style w:type="paragraph" w:styleId="Zhlav">
    <w:name w:val="header"/>
    <w:basedOn w:val="Normln"/>
    <w:rsid w:val="00753E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3EB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C0E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POŽÁRNÍ  POPLACHOVÉ  SMĚRNICE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POŽÁRNÍ  POPLACHOVÉ  SMĚRNICE</dc:title>
  <dc:subject/>
  <dc:creator>Skrehotova Marcela</dc:creator>
  <cp:keywords/>
  <dc:description/>
  <cp:lastModifiedBy>Skrehotova Marcela</cp:lastModifiedBy>
  <cp:revision>4</cp:revision>
  <cp:lastPrinted>2004-05-06T09:23:00Z</cp:lastPrinted>
  <dcterms:created xsi:type="dcterms:W3CDTF">2024-01-29T13:43:00Z</dcterms:created>
  <dcterms:modified xsi:type="dcterms:W3CDTF">2024-01-29T14:10:00Z</dcterms:modified>
</cp:coreProperties>
</file>