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22F8" w:rsidRPr="00E81C18" w:rsidRDefault="002222F8">
      <w:pPr>
        <w:rPr>
          <w:rFonts w:ascii="Source Sans Pro" w:hAnsi="Source Sans Pro" w:cs="Source Sans Pro Light"/>
          <w:sz w:val="22"/>
          <w:szCs w:val="22"/>
        </w:rPr>
      </w:pPr>
      <w:bookmarkStart w:id="0" w:name="_GoBack"/>
      <w:bookmarkEnd w:id="0"/>
      <w:r w:rsidRPr="00E81C18">
        <w:rPr>
          <w:rFonts w:ascii="Source Sans Pro" w:hAnsi="Source Sans Pro" w:cs="Source Sans Pro Light"/>
          <w:sz w:val="22"/>
          <w:szCs w:val="22"/>
        </w:rPr>
        <w:t>Tisková zpráva</w:t>
      </w:r>
    </w:p>
    <w:p w:rsidR="00A86DBD" w:rsidRPr="00E66A17" w:rsidRDefault="00A86DBD" w:rsidP="00A86DBD">
      <w:pPr>
        <w:rPr>
          <w:rFonts w:ascii="Source Sans Pro" w:hAnsi="Source Sans Pro"/>
          <w:b/>
          <w:sz w:val="32"/>
          <w:szCs w:val="32"/>
        </w:rPr>
      </w:pPr>
      <w:r w:rsidRPr="00E66A17">
        <w:rPr>
          <w:rFonts w:ascii="Source Sans Pro" w:hAnsi="Source Sans Pro"/>
          <w:b/>
          <w:sz w:val="32"/>
          <w:szCs w:val="32"/>
        </w:rPr>
        <w:t xml:space="preserve">Češi přivezli z Mezinárodní chemické olympiády 4 medaile. </w:t>
      </w:r>
      <w:r>
        <w:rPr>
          <w:rFonts w:ascii="Source Sans Pro" w:hAnsi="Source Sans Pro"/>
          <w:b/>
          <w:sz w:val="32"/>
          <w:szCs w:val="32"/>
        </w:rPr>
        <w:br/>
      </w:r>
      <w:r w:rsidRPr="00E66A17">
        <w:rPr>
          <w:rFonts w:ascii="Source Sans Pro" w:hAnsi="Source Sans Pro"/>
          <w:b/>
          <w:sz w:val="32"/>
          <w:szCs w:val="32"/>
        </w:rPr>
        <w:t>Za rok budou pořádat 50. ročník</w:t>
      </w:r>
    </w:p>
    <w:p w:rsidR="00A86DBD" w:rsidRPr="00E66A17" w:rsidRDefault="00A86DBD" w:rsidP="00A86DBD">
      <w:pPr>
        <w:jc w:val="both"/>
        <w:rPr>
          <w:rFonts w:ascii="Source Sans Pro" w:hAnsi="Source Sans Pro"/>
          <w:i/>
          <w:sz w:val="22"/>
          <w:szCs w:val="22"/>
        </w:rPr>
      </w:pPr>
    </w:p>
    <w:p w:rsidR="00A86DBD" w:rsidRPr="00E66A17" w:rsidRDefault="00A86DBD" w:rsidP="00A86DBD">
      <w:pPr>
        <w:jc w:val="both"/>
        <w:rPr>
          <w:rFonts w:ascii="Source Sans Pro" w:hAnsi="Source Sans Pro"/>
          <w:sz w:val="22"/>
          <w:szCs w:val="22"/>
        </w:rPr>
      </w:pPr>
      <w:r w:rsidRPr="00E66A17">
        <w:rPr>
          <w:rFonts w:ascii="Source Sans Pro" w:hAnsi="Source Sans Pro"/>
          <w:i/>
          <w:sz w:val="22"/>
          <w:szCs w:val="22"/>
        </w:rPr>
        <w:t>Praha, 28. července 2017-</w:t>
      </w:r>
      <w:r w:rsidRPr="00E66A17">
        <w:rPr>
          <w:rFonts w:ascii="Source Sans Pro" w:hAnsi="Source Sans Pro"/>
          <w:sz w:val="22"/>
          <w:szCs w:val="22"/>
        </w:rPr>
        <w:t xml:space="preserve"> Tři stříbrné medaile a navrch jedna bronzová. Mezinárodní chemická olympiáda v Thajsku skončila pro českou výpravu velkým úspěchem. V příštím roce budou mít čeští studenti motivaci výsledek ještě vylepšit. Jubilejní 50. ročník prestižní soutěže nejtalentovanějších </w:t>
      </w:r>
      <w:r>
        <w:rPr>
          <w:rFonts w:ascii="Source Sans Pro" w:hAnsi="Source Sans Pro"/>
          <w:sz w:val="22"/>
          <w:szCs w:val="22"/>
        </w:rPr>
        <w:t xml:space="preserve">mladých </w:t>
      </w:r>
      <w:r w:rsidRPr="00E66A17">
        <w:rPr>
          <w:rFonts w:ascii="Source Sans Pro" w:hAnsi="Source Sans Pro"/>
          <w:sz w:val="22"/>
          <w:szCs w:val="22"/>
        </w:rPr>
        <w:t xml:space="preserve">chemiků světa se uskuteční v Bratislavě </w:t>
      </w:r>
      <w:r>
        <w:rPr>
          <w:rFonts w:ascii="Source Sans Pro" w:hAnsi="Source Sans Pro"/>
          <w:sz w:val="22"/>
          <w:szCs w:val="22"/>
        </w:rPr>
        <w:t xml:space="preserve">a </w:t>
      </w:r>
      <w:r w:rsidRPr="00E66A17">
        <w:rPr>
          <w:rFonts w:ascii="Source Sans Pro" w:hAnsi="Source Sans Pro"/>
          <w:sz w:val="22"/>
          <w:szCs w:val="22"/>
        </w:rPr>
        <w:t>Praze.</w:t>
      </w:r>
    </w:p>
    <w:p w:rsidR="00A86DBD" w:rsidRPr="00E66A17" w:rsidRDefault="00A86DBD" w:rsidP="00A86DBD">
      <w:pPr>
        <w:jc w:val="both"/>
        <w:rPr>
          <w:rFonts w:ascii="Source Sans Pro" w:hAnsi="Source Sans Pro"/>
          <w:sz w:val="22"/>
          <w:szCs w:val="22"/>
        </w:rPr>
      </w:pPr>
    </w:p>
    <w:p w:rsidR="00A86DBD" w:rsidRPr="00E66A17" w:rsidRDefault="00A86DBD" w:rsidP="00A86DBD">
      <w:pPr>
        <w:tabs>
          <w:tab w:val="left" w:pos="993"/>
        </w:tabs>
        <w:jc w:val="both"/>
        <w:rPr>
          <w:rFonts w:ascii="Source Sans Pro" w:hAnsi="Source Sans Pro"/>
          <w:sz w:val="22"/>
          <w:szCs w:val="22"/>
        </w:rPr>
      </w:pPr>
      <w:r w:rsidRPr="00E66A17">
        <w:rPr>
          <w:rFonts w:ascii="Source Sans Pro" w:hAnsi="Source Sans Pro"/>
          <w:sz w:val="22"/>
          <w:szCs w:val="22"/>
        </w:rPr>
        <w:t xml:space="preserve">Tedy </w:t>
      </w:r>
      <w:r>
        <w:rPr>
          <w:rFonts w:ascii="Source Sans Pro" w:hAnsi="Source Sans Pro"/>
          <w:sz w:val="22"/>
          <w:szCs w:val="22"/>
        </w:rPr>
        <w:t xml:space="preserve">i </w:t>
      </w:r>
      <w:r w:rsidRPr="00E66A17">
        <w:rPr>
          <w:rFonts w:ascii="Source Sans Pro" w:hAnsi="Source Sans Pro"/>
          <w:sz w:val="22"/>
          <w:szCs w:val="22"/>
        </w:rPr>
        <w:t>ve měst</w:t>
      </w:r>
      <w:r>
        <w:rPr>
          <w:rFonts w:ascii="Source Sans Pro" w:hAnsi="Source Sans Pro"/>
          <w:sz w:val="22"/>
          <w:szCs w:val="22"/>
        </w:rPr>
        <w:t>ě</w:t>
      </w:r>
      <w:r w:rsidRPr="00E66A17">
        <w:rPr>
          <w:rFonts w:ascii="Source Sans Pro" w:hAnsi="Source Sans Pro"/>
          <w:sz w:val="22"/>
          <w:szCs w:val="22"/>
        </w:rPr>
        <w:t xml:space="preserve">, kde se olympiáda zrodila. </w:t>
      </w:r>
      <w:r w:rsidRPr="00E66A17">
        <w:rPr>
          <w:rFonts w:ascii="Source Sans Pro" w:hAnsi="Source Sans Pro"/>
          <w:i/>
          <w:sz w:val="22"/>
          <w:szCs w:val="22"/>
        </w:rPr>
        <w:t>„Slavnostní zakončení bylo pro naši výpravu výjimečné. Spolu se slovenským kolegou jsme převzali olympijskou vlajku a s tím i velkou zodpovědnost. Do České republiky a na Slovensko se všichni těší, mají nemalá očekávání,“</w:t>
      </w:r>
      <w:r w:rsidRPr="00E66A17">
        <w:rPr>
          <w:rFonts w:ascii="Source Sans Pro" w:hAnsi="Source Sans Pro"/>
          <w:sz w:val="22"/>
          <w:szCs w:val="22"/>
        </w:rPr>
        <w:t xml:space="preserve"> říká Petr Holzhauser z Vysoké školy chemicko-technologické v Praze, která je zodpovědná za organizaci olympiády</w:t>
      </w:r>
      <w:r>
        <w:rPr>
          <w:rFonts w:ascii="Source Sans Pro" w:hAnsi="Source Sans Pro"/>
          <w:sz w:val="22"/>
          <w:szCs w:val="22"/>
        </w:rPr>
        <w:t xml:space="preserve"> v České republice</w:t>
      </w:r>
      <w:r w:rsidRPr="00E66A17">
        <w:rPr>
          <w:rFonts w:ascii="Source Sans Pro" w:hAnsi="Source Sans Pro"/>
          <w:sz w:val="22"/>
          <w:szCs w:val="22"/>
        </w:rPr>
        <w:t>.</w:t>
      </w:r>
    </w:p>
    <w:p w:rsidR="00A86DBD" w:rsidRPr="00E66A17" w:rsidRDefault="00A86DBD" w:rsidP="00A86DBD">
      <w:pPr>
        <w:jc w:val="both"/>
        <w:rPr>
          <w:rFonts w:ascii="Source Sans Pro" w:hAnsi="Source Sans Pro"/>
          <w:sz w:val="22"/>
          <w:szCs w:val="22"/>
        </w:rPr>
      </w:pPr>
    </w:p>
    <w:p w:rsidR="00A86DBD" w:rsidRDefault="00A86DBD" w:rsidP="00A86DBD">
      <w:pPr>
        <w:tabs>
          <w:tab w:val="left" w:pos="993"/>
        </w:tabs>
        <w:jc w:val="both"/>
        <w:rPr>
          <w:rFonts w:ascii="Source Sans Pro" w:hAnsi="Source Sans Pro"/>
          <w:bCs/>
          <w:sz w:val="22"/>
          <w:szCs w:val="22"/>
        </w:rPr>
      </w:pPr>
      <w:r w:rsidRPr="00E66A17">
        <w:rPr>
          <w:rFonts w:ascii="Source Sans Pro" w:hAnsi="Source Sans Pro"/>
          <w:sz w:val="22"/>
          <w:szCs w:val="22"/>
        </w:rPr>
        <w:t xml:space="preserve">Letošní ročník </w:t>
      </w:r>
      <w:r>
        <w:rPr>
          <w:rFonts w:ascii="Source Sans Pro" w:hAnsi="Source Sans Pro"/>
          <w:sz w:val="22"/>
          <w:szCs w:val="22"/>
        </w:rPr>
        <w:t>se konal v</w:t>
      </w:r>
      <w:r w:rsidRPr="00E66A17">
        <w:rPr>
          <w:rFonts w:ascii="Source Sans Pro" w:hAnsi="Source Sans Pro"/>
          <w:sz w:val="22"/>
          <w:szCs w:val="22"/>
        </w:rPr>
        <w:t xml:space="preserve"> thajsk</w:t>
      </w:r>
      <w:r>
        <w:rPr>
          <w:rFonts w:ascii="Source Sans Pro" w:hAnsi="Source Sans Pro"/>
          <w:sz w:val="22"/>
          <w:szCs w:val="22"/>
        </w:rPr>
        <w:t>ém</w:t>
      </w:r>
      <w:r w:rsidRPr="00E66A17">
        <w:rPr>
          <w:rFonts w:ascii="Source Sans Pro" w:hAnsi="Source Sans Pro"/>
          <w:sz w:val="22"/>
          <w:szCs w:val="22"/>
        </w:rPr>
        <w:t xml:space="preserve"> Bangkok</w:t>
      </w:r>
      <w:r>
        <w:rPr>
          <w:rFonts w:ascii="Source Sans Pro" w:hAnsi="Source Sans Pro"/>
          <w:sz w:val="22"/>
          <w:szCs w:val="22"/>
        </w:rPr>
        <w:t>u</w:t>
      </w:r>
      <w:r w:rsidRPr="00E66A17">
        <w:rPr>
          <w:rFonts w:ascii="Source Sans Pro" w:hAnsi="Source Sans Pro"/>
          <w:sz w:val="22"/>
          <w:szCs w:val="22"/>
        </w:rPr>
        <w:t xml:space="preserve">. Soutěže se zúčastnilo 297 studentů ze 76 zemí světa. ČR reprezentovala čtveřice </w:t>
      </w:r>
      <w:r w:rsidRPr="00E66A17">
        <w:rPr>
          <w:rFonts w:ascii="Source Sans Pro" w:hAnsi="Source Sans Pro"/>
          <w:bCs/>
          <w:sz w:val="22"/>
          <w:szCs w:val="22"/>
        </w:rPr>
        <w:t xml:space="preserve">Jiří Ledvinka (gymnázium Opatov), Miroslava Novoveská (Masarykovo gymnázium Plzeň), Josef Tomeček (gymnázium Slavičín) a Richard Veselý (Gymnázium Budějovická). Absolutním vítězem se stal Alexander Zhigalin z Ruska. </w:t>
      </w:r>
    </w:p>
    <w:p w:rsidR="00A86DBD" w:rsidRDefault="00A86DBD" w:rsidP="00A86DBD">
      <w:pPr>
        <w:tabs>
          <w:tab w:val="left" w:pos="993"/>
        </w:tabs>
        <w:jc w:val="both"/>
        <w:rPr>
          <w:rFonts w:ascii="Source Sans Pro" w:hAnsi="Source Sans Pro"/>
          <w:bCs/>
          <w:sz w:val="22"/>
          <w:szCs w:val="22"/>
        </w:rPr>
      </w:pPr>
    </w:p>
    <w:p w:rsidR="00A86DBD" w:rsidRPr="00E66A17" w:rsidRDefault="00A86DBD" w:rsidP="00A86DBD">
      <w:pPr>
        <w:tabs>
          <w:tab w:val="left" w:pos="993"/>
        </w:tabs>
        <w:jc w:val="both"/>
        <w:rPr>
          <w:rFonts w:ascii="Source Sans Pro" w:hAnsi="Source Sans Pro"/>
          <w:sz w:val="22"/>
          <w:szCs w:val="22"/>
        </w:rPr>
      </w:pPr>
      <w:r w:rsidRPr="002B2837">
        <w:rPr>
          <w:rFonts w:ascii="Source Sans Pro" w:hAnsi="Source Sans Pro"/>
          <w:bCs/>
          <w:i/>
          <w:sz w:val="22"/>
          <w:szCs w:val="22"/>
        </w:rPr>
        <w:t>„</w:t>
      </w:r>
      <w:r w:rsidRPr="002B2837">
        <w:rPr>
          <w:rFonts w:ascii="Source Sans Pro" w:hAnsi="Source Sans Pro"/>
          <w:i/>
          <w:sz w:val="22"/>
          <w:szCs w:val="22"/>
        </w:rPr>
        <w:t>Úlohy teoretické části letos nebyly moc těžké, ale bylo jich hodně a studenti nestíhali. Praktické úlohy byly pěkné a přiměřené, nenastal žádný problém,“</w:t>
      </w:r>
      <w:r w:rsidRPr="00E66A17">
        <w:rPr>
          <w:rFonts w:ascii="Source Sans Pro" w:hAnsi="Source Sans Pro"/>
          <w:sz w:val="22"/>
          <w:szCs w:val="22"/>
        </w:rPr>
        <w:t xml:space="preserve"> vysvětluje Petr Holzhauser, člen řídícího výboru olympiády a zároveň dlouholetý vedoucí českých výprav. </w:t>
      </w:r>
    </w:p>
    <w:p w:rsidR="00A86DBD" w:rsidRPr="00E66A17" w:rsidRDefault="00A86DBD" w:rsidP="00A86DBD">
      <w:pPr>
        <w:tabs>
          <w:tab w:val="left" w:pos="993"/>
        </w:tabs>
        <w:jc w:val="both"/>
        <w:rPr>
          <w:rFonts w:ascii="Source Sans Pro" w:hAnsi="Source Sans Pro"/>
          <w:sz w:val="22"/>
          <w:szCs w:val="22"/>
        </w:rPr>
      </w:pPr>
    </w:p>
    <w:p w:rsidR="00A86DBD" w:rsidRPr="00E66A17" w:rsidRDefault="00A86DBD" w:rsidP="00A86DBD">
      <w:pPr>
        <w:tabs>
          <w:tab w:val="left" w:pos="993"/>
        </w:tabs>
        <w:jc w:val="both"/>
        <w:rPr>
          <w:rFonts w:ascii="Source Sans Pro" w:hAnsi="Source Sans Pro"/>
          <w:sz w:val="22"/>
          <w:szCs w:val="22"/>
        </w:rPr>
      </w:pPr>
      <w:r w:rsidRPr="00E66A17">
        <w:rPr>
          <w:rFonts w:ascii="Source Sans Pro" w:hAnsi="Source Sans Pro"/>
          <w:sz w:val="22"/>
          <w:szCs w:val="22"/>
        </w:rPr>
        <w:t xml:space="preserve">Průběh </w:t>
      </w:r>
      <w:r>
        <w:rPr>
          <w:rFonts w:ascii="Source Sans Pro" w:hAnsi="Source Sans Pro"/>
          <w:sz w:val="22"/>
          <w:szCs w:val="22"/>
        </w:rPr>
        <w:t>MChO</w:t>
      </w:r>
      <w:r w:rsidRPr="00E66A17">
        <w:rPr>
          <w:rFonts w:ascii="Source Sans Pro" w:hAnsi="Source Sans Pro"/>
          <w:sz w:val="22"/>
          <w:szCs w:val="22"/>
        </w:rPr>
        <w:t xml:space="preserve"> ovlivnily dvě mimořádné skutečnosti. Akce se konala u příležitosti 60. narozenin královské výsosti princezny prof. Chulabhorn Mahidol, ale slavnostní atmosféra byla utlumena státním smutkem. </w:t>
      </w:r>
      <w:r w:rsidRPr="002B2837">
        <w:rPr>
          <w:rFonts w:ascii="Source Sans Pro" w:hAnsi="Source Sans Pro"/>
          <w:i/>
          <w:sz w:val="22"/>
          <w:szCs w:val="22"/>
        </w:rPr>
        <w:t>„</w:t>
      </w:r>
      <w:r>
        <w:rPr>
          <w:rFonts w:ascii="Source Sans Pro" w:hAnsi="Source Sans Pro"/>
          <w:i/>
          <w:sz w:val="22"/>
          <w:szCs w:val="22"/>
        </w:rPr>
        <w:t xml:space="preserve">Vloni v </w:t>
      </w:r>
      <w:r w:rsidRPr="002B2837">
        <w:rPr>
          <w:rFonts w:ascii="Source Sans Pro" w:hAnsi="Source Sans Pro"/>
          <w:i/>
          <w:sz w:val="22"/>
          <w:szCs w:val="22"/>
        </w:rPr>
        <w:t>říjnu zemřel nesmírně populární král Pchúmipchon Adunjadét a Thajci drží smutek celý dlouhý rok,“</w:t>
      </w:r>
      <w:r w:rsidRPr="00E66A17">
        <w:rPr>
          <w:rFonts w:ascii="Source Sans Pro" w:hAnsi="Source Sans Pro"/>
          <w:sz w:val="22"/>
          <w:szCs w:val="22"/>
        </w:rPr>
        <w:t xml:space="preserve"> říká Holzhauser.</w:t>
      </w:r>
    </w:p>
    <w:p w:rsidR="00A86DBD" w:rsidRPr="00E66A17" w:rsidRDefault="00A86DBD" w:rsidP="00A86DBD">
      <w:pPr>
        <w:tabs>
          <w:tab w:val="left" w:pos="993"/>
        </w:tabs>
        <w:jc w:val="both"/>
        <w:rPr>
          <w:rFonts w:ascii="Source Sans Pro" w:hAnsi="Source Sans Pro"/>
          <w:sz w:val="22"/>
          <w:szCs w:val="22"/>
        </w:rPr>
      </w:pPr>
    </w:p>
    <w:p w:rsidR="00A86DBD" w:rsidRPr="00E66A17" w:rsidRDefault="00A86DBD" w:rsidP="00A86DBD">
      <w:pPr>
        <w:jc w:val="both"/>
        <w:rPr>
          <w:rFonts w:ascii="Source Sans Pro" w:hAnsi="Source Sans Pro"/>
          <w:sz w:val="22"/>
          <w:szCs w:val="22"/>
        </w:rPr>
      </w:pPr>
      <w:r w:rsidRPr="00E66A17">
        <w:rPr>
          <w:rFonts w:ascii="Source Sans Pro" w:hAnsi="Source Sans Pro"/>
          <w:sz w:val="22"/>
          <w:szCs w:val="22"/>
        </w:rPr>
        <w:t xml:space="preserve">Studenti do české reprezentace byli jako každoročně pečlivě vybírání tříkolovým systémem. První kritérium je umístění v Národním kole ChO (letos 23.  – 26. 1., UniCRE, Unipetrol a.s., Litvínov). Nejlepších 16 studentů následně absolvovalo teoretické přípravné soustředění (březen, VŠCHT Praha). Po těchto dvou kolech bylo nejlepších 7 studentů pozváno na praktické přípravné soustředění (duben, PřF UK Praha). Po třech kolech nejlepší 4 studenti tvoří český reprezentační tým. </w:t>
      </w:r>
    </w:p>
    <w:p w:rsidR="00A86DBD" w:rsidRPr="00E66A17" w:rsidRDefault="00A86DBD" w:rsidP="00A86DBD">
      <w:pPr>
        <w:jc w:val="both"/>
        <w:rPr>
          <w:rFonts w:ascii="Source Sans Pro" w:hAnsi="Source Sans Pro"/>
          <w:sz w:val="22"/>
          <w:szCs w:val="22"/>
        </w:rPr>
      </w:pPr>
    </w:p>
    <w:p w:rsidR="00E81C18" w:rsidRPr="00E81C18" w:rsidRDefault="00E81C18" w:rsidP="00E81C18">
      <w:pPr>
        <w:rPr>
          <w:rFonts w:ascii="Source Sans Pro" w:hAnsi="Source Sans Pro"/>
          <w:b/>
          <w:sz w:val="22"/>
          <w:szCs w:val="22"/>
        </w:rPr>
      </w:pPr>
    </w:p>
    <w:sectPr w:rsidR="00E81C18" w:rsidRPr="00E81C18">
      <w:footerReference w:type="default" r:id="rId7"/>
      <w:headerReference w:type="first" r:id="rId8"/>
      <w:footerReference w:type="first" r:id="rId9"/>
      <w:pgSz w:w="11906" w:h="16838"/>
      <w:pgMar w:top="2268" w:right="1247" w:bottom="1418" w:left="1247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CB" w:rsidRDefault="00A519CB">
      <w:r>
        <w:separator/>
      </w:r>
    </w:p>
  </w:endnote>
  <w:endnote w:type="continuationSeparator" w:id="0">
    <w:p w:rsidR="00A519CB" w:rsidRDefault="00A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Sans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F6" w:rsidRDefault="001E75F6" w:rsidP="001E75F6">
    <w:pPr>
      <w:autoSpaceDE w:val="0"/>
      <w:spacing w:line="288" w:lineRule="auto"/>
      <w:rPr>
        <w:rFonts w:ascii="Source Sans Pro" w:hAnsi="Source Sans Pro" w:cs="SourceSansPro-Semibold"/>
        <w:b/>
        <w:sz w:val="16"/>
        <w:szCs w:val="16"/>
      </w:rPr>
    </w:pPr>
  </w:p>
  <w:p w:rsidR="003B4D47" w:rsidRDefault="003B4D47" w:rsidP="003B4D47">
    <w:pPr>
      <w:autoSpaceDE w:val="0"/>
      <w:spacing w:line="288" w:lineRule="auto"/>
      <w:rPr>
        <w:rFonts w:ascii="Source Sans Pro" w:hAnsi="Source Sans Pro" w:cs="SourceSansPro-Semibold"/>
        <w:b/>
        <w:sz w:val="16"/>
        <w:szCs w:val="16"/>
      </w:rPr>
    </w:pPr>
    <w:r>
      <w:rPr>
        <w:rFonts w:ascii="Source Sans Pro" w:hAnsi="Source Sans Pro" w:cs="SourceSansPro-Semibold"/>
        <w:b/>
        <w:sz w:val="16"/>
        <w:szCs w:val="16"/>
      </w:rPr>
      <w:t xml:space="preserve">VÍCE INFORMACÍ POSKYTNE VEDOUCÍ ODDĚLENÍ KOMUNIKACE </w:t>
    </w:r>
    <w:r>
      <w:rPr>
        <w:rFonts w:ascii="Source Sans Pro" w:hAnsi="Source Sans Pro" w:cs="SourceSansPro-Semibold"/>
        <w:b/>
        <w:sz w:val="16"/>
        <w:szCs w:val="16"/>
      </w:rPr>
      <w:br/>
      <w:t>Mgr. Michal Janovský, Tel.: 220 444 159, mobil: 733 690 543, e-mail: michal.janovsky@vscht.cz, www.vscht.cz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F8" w:rsidRDefault="0021378D">
    <w:pPr>
      <w:autoSpaceDE w:val="0"/>
      <w:spacing w:line="288" w:lineRule="auto"/>
      <w:rPr>
        <w:rFonts w:ascii="Source Sans Pro" w:hAnsi="Source Sans Pro" w:cs="SourceSansPro-Semibold"/>
        <w:b/>
        <w:sz w:val="16"/>
        <w:szCs w:val="16"/>
      </w:rPr>
    </w:pPr>
    <w:r>
      <w:rPr>
        <w:rFonts w:ascii="Source Sans Pro" w:hAnsi="Source Sans Pro" w:cs="SourceSansPro-Semibold"/>
        <w:b/>
        <w:sz w:val="16"/>
        <w:szCs w:val="16"/>
      </w:rPr>
      <w:t xml:space="preserve">VÍCE INFORMACÍ POSKYTNE VEDOUCÍ ODDĚLENÍ KOMUNIKACE </w:t>
    </w:r>
    <w:r>
      <w:rPr>
        <w:rFonts w:ascii="Source Sans Pro" w:hAnsi="Source Sans Pro" w:cs="SourceSansPro-Semibold"/>
        <w:b/>
        <w:sz w:val="16"/>
        <w:szCs w:val="16"/>
      </w:rPr>
      <w:br/>
    </w:r>
    <w:r w:rsidR="002222F8">
      <w:rPr>
        <w:rFonts w:ascii="Source Sans Pro" w:hAnsi="Source Sans Pro" w:cs="SourceSansPro-Semibold"/>
        <w:b/>
        <w:sz w:val="16"/>
        <w:szCs w:val="16"/>
      </w:rPr>
      <w:t>Mgr. Michal Janovský, Tel.: 220 444 159, mobil: 733 690 543, e-mail: michal.janovsky@vscht.cz, www.vscht.cz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CB" w:rsidRDefault="00A519CB">
      <w:r>
        <w:separator/>
      </w:r>
    </w:p>
  </w:footnote>
  <w:footnote w:type="continuationSeparator" w:id="0">
    <w:p w:rsidR="00A519CB" w:rsidRDefault="00A5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F8" w:rsidRPr="00CB066B" w:rsidRDefault="003D2492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78740</wp:posOffset>
          </wp:positionV>
          <wp:extent cx="3020695" cy="4895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0695" cy="489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5F"/>
    <w:rsid w:val="00041F38"/>
    <w:rsid w:val="000744BB"/>
    <w:rsid w:val="00083442"/>
    <w:rsid w:val="00084218"/>
    <w:rsid w:val="000E0C31"/>
    <w:rsid w:val="000E60BC"/>
    <w:rsid w:val="00115FF6"/>
    <w:rsid w:val="00126FCF"/>
    <w:rsid w:val="00134ED2"/>
    <w:rsid w:val="001846F3"/>
    <w:rsid w:val="001D4023"/>
    <w:rsid w:val="001E75F6"/>
    <w:rsid w:val="001F50DB"/>
    <w:rsid w:val="00207B27"/>
    <w:rsid w:val="0021378D"/>
    <w:rsid w:val="00217473"/>
    <w:rsid w:val="002222F8"/>
    <w:rsid w:val="002345DA"/>
    <w:rsid w:val="00297A82"/>
    <w:rsid w:val="00297F1D"/>
    <w:rsid w:val="003749F7"/>
    <w:rsid w:val="00396300"/>
    <w:rsid w:val="003B4D47"/>
    <w:rsid w:val="003C0B14"/>
    <w:rsid w:val="003D2492"/>
    <w:rsid w:val="003F3AFE"/>
    <w:rsid w:val="004C230D"/>
    <w:rsid w:val="004E584F"/>
    <w:rsid w:val="004F034C"/>
    <w:rsid w:val="0050265E"/>
    <w:rsid w:val="005134A0"/>
    <w:rsid w:val="005A3A24"/>
    <w:rsid w:val="005C2562"/>
    <w:rsid w:val="005E0D25"/>
    <w:rsid w:val="00601132"/>
    <w:rsid w:val="00616967"/>
    <w:rsid w:val="0063525C"/>
    <w:rsid w:val="00695287"/>
    <w:rsid w:val="006B013B"/>
    <w:rsid w:val="006C6265"/>
    <w:rsid w:val="0071222E"/>
    <w:rsid w:val="0077657A"/>
    <w:rsid w:val="00787DB6"/>
    <w:rsid w:val="00792A27"/>
    <w:rsid w:val="008A0279"/>
    <w:rsid w:val="008A3D09"/>
    <w:rsid w:val="008C4EFF"/>
    <w:rsid w:val="00924CF1"/>
    <w:rsid w:val="00954826"/>
    <w:rsid w:val="009A621E"/>
    <w:rsid w:val="009A6D18"/>
    <w:rsid w:val="00A07781"/>
    <w:rsid w:val="00A359F3"/>
    <w:rsid w:val="00A519CB"/>
    <w:rsid w:val="00A55CED"/>
    <w:rsid w:val="00A81839"/>
    <w:rsid w:val="00A86DBD"/>
    <w:rsid w:val="00A871E9"/>
    <w:rsid w:val="00B55219"/>
    <w:rsid w:val="00B61D5C"/>
    <w:rsid w:val="00B869F4"/>
    <w:rsid w:val="00BA1BFC"/>
    <w:rsid w:val="00BB2355"/>
    <w:rsid w:val="00BC5282"/>
    <w:rsid w:val="00C260AF"/>
    <w:rsid w:val="00C3645A"/>
    <w:rsid w:val="00CB066B"/>
    <w:rsid w:val="00D1405F"/>
    <w:rsid w:val="00D674D3"/>
    <w:rsid w:val="00D84159"/>
    <w:rsid w:val="00DA3FC0"/>
    <w:rsid w:val="00DE443C"/>
    <w:rsid w:val="00E42977"/>
    <w:rsid w:val="00E5509A"/>
    <w:rsid w:val="00E81C18"/>
    <w:rsid w:val="00EA08D4"/>
    <w:rsid w:val="00EE5730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534B859-B63E-4F2B-AC6D-2A4B8396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uiPriority w:val="22"/>
    <w:qFormat/>
    <w:rPr>
      <w:b/>
      <w:bCs/>
    </w:rPr>
  </w:style>
  <w:style w:type="character" w:customStyle="1" w:styleId="A4">
    <w:name w:val="A4"/>
    <w:rPr>
      <w:rFonts w:cs="Gill Sans CE"/>
      <w:b/>
      <w:bCs/>
      <w:color w:val="000000"/>
      <w:sz w:val="18"/>
      <w:szCs w:val="18"/>
    </w:rPr>
  </w:style>
  <w:style w:type="character" w:customStyle="1" w:styleId="A6">
    <w:name w:val="A6"/>
    <w:uiPriority w:val="99"/>
    <w:rPr>
      <w:rFonts w:cs="Gill Sans CE"/>
      <w:b/>
      <w:bCs/>
      <w:color w:val="000000"/>
      <w:sz w:val="20"/>
      <w:szCs w:val="20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sz w:val="26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pPr>
      <w:autoSpaceDE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a1">
    <w:name w:val="Pa1"/>
    <w:basedOn w:val="Normln"/>
    <w:uiPriority w:val="99"/>
    <w:pPr>
      <w:spacing w:line="281" w:lineRule="atLeast"/>
    </w:pPr>
    <w:rPr>
      <w:rFonts w:ascii="Gill Sans CE" w:hAnsi="Gill Sans CE"/>
    </w:rPr>
  </w:style>
  <w:style w:type="paragraph" w:customStyle="1" w:styleId="Pa7">
    <w:name w:val="Pa7"/>
    <w:basedOn w:val="Normln"/>
    <w:pPr>
      <w:spacing w:line="241" w:lineRule="atLeast"/>
    </w:pPr>
    <w:rPr>
      <w:rFonts w:ascii="Gill Sans CE" w:hAnsi="Gill Sans CE"/>
    </w:rPr>
  </w:style>
  <w:style w:type="character" w:styleId="Odkaznakoment">
    <w:name w:val="annotation reference"/>
    <w:uiPriority w:val="99"/>
    <w:semiHidden/>
    <w:unhideWhenUsed/>
    <w:rsid w:val="002345DA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345DA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2345DA"/>
    <w:rPr>
      <w:lang w:eastAsia="ar-SA"/>
    </w:rPr>
  </w:style>
  <w:style w:type="character" w:customStyle="1" w:styleId="apple-converted-space">
    <w:name w:val="apple-converted-space"/>
    <w:rsid w:val="001E75F6"/>
  </w:style>
  <w:style w:type="character" w:customStyle="1" w:styleId="s2">
    <w:name w:val="s2"/>
    <w:rsid w:val="00BC5282"/>
  </w:style>
  <w:style w:type="paragraph" w:styleId="Odstavecseseznamem">
    <w:name w:val="List Paragraph"/>
    <w:basedOn w:val="Normln"/>
    <w:uiPriority w:val="34"/>
    <w:qFormat/>
    <w:rsid w:val="009A6D1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draznn">
    <w:name w:val="Emphasis"/>
    <w:uiPriority w:val="20"/>
    <w:qFormat/>
    <w:rsid w:val="009A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</vt:lpstr>
    </vt:vector>
  </TitlesOfParts>
  <Company>VSCHT Praha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</dc:title>
  <dc:subject/>
  <dc:creator>Jan Žalud</dc:creator>
  <cp:keywords/>
  <cp:lastModifiedBy>Kriz Jan</cp:lastModifiedBy>
  <cp:revision>2</cp:revision>
  <cp:lastPrinted>2017-02-09T13:37:00Z</cp:lastPrinted>
  <dcterms:created xsi:type="dcterms:W3CDTF">2017-07-28T12:43:00Z</dcterms:created>
  <dcterms:modified xsi:type="dcterms:W3CDTF">2017-07-28T12:43:00Z</dcterms:modified>
</cp:coreProperties>
</file>