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80" w:rsidRPr="00CA0BC4" w:rsidRDefault="00E22267" w:rsidP="00E22267">
      <w:pPr>
        <w:spacing w:line="360" w:lineRule="auto"/>
        <w:ind w:left="-284" w:hanging="567"/>
        <w:jc w:val="both"/>
        <w:rPr>
          <w:rFonts w:ascii="Arial" w:hAnsi="Arial" w:cs="Arial"/>
          <w:sz w:val="20"/>
          <w:szCs w:val="20"/>
          <w:lang w:val="cs-CZ"/>
        </w:rPr>
      </w:pPr>
      <w:r w:rsidRPr="00CA0BC4">
        <w:rPr>
          <w:rFonts w:ascii="Times" w:hAnsi="Times"/>
          <w:noProof/>
          <w:color w:val="D9D9D9"/>
          <w:sz w:val="48"/>
          <w:szCs w:val="48"/>
          <w:lang w:val="cs-CZ" w:eastAsia="cs-CZ" w:bidi="ar-SA"/>
        </w:rPr>
        <w:drawing>
          <wp:inline distT="0" distB="0" distL="0" distR="0">
            <wp:extent cx="7081284" cy="923425"/>
            <wp:effectExtent l="0" t="0" r="5715" b="0"/>
            <wp:docPr id="12" name="Image 12" descr="C:\Users\aureliep\Documents\PASTEUR WORK\CPs\EN COURS\170706 - Poncet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ureliep\Documents\PASTEUR WORK\CPs\EN COURS\170706 - Poncet\LOG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47" cy="92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1A" w:rsidRPr="00CA0BC4" w:rsidRDefault="004E2337" w:rsidP="005F0BB9">
      <w:pPr>
        <w:pStyle w:val="Zhlav"/>
        <w:tabs>
          <w:tab w:val="left" w:pos="0"/>
        </w:tabs>
        <w:spacing w:line="360" w:lineRule="auto"/>
        <w:ind w:hanging="426"/>
        <w:rPr>
          <w:rFonts w:ascii="Arial" w:hAnsi="Arial" w:cs="Arial"/>
          <w:b/>
          <w:spacing w:val="12"/>
          <w:sz w:val="18"/>
          <w:szCs w:val="18"/>
          <w:lang w:val="cs-CZ"/>
        </w:rPr>
      </w:pPr>
      <w:r w:rsidRPr="00CA0BC4">
        <w:rPr>
          <w:rFonts w:ascii="Arial" w:hAnsi="Arial"/>
          <w:b/>
          <w:spacing w:val="12"/>
          <w:sz w:val="18"/>
          <w:lang w:val="cs-CZ"/>
        </w:rPr>
        <w:t>AUGUST 7</w:t>
      </w:r>
      <w:r w:rsidR="009812E6" w:rsidRPr="00CA0BC4">
        <w:rPr>
          <w:rFonts w:ascii="Arial" w:hAnsi="Arial"/>
          <w:b/>
          <w:spacing w:val="12"/>
          <w:sz w:val="18"/>
          <w:lang w:val="cs-CZ"/>
        </w:rPr>
        <w:t>, 2017</w:t>
      </w:r>
    </w:p>
    <w:p w:rsidR="00FD73BD" w:rsidRPr="00CA0BC4" w:rsidRDefault="00FD73BD" w:rsidP="00746CF0">
      <w:pPr>
        <w:pStyle w:val="Zhlav"/>
        <w:ind w:hanging="709"/>
        <w:rPr>
          <w:sz w:val="16"/>
          <w:szCs w:val="16"/>
          <w:lang w:val="cs-CZ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4"/>
        <w:gridCol w:w="4111"/>
      </w:tblGrid>
      <w:tr w:rsidR="00746CF0" w:rsidRPr="00CA0BC4" w:rsidTr="00692D90">
        <w:trPr>
          <w:trHeight w:val="1088"/>
        </w:trPr>
        <w:tc>
          <w:tcPr>
            <w:tcW w:w="5954" w:type="dxa"/>
          </w:tcPr>
          <w:p w:rsidR="00746CF0" w:rsidRPr="00CA0BC4" w:rsidRDefault="005D7C55" w:rsidP="00692D90">
            <w:pPr>
              <w:pStyle w:val="Zhlav"/>
              <w:ind w:hanging="108"/>
              <w:rPr>
                <w:lang w:val="cs-CZ"/>
              </w:rPr>
            </w:pPr>
            <w:r w:rsidRPr="00CA0BC4">
              <w:rPr>
                <w:lang w:val="cs-CZ"/>
              </w:rPr>
              <w:t xml:space="preserve">                      </w:t>
            </w:r>
            <w:r w:rsidRPr="00CA0BC4">
              <w:rPr>
                <w:noProof/>
                <w:lang w:val="cs-CZ" w:eastAsia="cs-CZ" w:bidi="ar-SA"/>
              </w:rPr>
              <w:drawing>
                <wp:inline distT="0" distB="0" distL="0" distR="0" wp14:anchorId="58E706C8" wp14:editId="31FC0571">
                  <wp:extent cx="2626038" cy="658453"/>
                  <wp:effectExtent l="0" t="0" r="0" b="2540"/>
                  <wp:docPr id="13" name="Image 13" descr="Macintosh HD:Users:ejones:Desktop:Communique Presse:Communique de presse - AN - maquette :press-release-word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ejones:Desktop:Communique Presse:Communique de presse - AN - maquette :press-release-word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568" cy="65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46CF0" w:rsidRPr="00CA0BC4" w:rsidRDefault="00FD73BD" w:rsidP="00692D90">
            <w:pPr>
              <w:pStyle w:val="Zhlav"/>
              <w:tabs>
                <w:tab w:val="clear" w:pos="4536"/>
                <w:tab w:val="clear" w:pos="9072"/>
                <w:tab w:val="left" w:pos="1184"/>
              </w:tabs>
              <w:ind w:hanging="108"/>
              <w:rPr>
                <w:sz w:val="30"/>
                <w:szCs w:val="30"/>
                <w:lang w:val="cs-CZ"/>
              </w:rPr>
            </w:pPr>
            <w:r w:rsidRPr="00CA0BC4">
              <w:rPr>
                <w:lang w:val="cs-CZ"/>
              </w:rPr>
              <w:tab/>
            </w:r>
            <w:r w:rsidRPr="00CA0BC4">
              <w:rPr>
                <w:lang w:val="cs-CZ"/>
              </w:rPr>
              <w:tab/>
            </w:r>
          </w:p>
          <w:p w:rsidR="00746CF0" w:rsidRPr="00CA0BC4" w:rsidRDefault="00746CF0" w:rsidP="00692D90">
            <w:pPr>
              <w:pStyle w:val="Zhlav"/>
              <w:spacing w:line="276" w:lineRule="auto"/>
              <w:ind w:left="176" w:hanging="284"/>
              <w:rPr>
                <w:lang w:val="cs-CZ"/>
              </w:rPr>
            </w:pPr>
          </w:p>
          <w:p w:rsidR="00746CF0" w:rsidRPr="00CA0BC4" w:rsidRDefault="00746CF0" w:rsidP="009812E6">
            <w:pPr>
              <w:pStyle w:val="Zhlav"/>
              <w:spacing w:line="276" w:lineRule="auto"/>
              <w:ind w:left="176" w:hanging="284"/>
              <w:rPr>
                <w:lang w:val="cs-CZ"/>
              </w:rPr>
            </w:pPr>
          </w:p>
        </w:tc>
      </w:tr>
    </w:tbl>
    <w:p w:rsidR="00746CF0" w:rsidRPr="00CA0BC4" w:rsidRDefault="0044489F" w:rsidP="00686076">
      <w:pPr>
        <w:pStyle w:val="Zhlav"/>
        <w:tabs>
          <w:tab w:val="clear" w:pos="4536"/>
          <w:tab w:val="clear" w:pos="9072"/>
          <w:tab w:val="left" w:pos="656"/>
          <w:tab w:val="left" w:pos="708"/>
          <w:tab w:val="left" w:pos="5664"/>
        </w:tabs>
        <w:ind w:hanging="709"/>
        <w:rPr>
          <w:sz w:val="16"/>
          <w:szCs w:val="16"/>
          <w:lang w:val="cs-CZ"/>
        </w:rPr>
      </w:pPr>
      <w:r w:rsidRPr="00CA0BC4">
        <w:rPr>
          <w:lang w:val="cs-CZ"/>
        </w:rPr>
        <w:tab/>
      </w:r>
    </w:p>
    <w:p w:rsidR="00746CF0" w:rsidRPr="00CA0BC4" w:rsidRDefault="00746CF0" w:rsidP="005F0BB9">
      <w:pPr>
        <w:ind w:left="459" w:right="-2126" w:hanging="885"/>
        <w:rPr>
          <w:lang w:val="cs-CZ"/>
        </w:rPr>
      </w:pPr>
      <w:r w:rsidRPr="00CA0BC4">
        <w:rPr>
          <w:rFonts w:ascii="Times" w:hAnsi="Times"/>
          <w:sz w:val="40"/>
          <w:lang w:val="cs-CZ"/>
        </w:rPr>
        <w:t xml:space="preserve"> </w:t>
      </w:r>
      <w:r w:rsidR="00AA63CD" w:rsidRPr="00CA0BC4">
        <w:rPr>
          <w:rFonts w:ascii="Times" w:hAnsi="Times"/>
          <w:noProof/>
          <w:sz w:val="40"/>
          <w:lang w:val="cs-CZ" w:eastAsia="cs-CZ" w:bidi="ar-SA"/>
        </w:rPr>
        <w:drawing>
          <wp:inline distT="0" distB="0" distL="0" distR="0">
            <wp:extent cx="6463136" cy="2658140"/>
            <wp:effectExtent l="0" t="0" r="0" b="8890"/>
            <wp:docPr id="2" name="Image 2" descr="C:\Users\aureliep\Documents\Poncet_cypress_pollen10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reliep\Documents\Poncet_cypress_pollen10 - 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51" b="27735"/>
                    <a:stretch/>
                  </pic:blipFill>
                  <pic:spPr bwMode="auto">
                    <a:xfrm>
                      <a:off x="0" y="0"/>
                      <a:ext cx="6464757" cy="265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A0BC4">
        <w:rPr>
          <w:lang w:val="cs-CZ"/>
        </w:rPr>
        <w:t xml:space="preserve">   </w:t>
      </w:r>
      <w:r w:rsidRPr="00CA0BC4">
        <w:rPr>
          <w:lang w:val="cs-CZ"/>
        </w:rPr>
        <w:softHyphen/>
      </w:r>
    </w:p>
    <w:p w:rsidR="00746CF0" w:rsidRPr="00CA0BC4" w:rsidRDefault="00746CF0" w:rsidP="00746CF0">
      <w:pPr>
        <w:pStyle w:val="Zhlav"/>
        <w:ind w:hanging="142"/>
        <w:rPr>
          <w:rFonts w:ascii="Arial" w:hAnsi="Arial" w:cs="Arial"/>
          <w:b/>
          <w:spacing w:val="12"/>
          <w:lang w:val="cs-CZ"/>
        </w:rPr>
      </w:pPr>
    </w:p>
    <w:p w:rsidR="00746CF0" w:rsidRPr="00CA0BC4" w:rsidRDefault="00746CF0" w:rsidP="00746CF0">
      <w:pPr>
        <w:tabs>
          <w:tab w:val="left" w:pos="3260"/>
        </w:tabs>
        <w:ind w:left="459" w:right="-2126" w:hanging="567"/>
        <w:rPr>
          <w:rFonts w:ascii="Arial" w:hAnsi="Arial" w:cs="Arial"/>
          <w:b/>
          <w:color w:val="FF0000"/>
          <w:sz w:val="2"/>
          <w:szCs w:val="2"/>
          <w:lang w:val="cs-CZ"/>
        </w:rPr>
      </w:pPr>
      <w:r w:rsidRPr="00CA0BC4">
        <w:rPr>
          <w:lang w:val="cs-CZ"/>
        </w:rPr>
        <w:tab/>
      </w:r>
      <w:r w:rsidRPr="00CA0BC4">
        <w:rPr>
          <w:lang w:val="cs-CZ"/>
        </w:rPr>
        <w:tab/>
      </w:r>
    </w:p>
    <w:p w:rsidR="006B5E08" w:rsidRPr="00CA0BC4" w:rsidRDefault="006B5E08" w:rsidP="006B5E08">
      <w:pPr>
        <w:spacing w:line="276" w:lineRule="auto"/>
        <w:ind w:left="-426" w:right="1"/>
        <w:rPr>
          <w:rFonts w:ascii="Times" w:hAnsi="Times" w:cs="Arial"/>
          <w:sz w:val="52"/>
          <w:szCs w:val="52"/>
          <w:lang w:val="cs-CZ"/>
        </w:rPr>
      </w:pPr>
      <w:r w:rsidRPr="00CA0BC4">
        <w:rPr>
          <w:rFonts w:ascii="Times" w:hAnsi="Times"/>
          <w:sz w:val="52"/>
          <w:lang w:val="cs-CZ"/>
        </w:rPr>
        <w:t xml:space="preserve">Alergie: </w:t>
      </w:r>
      <w:r w:rsidR="00B85FA1" w:rsidRPr="00CA0BC4">
        <w:rPr>
          <w:rFonts w:ascii="Times" w:hAnsi="Times"/>
          <w:sz w:val="52"/>
          <w:lang w:val="cs-CZ"/>
        </w:rPr>
        <w:t>křížová reaktivita mezi pylem z cypřiše a broskvemi/citrusy vysvětlena</w:t>
      </w:r>
    </w:p>
    <w:p w:rsidR="006B5E08" w:rsidRPr="00CA0BC4" w:rsidRDefault="006B5E08" w:rsidP="006B5E08">
      <w:pPr>
        <w:spacing w:line="276" w:lineRule="auto"/>
        <w:ind w:left="-426" w:right="1"/>
        <w:rPr>
          <w:rFonts w:ascii="Times" w:hAnsi="Times" w:cs="Arial"/>
          <w:sz w:val="16"/>
          <w:szCs w:val="16"/>
          <w:lang w:val="cs-CZ"/>
        </w:rPr>
      </w:pPr>
    </w:p>
    <w:p w:rsidR="00746CF0" w:rsidRPr="00CA0BC4" w:rsidRDefault="00746CF0" w:rsidP="00440F21">
      <w:pPr>
        <w:tabs>
          <w:tab w:val="left" w:pos="592"/>
        </w:tabs>
        <w:ind w:hanging="851"/>
        <w:rPr>
          <w:sz w:val="8"/>
          <w:szCs w:val="8"/>
          <w:lang w:val="cs-CZ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746CF0" w:rsidRPr="00CA0BC4" w:rsidTr="00AA63CD">
        <w:trPr>
          <w:trHeight w:val="2663"/>
        </w:trPr>
        <w:tc>
          <w:tcPr>
            <w:tcW w:w="2694" w:type="dxa"/>
          </w:tcPr>
          <w:p w:rsidR="00AA63CD" w:rsidRPr="00CA0BC4" w:rsidRDefault="00B85FA1" w:rsidP="00692D90">
            <w:pPr>
              <w:tabs>
                <w:tab w:val="left" w:pos="0"/>
                <w:tab w:val="left" w:pos="2728"/>
              </w:tabs>
              <w:ind w:left="317" w:right="-108"/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</w:pPr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Pylová zrna cypřiše pod skenovacím elektronovým mikroskopem</w:t>
            </w:r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 (2200x</w:t>
            </w:r>
            <w:r w:rsidR="00AA63CD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). </w:t>
            </w:r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Na povrchu </w:t>
            </w:r>
            <w:proofErr w:type="spellStart"/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exiny</w:t>
            </w:r>
            <w:proofErr w:type="spellEnd"/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 (vnější membrány) jsou viditelné </w:t>
            </w:r>
            <w:proofErr w:type="spellStart"/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orbikuly</w:t>
            </w:r>
            <w:proofErr w:type="spellEnd"/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 neboli “</w:t>
            </w:r>
            <w:proofErr w:type="spellStart"/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Ubischova</w:t>
            </w:r>
            <w:proofErr w:type="spellEnd"/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 tělíska”</w:t>
            </w:r>
            <w:r w:rsidR="00AA63CD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 (</w:t>
            </w:r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granule o velikosti </w:t>
            </w:r>
            <w:r w:rsidR="003D3AD5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300–</w:t>
            </w:r>
            <w:r w:rsidR="00AA63CD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600</w:t>
            </w:r>
            <w:r w:rsidR="003D3AD5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 </w:t>
            </w:r>
            <w:proofErr w:type="spellStart"/>
            <w:r w:rsidR="00AA63CD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n</w:t>
            </w:r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m</w:t>
            </w:r>
            <w:proofErr w:type="spellEnd"/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), chara</w:t>
            </w:r>
            <w:r w:rsidR="001B1E53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k</w:t>
            </w:r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teristické pro pyl cypřišovitých (</w:t>
            </w:r>
            <w:proofErr w:type="spellStart"/>
            <w:r w:rsidR="00AA63CD" w:rsidRPr="00CA0BC4">
              <w:rPr>
                <w:rStyle w:val="Zdraznn"/>
                <w:rFonts w:ascii="Times" w:hAnsi="Times"/>
                <w:color w:val="808080"/>
                <w:sz w:val="18"/>
                <w:lang w:val="cs-CZ"/>
              </w:rPr>
              <w:t>Cupressaceae</w:t>
            </w:r>
            <w:proofErr w:type="spellEnd"/>
            <w:r w:rsidR="007906D0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)</w:t>
            </w:r>
            <w:r w:rsidR="00AA63CD"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. </w:t>
            </w:r>
          </w:p>
          <w:p w:rsidR="00746CF0" w:rsidRPr="00CA0BC4" w:rsidRDefault="00AA63CD" w:rsidP="00692D90">
            <w:pPr>
              <w:tabs>
                <w:tab w:val="left" w:pos="0"/>
                <w:tab w:val="left" w:pos="2728"/>
              </w:tabs>
              <w:ind w:left="317" w:right="-108"/>
              <w:rPr>
                <w:rFonts w:ascii="Times" w:hAnsi="Times" w:cs="Arial"/>
                <w:color w:val="808080"/>
                <w:sz w:val="18"/>
                <w:szCs w:val="18"/>
                <w:lang w:val="cs-CZ"/>
              </w:rPr>
            </w:pPr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© </w:t>
            </w:r>
            <w:proofErr w:type="spellStart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Youcef</w:t>
            </w:r>
            <w:proofErr w:type="spellEnd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 </w:t>
            </w:r>
            <w:proofErr w:type="spellStart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Shahali</w:t>
            </w:r>
            <w:proofErr w:type="spellEnd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 / </w:t>
            </w:r>
            <w:proofErr w:type="spellStart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Colorization</w:t>
            </w:r>
            <w:proofErr w:type="spellEnd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 Jean-</w:t>
            </w:r>
            <w:proofErr w:type="spellStart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Marc</w:t>
            </w:r>
            <w:proofErr w:type="spellEnd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 xml:space="preserve"> </w:t>
            </w:r>
            <w:proofErr w:type="spellStart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Panaud</w:t>
            </w:r>
            <w:proofErr w:type="spellEnd"/>
            <w:r w:rsidRPr="00CA0BC4">
              <w:rPr>
                <w:rStyle w:val="Zdraznn"/>
                <w:rFonts w:ascii="Times" w:hAnsi="Times"/>
                <w:i w:val="0"/>
                <w:color w:val="808080"/>
                <w:sz w:val="18"/>
                <w:lang w:val="cs-CZ"/>
              </w:rPr>
              <w:t>, Institut Pasteur.</w:t>
            </w:r>
          </w:p>
        </w:tc>
        <w:tc>
          <w:tcPr>
            <w:tcW w:w="7938" w:type="dxa"/>
            <w:tcBorders>
              <w:left w:val="nil"/>
            </w:tcBorders>
          </w:tcPr>
          <w:p w:rsidR="00746CF0" w:rsidRPr="00CA0BC4" w:rsidRDefault="007906D0" w:rsidP="00930C2C">
            <w:pPr>
              <w:tabs>
                <w:tab w:val="left" w:pos="7688"/>
              </w:tabs>
              <w:spacing w:line="276" w:lineRule="auto"/>
              <w:ind w:left="176" w:right="-108"/>
              <w:rPr>
                <w:rFonts w:ascii="Arial Narrow" w:hAnsi="Arial Narrow" w:cs="Arial"/>
                <w:b/>
                <w:lang w:val="cs-CZ"/>
              </w:rPr>
            </w:pPr>
            <w:r w:rsidRPr="00CA0BC4">
              <w:rPr>
                <w:rFonts w:ascii="Arial Narrow" w:hAnsi="Arial Narrow"/>
                <w:b/>
                <w:lang w:val="cs-CZ"/>
              </w:rPr>
              <w:t xml:space="preserve">Ve spolupráci s týmy z České republiky a Japonska </w:t>
            </w:r>
            <w:r w:rsidR="00CA0BC4" w:rsidRPr="00CA0BC4">
              <w:rPr>
                <w:rFonts w:ascii="Arial Narrow" w:hAnsi="Arial Narrow"/>
                <w:b/>
                <w:lang w:val="cs-CZ"/>
              </w:rPr>
              <w:t>se francouzským vědcům</w:t>
            </w:r>
            <w:r w:rsidRPr="00CA0BC4">
              <w:rPr>
                <w:rFonts w:ascii="Arial Narrow" w:hAnsi="Arial Narrow"/>
                <w:b/>
                <w:lang w:val="cs-CZ"/>
              </w:rPr>
              <w:t xml:space="preserve"> z</w:t>
            </w:r>
            <w:r w:rsidR="00CA0BC4" w:rsidRPr="00CA0BC4">
              <w:rPr>
                <w:rFonts w:ascii="Arial Narrow" w:hAnsi="Arial Narrow"/>
                <w:b/>
                <w:lang w:val="cs-CZ"/>
              </w:rPr>
              <w:t> </w:t>
            </w:r>
            <w:r w:rsidRPr="00CA0BC4">
              <w:rPr>
                <w:rFonts w:ascii="Arial Narrow" w:hAnsi="Arial Narrow"/>
                <w:b/>
                <w:lang w:val="cs-CZ"/>
              </w:rPr>
              <w:t>Pasteurova institutu</w:t>
            </w:r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 a</w:t>
            </w:r>
            <w:r w:rsidRPr="00CA0BC4">
              <w:rPr>
                <w:rFonts w:ascii="Arial Narrow" w:hAnsi="Arial Narrow"/>
                <w:b/>
                <w:lang w:val="cs-CZ"/>
              </w:rPr>
              <w:t xml:space="preserve"> </w:t>
            </w:r>
            <w:r w:rsidR="006C3030" w:rsidRPr="00CA0BC4">
              <w:rPr>
                <w:rFonts w:ascii="Arial Narrow" w:hAnsi="Arial Narrow"/>
                <w:b/>
                <w:lang w:val="cs-CZ"/>
              </w:rPr>
              <w:t>univerzitních nemocnic v Paříži (</w:t>
            </w:r>
            <w:r w:rsidR="006B5E08" w:rsidRPr="00CA0BC4">
              <w:rPr>
                <w:rFonts w:ascii="Arial Narrow" w:hAnsi="Arial Narrow"/>
                <w:b/>
                <w:lang w:val="cs-CZ"/>
              </w:rPr>
              <w:t>AP-HP</w:t>
            </w:r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, </w:t>
            </w:r>
            <w:proofErr w:type="spellStart"/>
            <w:r w:rsidRPr="00CA0BC4">
              <w:rPr>
                <w:rFonts w:ascii="Arial Narrow" w:hAnsi="Arial Narrow"/>
                <w:b/>
                <w:lang w:val="cs-CZ"/>
              </w:rPr>
              <w:t>Assistance</w:t>
            </w:r>
            <w:proofErr w:type="spellEnd"/>
            <w:r w:rsidRPr="00CA0BC4">
              <w:rPr>
                <w:rFonts w:ascii="Arial Narrow" w:hAnsi="Arial Narrow"/>
                <w:b/>
                <w:lang w:val="cs-CZ"/>
              </w:rPr>
              <w:t xml:space="preserve"> </w:t>
            </w:r>
            <w:proofErr w:type="spellStart"/>
            <w:r w:rsidRPr="00CA0BC4">
              <w:rPr>
                <w:rFonts w:ascii="Arial Narrow" w:hAnsi="Arial Narrow"/>
                <w:b/>
                <w:lang w:val="cs-CZ"/>
              </w:rPr>
              <w:t>Publique</w:t>
            </w:r>
            <w:proofErr w:type="spellEnd"/>
            <w:r w:rsidRPr="00CA0BC4">
              <w:rPr>
                <w:rFonts w:ascii="Arial Narrow" w:hAnsi="Arial Narrow"/>
                <w:b/>
                <w:lang w:val="cs-CZ"/>
              </w:rPr>
              <w:t xml:space="preserve"> </w:t>
            </w:r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- </w:t>
            </w:r>
            <w:proofErr w:type="spellStart"/>
            <w:r w:rsidRPr="00CA0BC4">
              <w:rPr>
                <w:rFonts w:ascii="Arial Narrow" w:hAnsi="Arial Narrow"/>
                <w:b/>
                <w:lang w:val="cs-CZ"/>
              </w:rPr>
              <w:t>Hôpitaux</w:t>
            </w:r>
            <w:proofErr w:type="spellEnd"/>
            <w:r w:rsidRPr="00CA0BC4">
              <w:rPr>
                <w:rFonts w:ascii="Arial Narrow" w:hAnsi="Arial Narrow"/>
                <w:b/>
                <w:lang w:val="cs-CZ"/>
              </w:rPr>
              <w:t xml:space="preserve"> de Paris)</w:t>
            </w:r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 a Marseille (AP-HM, </w:t>
            </w:r>
            <w:proofErr w:type="spellStart"/>
            <w:r w:rsidR="006C3030" w:rsidRPr="00CA0BC4">
              <w:rPr>
                <w:rFonts w:ascii="Arial Narrow" w:hAnsi="Arial Narrow"/>
                <w:b/>
                <w:lang w:val="cs-CZ"/>
              </w:rPr>
              <w:t>Assistance</w:t>
            </w:r>
            <w:proofErr w:type="spellEnd"/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 </w:t>
            </w:r>
            <w:proofErr w:type="spellStart"/>
            <w:r w:rsidR="006C3030" w:rsidRPr="00CA0BC4">
              <w:rPr>
                <w:rFonts w:ascii="Arial Narrow" w:hAnsi="Arial Narrow"/>
                <w:b/>
                <w:lang w:val="cs-CZ"/>
              </w:rPr>
              <w:t>Publique</w:t>
            </w:r>
            <w:proofErr w:type="spellEnd"/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 - </w:t>
            </w:r>
            <w:proofErr w:type="spellStart"/>
            <w:r w:rsidR="006C3030" w:rsidRPr="00CA0BC4">
              <w:rPr>
                <w:rFonts w:ascii="Arial Narrow" w:hAnsi="Arial Narrow"/>
                <w:b/>
                <w:lang w:val="cs-CZ"/>
              </w:rPr>
              <w:t>Hôpitaux</w:t>
            </w:r>
            <w:proofErr w:type="spellEnd"/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 de Marseille) </w:t>
            </w:r>
            <w:r w:rsidR="00CA0BC4" w:rsidRPr="00CA0BC4">
              <w:rPr>
                <w:rFonts w:ascii="Arial Narrow" w:hAnsi="Arial Narrow"/>
                <w:b/>
                <w:lang w:val="cs-CZ"/>
              </w:rPr>
              <w:t>konečně</w:t>
            </w:r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 </w:t>
            </w:r>
            <w:r w:rsidR="00CA0BC4" w:rsidRPr="00CA0BC4">
              <w:rPr>
                <w:rFonts w:ascii="Arial Narrow" w:hAnsi="Arial Narrow"/>
                <w:b/>
                <w:lang w:val="cs-CZ"/>
              </w:rPr>
              <w:t>podařilo odhalit pravděpodobnou</w:t>
            </w:r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 p</w:t>
            </w:r>
            <w:r w:rsidR="00CA0BC4" w:rsidRPr="00CA0BC4">
              <w:rPr>
                <w:rFonts w:ascii="Arial Narrow" w:hAnsi="Arial Narrow"/>
                <w:b/>
                <w:lang w:val="cs-CZ"/>
              </w:rPr>
              <w:t>říčinu</w:t>
            </w:r>
            <w:r w:rsidR="00CA0BC4">
              <w:rPr>
                <w:rFonts w:ascii="Arial Narrow" w:hAnsi="Arial Narrow"/>
                <w:b/>
                <w:lang w:val="cs-CZ"/>
              </w:rPr>
              <w:t xml:space="preserve"> křížových</w:t>
            </w:r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 </w:t>
            </w:r>
            <w:r w:rsidR="00CA0BC4">
              <w:rPr>
                <w:rFonts w:ascii="Arial Narrow" w:hAnsi="Arial Narrow"/>
                <w:b/>
                <w:lang w:val="cs-CZ"/>
              </w:rPr>
              <w:t>reakcí</w:t>
            </w:r>
            <w:r w:rsidR="006C3030" w:rsidRPr="00CA0BC4">
              <w:rPr>
                <w:rFonts w:ascii="Arial Narrow" w:hAnsi="Arial Narrow"/>
                <w:b/>
                <w:lang w:val="cs-CZ"/>
              </w:rPr>
              <w:t xml:space="preserve"> mezi pylem z cypřiše, broskvemi a citrusy.</w:t>
            </w:r>
            <w:r w:rsidR="00CA0BC4" w:rsidRPr="00CA0BC4">
              <w:rPr>
                <w:rFonts w:ascii="Arial Narrow" w:hAnsi="Arial Narrow"/>
                <w:b/>
                <w:lang w:val="cs-CZ"/>
              </w:rPr>
              <w:t xml:space="preserve"> Jejich práce ukazuje, že všechny tyto zdroje</w:t>
            </w:r>
            <w:r w:rsidR="006B5E08" w:rsidRPr="00CA0BC4">
              <w:rPr>
                <w:rFonts w:ascii="Arial Narrow" w:hAnsi="Arial Narrow"/>
                <w:b/>
                <w:lang w:val="cs-CZ"/>
              </w:rPr>
              <w:t xml:space="preserve"> </w:t>
            </w:r>
            <w:r w:rsidR="00CA0BC4" w:rsidRPr="00CA0BC4">
              <w:rPr>
                <w:rFonts w:ascii="Arial Narrow" w:hAnsi="Arial Narrow"/>
                <w:b/>
                <w:lang w:val="cs-CZ"/>
              </w:rPr>
              <w:t xml:space="preserve">obsahují alergeny patřící do nové skupiny proteinů, </w:t>
            </w:r>
            <w:r w:rsidR="00CA0BC4">
              <w:rPr>
                <w:rFonts w:ascii="Arial Narrow" w:hAnsi="Arial Narrow"/>
                <w:b/>
                <w:lang w:val="cs-CZ"/>
              </w:rPr>
              <w:t>podílejících se na pylově-potravinovém syndromu. Tento objev, publikovaný 3. srpna 2017 v </w:t>
            </w:r>
            <w:proofErr w:type="spellStart"/>
            <w:r w:rsidR="00CA0BC4">
              <w:rPr>
                <w:rFonts w:ascii="Arial Narrow" w:hAnsi="Arial Narrow"/>
                <w:b/>
                <w:i/>
                <w:lang w:val="cs-CZ"/>
              </w:rPr>
              <w:t>Journal</w:t>
            </w:r>
            <w:proofErr w:type="spellEnd"/>
            <w:r w:rsidR="00CA0BC4">
              <w:rPr>
                <w:rFonts w:ascii="Arial Narrow" w:hAnsi="Arial Narrow"/>
                <w:b/>
                <w:i/>
                <w:lang w:val="cs-CZ"/>
              </w:rPr>
              <w:t xml:space="preserve"> </w:t>
            </w:r>
            <w:proofErr w:type="spellStart"/>
            <w:r w:rsidR="00CA0BC4">
              <w:rPr>
                <w:rFonts w:ascii="Arial Narrow" w:hAnsi="Arial Narrow"/>
                <w:b/>
                <w:i/>
                <w:lang w:val="cs-CZ"/>
              </w:rPr>
              <w:t>of</w:t>
            </w:r>
            <w:proofErr w:type="spellEnd"/>
            <w:r w:rsidR="00CA0BC4">
              <w:rPr>
                <w:rFonts w:ascii="Arial Narrow" w:hAnsi="Arial Narrow"/>
                <w:b/>
                <w:i/>
                <w:lang w:val="cs-CZ"/>
              </w:rPr>
              <w:t xml:space="preserve"> </w:t>
            </w:r>
            <w:proofErr w:type="spellStart"/>
            <w:r w:rsidR="00CA0BC4">
              <w:rPr>
                <w:rFonts w:ascii="Arial Narrow" w:hAnsi="Arial Narrow"/>
                <w:b/>
                <w:i/>
                <w:lang w:val="cs-CZ"/>
              </w:rPr>
              <w:t>Allergy</w:t>
            </w:r>
            <w:proofErr w:type="spellEnd"/>
            <w:r w:rsidR="00CA0BC4">
              <w:rPr>
                <w:rFonts w:ascii="Arial Narrow" w:hAnsi="Arial Narrow"/>
                <w:b/>
                <w:i/>
                <w:lang w:val="cs-CZ"/>
              </w:rPr>
              <w:t xml:space="preserve"> and </w:t>
            </w:r>
            <w:proofErr w:type="spellStart"/>
            <w:r w:rsidR="00CA0BC4">
              <w:rPr>
                <w:rFonts w:ascii="Arial Narrow" w:hAnsi="Arial Narrow"/>
                <w:b/>
                <w:i/>
                <w:lang w:val="cs-CZ"/>
              </w:rPr>
              <w:t>Clinical</w:t>
            </w:r>
            <w:proofErr w:type="spellEnd"/>
            <w:r w:rsidR="00CA0BC4">
              <w:rPr>
                <w:rFonts w:ascii="Arial Narrow" w:hAnsi="Arial Narrow"/>
                <w:b/>
                <w:i/>
                <w:lang w:val="cs-CZ"/>
              </w:rPr>
              <w:t xml:space="preserve"> </w:t>
            </w:r>
            <w:proofErr w:type="spellStart"/>
            <w:r w:rsidR="00CA0BC4">
              <w:rPr>
                <w:rFonts w:ascii="Arial Narrow" w:hAnsi="Arial Narrow"/>
                <w:b/>
                <w:i/>
                <w:lang w:val="cs-CZ"/>
              </w:rPr>
              <w:t>Immunology</w:t>
            </w:r>
            <w:proofErr w:type="spellEnd"/>
            <w:r w:rsidR="00E43326" w:rsidRPr="00CA0BC4">
              <w:rPr>
                <w:rFonts w:ascii="Arial Narrow" w:hAnsi="Arial Narrow"/>
                <w:b/>
                <w:lang w:val="cs-CZ"/>
              </w:rPr>
              <w:t xml:space="preserve">, </w:t>
            </w:r>
            <w:r w:rsidR="00930C2C">
              <w:rPr>
                <w:rFonts w:ascii="Arial Narrow" w:hAnsi="Arial Narrow"/>
                <w:b/>
                <w:lang w:val="cs-CZ"/>
              </w:rPr>
              <w:t>je důležitým krokem, který umožňuje</w:t>
            </w:r>
            <w:r w:rsidR="00930C2C" w:rsidRPr="00930C2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930C2C" w:rsidRPr="00930C2C">
              <w:rPr>
                <w:rFonts w:ascii="Arial Narrow" w:hAnsi="Arial Narrow"/>
                <w:b/>
              </w:rPr>
              <w:t>vývoj</w:t>
            </w:r>
            <w:proofErr w:type="spellEnd"/>
            <w:r w:rsidR="00930C2C" w:rsidRPr="00930C2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930C2C" w:rsidRPr="00930C2C">
              <w:rPr>
                <w:rFonts w:ascii="Arial Narrow" w:hAnsi="Arial Narrow"/>
                <w:b/>
              </w:rPr>
              <w:t>nových</w:t>
            </w:r>
            <w:proofErr w:type="spellEnd"/>
            <w:r w:rsidR="00930C2C" w:rsidRPr="00930C2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930C2C" w:rsidRPr="00930C2C">
              <w:rPr>
                <w:rFonts w:ascii="Arial Narrow" w:hAnsi="Arial Narrow"/>
                <w:b/>
              </w:rPr>
              <w:t>diagnostických</w:t>
            </w:r>
            <w:proofErr w:type="spellEnd"/>
            <w:r w:rsidR="00930C2C" w:rsidRPr="00930C2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930C2C" w:rsidRPr="00930C2C">
              <w:rPr>
                <w:rFonts w:ascii="Arial Narrow" w:hAnsi="Arial Narrow"/>
                <w:b/>
              </w:rPr>
              <w:t>testů</w:t>
            </w:r>
            <w:proofErr w:type="spellEnd"/>
            <w:r w:rsidR="00930C2C" w:rsidRPr="00930C2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930C2C">
              <w:rPr>
                <w:rFonts w:ascii="Arial Narrow" w:hAnsi="Arial Narrow"/>
                <w:b/>
              </w:rPr>
              <w:t>na</w:t>
            </w:r>
            <w:proofErr w:type="spellEnd"/>
            <w:r w:rsidR="00930C2C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930C2C" w:rsidRPr="00930C2C">
              <w:rPr>
                <w:rFonts w:ascii="Arial Narrow" w:hAnsi="Arial Narrow"/>
                <w:b/>
              </w:rPr>
              <w:t>alergie</w:t>
            </w:r>
            <w:proofErr w:type="spellEnd"/>
            <w:r w:rsidR="00930C2C">
              <w:rPr>
                <w:rFonts w:ascii="Arial Narrow" w:hAnsi="Arial Narrow"/>
                <w:b/>
              </w:rPr>
              <w:t>.</w:t>
            </w:r>
          </w:p>
        </w:tc>
      </w:tr>
    </w:tbl>
    <w:p w:rsidR="00930C2C" w:rsidRDefault="00930C2C" w:rsidP="00573205">
      <w:pPr>
        <w:pStyle w:val="Normlnweb"/>
        <w:spacing w:line="276" w:lineRule="auto"/>
        <w:ind w:left="2127"/>
        <w:jc w:val="both"/>
        <w:rPr>
          <w:rFonts w:ascii="Arial Narrow" w:hAnsi="Arial Narrow"/>
          <w:sz w:val="22"/>
          <w:lang w:val="cs-CZ"/>
        </w:rPr>
      </w:pPr>
      <w:r>
        <w:rPr>
          <w:rFonts w:ascii="Arial Narrow" w:hAnsi="Arial Narrow"/>
          <w:sz w:val="22"/>
          <w:lang w:val="cs-CZ"/>
        </w:rPr>
        <w:t>V dnešní době stále více lidí trpí alergiemi, a to zejména</w:t>
      </w:r>
      <w:r w:rsidR="001B1E53">
        <w:rPr>
          <w:rFonts w:ascii="Arial Narrow" w:hAnsi="Arial Narrow"/>
          <w:sz w:val="22"/>
          <w:lang w:val="cs-CZ"/>
        </w:rPr>
        <w:t xml:space="preserve"> v průmyslově vyspělých zemích (</w:t>
      </w:r>
      <w:r>
        <w:rPr>
          <w:rFonts w:ascii="Arial Narrow" w:hAnsi="Arial Narrow"/>
          <w:sz w:val="22"/>
          <w:lang w:val="cs-CZ"/>
        </w:rPr>
        <w:t xml:space="preserve">kde je </w:t>
      </w:r>
      <w:proofErr w:type="spellStart"/>
      <w:r w:rsidR="001B1E53">
        <w:rPr>
          <w:rFonts w:ascii="Arial Narrow" w:hAnsi="Arial Narrow"/>
          <w:sz w:val="22"/>
          <w:lang w:val="cs-CZ"/>
        </w:rPr>
        <w:t>alegií</w:t>
      </w:r>
      <w:proofErr w:type="spellEnd"/>
      <w:r w:rsidR="001B1E53">
        <w:rPr>
          <w:rFonts w:ascii="Arial Narrow" w:hAnsi="Arial Narrow"/>
          <w:sz w:val="22"/>
          <w:lang w:val="cs-CZ"/>
        </w:rPr>
        <w:t xml:space="preserve"> </w:t>
      </w:r>
      <w:r>
        <w:rPr>
          <w:rFonts w:ascii="Arial Narrow" w:hAnsi="Arial Narrow"/>
          <w:sz w:val="22"/>
          <w:lang w:val="cs-CZ"/>
        </w:rPr>
        <w:t xml:space="preserve">postiženo </w:t>
      </w:r>
      <w:r w:rsidR="001B1E53">
        <w:rPr>
          <w:rFonts w:ascii="Arial Narrow" w:hAnsi="Arial Narrow"/>
          <w:sz w:val="22"/>
          <w:lang w:val="cs-CZ"/>
        </w:rPr>
        <w:t>téměř</w:t>
      </w:r>
      <w:r>
        <w:rPr>
          <w:rFonts w:ascii="Arial Narrow" w:hAnsi="Arial Narrow"/>
          <w:sz w:val="22"/>
          <w:lang w:val="cs-CZ"/>
        </w:rPr>
        <w:t xml:space="preserve"> 30 % populace</w:t>
      </w:r>
      <w:r w:rsidR="001B1E53">
        <w:rPr>
          <w:rFonts w:ascii="Arial Narrow" w:hAnsi="Arial Narrow"/>
          <w:sz w:val="22"/>
          <w:lang w:val="cs-CZ"/>
        </w:rPr>
        <w:t>)</w:t>
      </w:r>
      <w:r>
        <w:rPr>
          <w:rFonts w:ascii="Arial Narrow" w:hAnsi="Arial Narrow"/>
          <w:sz w:val="22"/>
          <w:lang w:val="cs-CZ"/>
        </w:rPr>
        <w:t xml:space="preserve">. </w:t>
      </w:r>
      <w:r w:rsidRPr="00930C2C">
        <w:rPr>
          <w:rFonts w:ascii="Arial Narrow" w:hAnsi="Arial Narrow"/>
          <w:sz w:val="22"/>
        </w:rPr>
        <w:t xml:space="preserve">S </w:t>
      </w:r>
      <w:proofErr w:type="spellStart"/>
      <w:r w:rsidRPr="00930C2C">
        <w:rPr>
          <w:rFonts w:ascii="Arial Narrow" w:hAnsi="Arial Narrow"/>
          <w:sz w:val="22"/>
        </w:rPr>
        <w:t>ohledem</w:t>
      </w:r>
      <w:proofErr w:type="spellEnd"/>
      <w:r w:rsidRPr="00930C2C">
        <w:rPr>
          <w:rFonts w:ascii="Arial Narrow" w:hAnsi="Arial Narrow"/>
          <w:sz w:val="22"/>
        </w:rPr>
        <w:t xml:space="preserve"> </w:t>
      </w:r>
      <w:proofErr w:type="spellStart"/>
      <w:proofErr w:type="gramStart"/>
      <w:r w:rsidRPr="00930C2C">
        <w:rPr>
          <w:rFonts w:ascii="Arial Narrow" w:hAnsi="Arial Narrow"/>
          <w:sz w:val="22"/>
        </w:rPr>
        <w:t>na</w:t>
      </w:r>
      <w:proofErr w:type="spellEnd"/>
      <w:proofErr w:type="gramEnd"/>
      <w:r w:rsidRPr="00930C2C">
        <w:rPr>
          <w:rFonts w:ascii="Arial Narrow" w:hAnsi="Arial Narrow"/>
          <w:sz w:val="22"/>
        </w:rPr>
        <w:t xml:space="preserve"> to </w:t>
      </w:r>
      <w:proofErr w:type="spellStart"/>
      <w:r w:rsidRPr="00930C2C">
        <w:rPr>
          <w:rFonts w:ascii="Arial Narrow" w:hAnsi="Arial Narrow"/>
          <w:sz w:val="22"/>
        </w:rPr>
        <w:t>lékaři</w:t>
      </w:r>
      <w:proofErr w:type="spellEnd"/>
      <w:r w:rsidRPr="00930C2C">
        <w:rPr>
          <w:rFonts w:ascii="Arial Narrow" w:hAnsi="Arial Narrow"/>
          <w:sz w:val="22"/>
        </w:rPr>
        <w:t xml:space="preserve"> </w:t>
      </w:r>
      <w:proofErr w:type="spellStart"/>
      <w:r w:rsidRPr="00930C2C">
        <w:rPr>
          <w:rFonts w:ascii="Arial Narrow" w:hAnsi="Arial Narrow"/>
          <w:sz w:val="22"/>
        </w:rPr>
        <w:t>zaznamenávají</w:t>
      </w:r>
      <w:proofErr w:type="spellEnd"/>
      <w:r w:rsidRPr="00930C2C">
        <w:rPr>
          <w:rFonts w:ascii="Arial Narrow" w:hAnsi="Arial Narrow"/>
          <w:sz w:val="22"/>
        </w:rPr>
        <w:t xml:space="preserve"> </w:t>
      </w:r>
      <w:proofErr w:type="spellStart"/>
      <w:r w:rsidRPr="00930C2C">
        <w:rPr>
          <w:rFonts w:ascii="Arial Narrow" w:hAnsi="Arial Narrow"/>
          <w:sz w:val="22"/>
        </w:rPr>
        <w:t>nárůst</w:t>
      </w:r>
      <w:proofErr w:type="spellEnd"/>
      <w:r w:rsidRPr="00930C2C">
        <w:rPr>
          <w:rFonts w:ascii="Arial Narrow" w:hAnsi="Arial Narrow"/>
          <w:sz w:val="22"/>
        </w:rPr>
        <w:t xml:space="preserve"> </w:t>
      </w:r>
      <w:proofErr w:type="spellStart"/>
      <w:r w:rsidRPr="00930C2C">
        <w:rPr>
          <w:rFonts w:ascii="Arial Narrow" w:hAnsi="Arial Narrow"/>
          <w:sz w:val="22"/>
        </w:rPr>
        <w:t>případů</w:t>
      </w:r>
      <w:proofErr w:type="spellEnd"/>
      <w:r w:rsidRPr="00930C2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"</w:t>
      </w:r>
      <w:proofErr w:type="spellStart"/>
      <w:r>
        <w:rPr>
          <w:rFonts w:ascii="Arial Narrow" w:hAnsi="Arial Narrow"/>
          <w:sz w:val="22"/>
        </w:rPr>
        <w:t>pylově</w:t>
      </w:r>
      <w:r>
        <w:rPr>
          <w:rFonts w:ascii="Arial Narrow" w:hAnsi="Arial Narrow"/>
          <w:sz w:val="22"/>
        </w:rPr>
        <w:noBreakHyphen/>
        <w:t>potravinového</w:t>
      </w:r>
      <w:proofErr w:type="spellEnd"/>
      <w:r w:rsidRPr="00930C2C">
        <w:rPr>
          <w:rFonts w:ascii="Arial Narrow" w:hAnsi="Arial Narrow"/>
          <w:sz w:val="22"/>
        </w:rPr>
        <w:t xml:space="preserve"> </w:t>
      </w:r>
      <w:proofErr w:type="spellStart"/>
      <w:r w:rsidRPr="00930C2C">
        <w:rPr>
          <w:rFonts w:ascii="Arial Narrow" w:hAnsi="Arial Narrow"/>
          <w:sz w:val="22"/>
        </w:rPr>
        <w:t>syndrom</w:t>
      </w:r>
      <w:r>
        <w:rPr>
          <w:rFonts w:ascii="Arial Narrow" w:hAnsi="Arial Narrow"/>
          <w:sz w:val="22"/>
        </w:rPr>
        <w:t>u</w:t>
      </w:r>
      <w:proofErr w:type="spellEnd"/>
      <w:r>
        <w:rPr>
          <w:rFonts w:ascii="Arial Narrow" w:hAnsi="Arial Narrow"/>
          <w:sz w:val="22"/>
        </w:rPr>
        <w:t xml:space="preserve">" </w:t>
      </w:r>
      <w:proofErr w:type="spellStart"/>
      <w:r>
        <w:rPr>
          <w:rFonts w:ascii="Arial Narrow" w:hAnsi="Arial Narrow"/>
          <w:sz w:val="22"/>
        </w:rPr>
        <w:t>nebo</w:t>
      </w:r>
      <w:r w:rsidR="001B1E53">
        <w:rPr>
          <w:rFonts w:ascii="Arial Narrow" w:hAnsi="Arial Narrow"/>
          <w:sz w:val="22"/>
        </w:rPr>
        <w:t>li</w:t>
      </w:r>
      <w:proofErr w:type="spellEnd"/>
      <w:r>
        <w:rPr>
          <w:rFonts w:ascii="Arial Narrow" w:hAnsi="Arial Narrow"/>
          <w:sz w:val="22"/>
        </w:rPr>
        <w:t xml:space="preserve"> "</w:t>
      </w:r>
      <w:proofErr w:type="spellStart"/>
      <w:r>
        <w:rPr>
          <w:rFonts w:ascii="Arial Narrow" w:hAnsi="Arial Narrow"/>
          <w:sz w:val="22"/>
        </w:rPr>
        <w:t>kombinovaných</w:t>
      </w:r>
      <w:proofErr w:type="spellEnd"/>
      <w:r w:rsidRPr="00930C2C">
        <w:rPr>
          <w:rFonts w:ascii="Arial Narrow" w:hAnsi="Arial Narrow"/>
          <w:sz w:val="22"/>
        </w:rPr>
        <w:t>"</w:t>
      </w:r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alergií</w:t>
      </w:r>
      <w:proofErr w:type="spellEnd"/>
      <w:r w:rsidRPr="00930C2C">
        <w:rPr>
          <w:rFonts w:ascii="Arial Narrow" w:hAnsi="Arial Narrow"/>
          <w:sz w:val="22"/>
        </w:rPr>
        <w:t xml:space="preserve">, </w:t>
      </w:r>
      <w:proofErr w:type="spellStart"/>
      <w:r w:rsidRPr="00930C2C">
        <w:rPr>
          <w:rFonts w:ascii="Arial Narrow" w:hAnsi="Arial Narrow"/>
          <w:sz w:val="22"/>
        </w:rPr>
        <w:t>tj</w:t>
      </w:r>
      <w:proofErr w:type="spellEnd"/>
      <w:r w:rsidRPr="00930C2C">
        <w:rPr>
          <w:rFonts w:ascii="Arial Narrow" w:hAnsi="Arial Narrow"/>
          <w:sz w:val="22"/>
        </w:rPr>
        <w:t xml:space="preserve">. </w:t>
      </w:r>
      <w:proofErr w:type="spellStart"/>
      <w:proofErr w:type="gramStart"/>
      <w:r>
        <w:rPr>
          <w:rFonts w:ascii="Arial Narrow" w:hAnsi="Arial Narrow"/>
          <w:sz w:val="22"/>
        </w:rPr>
        <w:t>těch</w:t>
      </w:r>
      <w:proofErr w:type="spellEnd"/>
      <w:proofErr w:type="gramEnd"/>
      <w:r>
        <w:rPr>
          <w:rFonts w:ascii="Arial Narrow" w:hAnsi="Arial Narrow"/>
          <w:sz w:val="22"/>
        </w:rPr>
        <w:t xml:space="preserve">, </w:t>
      </w:r>
      <w:proofErr w:type="spellStart"/>
      <w:r>
        <w:rPr>
          <w:rFonts w:ascii="Arial Narrow" w:hAnsi="Arial Narrow"/>
          <w:sz w:val="22"/>
        </w:rPr>
        <w:t>kde</w:t>
      </w:r>
      <w:proofErr w:type="spellEnd"/>
      <w:r>
        <w:rPr>
          <w:rFonts w:ascii="Arial Narrow" w:hAnsi="Arial Narrow"/>
          <w:sz w:val="22"/>
        </w:rPr>
        <w:t xml:space="preserve"> se </w:t>
      </w:r>
      <w:proofErr w:type="spellStart"/>
      <w:r>
        <w:rPr>
          <w:rFonts w:ascii="Arial Narrow" w:hAnsi="Arial Narrow"/>
          <w:sz w:val="22"/>
        </w:rPr>
        <w:t>objevují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křížové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reakce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mezi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pyl</w:t>
      </w:r>
      <w:r w:rsidRPr="00930C2C">
        <w:rPr>
          <w:rFonts w:ascii="Arial Narrow" w:hAnsi="Arial Narrow"/>
          <w:sz w:val="22"/>
        </w:rPr>
        <w:t>em</w:t>
      </w:r>
      <w:proofErr w:type="spellEnd"/>
      <w:r w:rsidRPr="00930C2C">
        <w:rPr>
          <w:rFonts w:ascii="Arial Narrow" w:hAnsi="Arial Narrow"/>
          <w:sz w:val="22"/>
        </w:rPr>
        <w:t xml:space="preserve"> </w:t>
      </w:r>
      <w:r w:rsidR="003D3AD5">
        <w:rPr>
          <w:rFonts w:ascii="Arial Narrow" w:hAnsi="Arial Narrow"/>
          <w:sz w:val="22"/>
        </w:rPr>
        <w:t xml:space="preserve">a </w:t>
      </w:r>
      <w:proofErr w:type="spellStart"/>
      <w:r w:rsidR="003D3AD5">
        <w:rPr>
          <w:rFonts w:ascii="Arial Narrow" w:hAnsi="Arial Narrow"/>
          <w:sz w:val="22"/>
        </w:rPr>
        <w:t>potravinami</w:t>
      </w:r>
      <w:proofErr w:type="spellEnd"/>
      <w:r w:rsidRPr="00930C2C">
        <w:rPr>
          <w:rFonts w:ascii="Arial Narrow" w:hAnsi="Arial Narrow"/>
          <w:sz w:val="22"/>
        </w:rPr>
        <w:t>.</w:t>
      </w:r>
    </w:p>
    <w:p w:rsidR="00277C8B" w:rsidRDefault="00277C8B" w:rsidP="00573205">
      <w:pPr>
        <w:pStyle w:val="Normlnweb"/>
        <w:spacing w:line="276" w:lineRule="auto"/>
        <w:ind w:left="2127"/>
        <w:jc w:val="both"/>
        <w:rPr>
          <w:rFonts w:ascii="Arial Narrow" w:hAnsi="Arial Narrow"/>
          <w:sz w:val="22"/>
          <w:lang w:val="cs-CZ"/>
        </w:rPr>
      </w:pPr>
      <w:r>
        <w:rPr>
          <w:rFonts w:ascii="Arial Narrow" w:hAnsi="Arial Narrow"/>
          <w:sz w:val="22"/>
          <w:lang w:val="cs-CZ"/>
        </w:rPr>
        <w:t xml:space="preserve">V oblasti Středomoří byly v klinické praxi popsány případy zkřížené alergie na </w:t>
      </w:r>
      <w:r w:rsidR="003D3AD5">
        <w:rPr>
          <w:rFonts w:ascii="Arial Narrow" w:hAnsi="Arial Narrow"/>
          <w:sz w:val="22"/>
          <w:lang w:val="cs-CZ"/>
        </w:rPr>
        <w:t>cypřišový pyl</w:t>
      </w:r>
      <w:r>
        <w:rPr>
          <w:rFonts w:ascii="Arial Narrow" w:hAnsi="Arial Narrow"/>
          <w:sz w:val="22"/>
          <w:lang w:val="cs-CZ"/>
        </w:rPr>
        <w:t xml:space="preserve">/broskve a </w:t>
      </w:r>
      <w:r w:rsidR="003D3AD5">
        <w:rPr>
          <w:rFonts w:ascii="Arial Narrow" w:hAnsi="Arial Narrow"/>
          <w:sz w:val="22"/>
          <w:lang w:val="cs-CZ"/>
        </w:rPr>
        <w:t>cypřišový pyl</w:t>
      </w:r>
      <w:r>
        <w:rPr>
          <w:rFonts w:ascii="Arial Narrow" w:hAnsi="Arial Narrow"/>
          <w:sz w:val="22"/>
          <w:lang w:val="cs-CZ"/>
        </w:rPr>
        <w:t xml:space="preserve">/citrusy. V těchto případech se u daných lidí, kteří byli od mládí </w:t>
      </w:r>
      <w:r>
        <w:rPr>
          <w:rFonts w:ascii="Arial Narrow" w:hAnsi="Arial Narrow"/>
          <w:sz w:val="22"/>
          <w:lang w:val="cs-CZ"/>
        </w:rPr>
        <w:lastRenderedPageBreak/>
        <w:t xml:space="preserve">vystaveni a </w:t>
      </w:r>
      <w:proofErr w:type="spellStart"/>
      <w:r>
        <w:rPr>
          <w:rFonts w:ascii="Arial Narrow" w:hAnsi="Arial Narrow"/>
          <w:sz w:val="22"/>
          <w:lang w:val="cs-CZ"/>
        </w:rPr>
        <w:t>senzitizováni</w:t>
      </w:r>
      <w:proofErr w:type="spellEnd"/>
      <w:r>
        <w:rPr>
          <w:rFonts w:ascii="Arial Narrow" w:hAnsi="Arial Narrow"/>
          <w:sz w:val="22"/>
          <w:lang w:val="cs-CZ"/>
        </w:rPr>
        <w:t xml:space="preserve"> pylem z cypřiše, vyvinula v dospělosti alergie na citrus</w:t>
      </w:r>
      <w:r w:rsidR="0027067B">
        <w:rPr>
          <w:rFonts w:ascii="Arial Narrow" w:hAnsi="Arial Narrow"/>
          <w:sz w:val="22"/>
          <w:lang w:val="cs-CZ"/>
        </w:rPr>
        <w:t xml:space="preserve">y a broskve. Odhaduje se, že až </w:t>
      </w:r>
      <w:r>
        <w:rPr>
          <w:rFonts w:ascii="Arial Narrow" w:hAnsi="Arial Narrow"/>
          <w:sz w:val="22"/>
          <w:lang w:val="cs-CZ"/>
        </w:rPr>
        <w:t>60 % potravinových alergií</w:t>
      </w:r>
      <w:r w:rsidR="0027067B">
        <w:rPr>
          <w:rFonts w:ascii="Arial Narrow" w:hAnsi="Arial Narrow"/>
          <w:sz w:val="22"/>
          <w:lang w:val="cs-CZ"/>
        </w:rPr>
        <w:t xml:space="preserve"> se</w:t>
      </w:r>
      <w:r>
        <w:rPr>
          <w:rFonts w:ascii="Arial Narrow" w:hAnsi="Arial Narrow"/>
          <w:sz w:val="22"/>
          <w:lang w:val="cs-CZ"/>
        </w:rPr>
        <w:t xml:space="preserve"> vyskytuje společně s respiračními alergiemi.</w:t>
      </w:r>
    </w:p>
    <w:p w:rsidR="00277C8B" w:rsidRDefault="00277C8B" w:rsidP="00573205">
      <w:pPr>
        <w:pStyle w:val="Normlnweb"/>
        <w:spacing w:line="276" w:lineRule="auto"/>
        <w:ind w:left="2127"/>
        <w:jc w:val="both"/>
        <w:rPr>
          <w:rFonts w:ascii="Arial Narrow" w:hAnsi="Arial Narrow"/>
          <w:sz w:val="22"/>
          <w:lang w:val="cs-CZ"/>
        </w:rPr>
      </w:pPr>
      <w:proofErr w:type="spellStart"/>
      <w:r w:rsidRPr="00277C8B">
        <w:rPr>
          <w:rFonts w:ascii="Arial Narrow" w:hAnsi="Arial Narrow"/>
          <w:sz w:val="22"/>
        </w:rPr>
        <w:t>Ačkoli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byl</w:t>
      </w:r>
      <w:r>
        <w:rPr>
          <w:rFonts w:ascii="Arial Narrow" w:hAnsi="Arial Narrow"/>
          <w:sz w:val="22"/>
        </w:rPr>
        <w:t>o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předloženo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několik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vysvětlení</w:t>
      </w:r>
      <w:proofErr w:type="spellEnd"/>
      <w:r w:rsidR="0027067B">
        <w:rPr>
          <w:rFonts w:ascii="Arial Narrow" w:hAnsi="Arial Narrow"/>
          <w:sz w:val="22"/>
        </w:rPr>
        <w:t xml:space="preserve"> (</w:t>
      </w:r>
      <w:proofErr w:type="spellStart"/>
      <w:r w:rsidR="0027067B">
        <w:rPr>
          <w:rFonts w:ascii="Arial Narrow" w:hAnsi="Arial Narrow"/>
          <w:sz w:val="22"/>
        </w:rPr>
        <w:t>např</w:t>
      </w:r>
      <w:proofErr w:type="spellEnd"/>
      <w:r w:rsidR="0027067B">
        <w:rPr>
          <w:rFonts w:ascii="Arial Narrow" w:hAnsi="Arial Narrow"/>
          <w:sz w:val="22"/>
        </w:rPr>
        <w:t xml:space="preserve">. </w:t>
      </w:r>
      <w:proofErr w:type="spellStart"/>
      <w:r w:rsidR="0027067B" w:rsidRPr="00277C8B">
        <w:rPr>
          <w:rFonts w:ascii="Arial Narrow" w:hAnsi="Arial Narrow"/>
          <w:sz w:val="22"/>
        </w:rPr>
        <w:t>změny</w:t>
      </w:r>
      <w:proofErr w:type="spellEnd"/>
      <w:r w:rsidR="0027067B" w:rsidRPr="00277C8B">
        <w:rPr>
          <w:rFonts w:ascii="Arial Narrow" w:hAnsi="Arial Narrow"/>
          <w:sz w:val="22"/>
        </w:rPr>
        <w:t xml:space="preserve"> </w:t>
      </w:r>
      <w:proofErr w:type="spellStart"/>
      <w:r w:rsidR="0027067B" w:rsidRPr="00277C8B">
        <w:rPr>
          <w:rFonts w:ascii="Arial Narrow" w:hAnsi="Arial Narrow"/>
          <w:sz w:val="22"/>
        </w:rPr>
        <w:t>životního</w:t>
      </w:r>
      <w:proofErr w:type="spellEnd"/>
      <w:r w:rsidR="0027067B" w:rsidRPr="00277C8B">
        <w:rPr>
          <w:rFonts w:ascii="Arial Narrow" w:hAnsi="Arial Narrow"/>
          <w:sz w:val="22"/>
        </w:rPr>
        <w:t xml:space="preserve"> </w:t>
      </w:r>
      <w:proofErr w:type="spellStart"/>
      <w:r w:rsidR="0027067B" w:rsidRPr="00277C8B">
        <w:rPr>
          <w:rFonts w:ascii="Arial Narrow" w:hAnsi="Arial Narrow"/>
          <w:sz w:val="22"/>
        </w:rPr>
        <w:t>prostředí</w:t>
      </w:r>
      <w:proofErr w:type="spellEnd"/>
      <w:r w:rsidR="0027067B">
        <w:rPr>
          <w:rFonts w:ascii="Arial Narrow" w:hAnsi="Arial Narrow"/>
          <w:sz w:val="22"/>
        </w:rPr>
        <w:t xml:space="preserve">, </w:t>
      </w:r>
      <w:proofErr w:type="spellStart"/>
      <w:r w:rsidR="0027067B">
        <w:rPr>
          <w:rFonts w:ascii="Arial Narrow" w:hAnsi="Arial Narrow"/>
          <w:sz w:val="22"/>
        </w:rPr>
        <w:t>změny</w:t>
      </w:r>
      <w:proofErr w:type="spellEnd"/>
      <w:r w:rsidR="0027067B" w:rsidRPr="00277C8B">
        <w:rPr>
          <w:rFonts w:ascii="Arial Narrow" w:hAnsi="Arial Narrow"/>
          <w:sz w:val="22"/>
        </w:rPr>
        <w:t xml:space="preserve"> </w:t>
      </w:r>
      <w:proofErr w:type="spellStart"/>
      <w:r w:rsidR="0027067B" w:rsidRPr="00277C8B">
        <w:rPr>
          <w:rFonts w:ascii="Arial Narrow" w:hAnsi="Arial Narrow"/>
          <w:sz w:val="22"/>
        </w:rPr>
        <w:t>životního</w:t>
      </w:r>
      <w:proofErr w:type="spellEnd"/>
      <w:r w:rsidR="0027067B" w:rsidRPr="00277C8B">
        <w:rPr>
          <w:rFonts w:ascii="Arial Narrow" w:hAnsi="Arial Narrow"/>
          <w:sz w:val="22"/>
        </w:rPr>
        <w:t xml:space="preserve"> </w:t>
      </w:r>
      <w:proofErr w:type="spellStart"/>
      <w:r w:rsidR="0027067B" w:rsidRPr="00277C8B">
        <w:rPr>
          <w:rFonts w:ascii="Arial Narrow" w:hAnsi="Arial Narrow"/>
          <w:sz w:val="22"/>
        </w:rPr>
        <w:t>stylu</w:t>
      </w:r>
      <w:proofErr w:type="spellEnd"/>
      <w:r w:rsidR="0027067B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 xml:space="preserve">, </w:t>
      </w:r>
      <w:proofErr w:type="spellStart"/>
      <w:r>
        <w:rPr>
          <w:rFonts w:ascii="Arial Narrow" w:hAnsi="Arial Narrow"/>
          <w:sz w:val="22"/>
        </w:rPr>
        <w:t>proč</w:t>
      </w:r>
      <w:proofErr w:type="spellEnd"/>
      <w:r>
        <w:rPr>
          <w:rFonts w:ascii="Arial Narrow" w:hAnsi="Arial Narrow"/>
          <w:sz w:val="22"/>
        </w:rPr>
        <w:t xml:space="preserve"> se </w:t>
      </w:r>
      <w:proofErr w:type="spellStart"/>
      <w:r w:rsidRPr="00277C8B">
        <w:rPr>
          <w:rFonts w:ascii="Arial Narrow" w:hAnsi="Arial Narrow"/>
          <w:sz w:val="22"/>
        </w:rPr>
        <w:t>zv</w:t>
      </w:r>
      <w:r>
        <w:rPr>
          <w:rFonts w:ascii="Arial Narrow" w:hAnsi="Arial Narrow"/>
          <w:sz w:val="22"/>
        </w:rPr>
        <w:t>yšuje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počet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případů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tě</w:t>
      </w:r>
      <w:r w:rsidR="0027067B">
        <w:rPr>
          <w:rFonts w:ascii="Arial Narrow" w:hAnsi="Arial Narrow"/>
          <w:sz w:val="22"/>
        </w:rPr>
        <w:t>chto</w:t>
      </w:r>
      <w:proofErr w:type="spellEnd"/>
      <w:r w:rsidR="0027067B">
        <w:rPr>
          <w:rFonts w:ascii="Arial Narrow" w:hAnsi="Arial Narrow"/>
          <w:sz w:val="22"/>
        </w:rPr>
        <w:t xml:space="preserve"> </w:t>
      </w:r>
      <w:proofErr w:type="spellStart"/>
      <w:r w:rsidR="0027067B">
        <w:rPr>
          <w:rFonts w:ascii="Arial Narrow" w:hAnsi="Arial Narrow"/>
          <w:sz w:val="22"/>
        </w:rPr>
        <w:t>kombinovaných</w:t>
      </w:r>
      <w:proofErr w:type="spellEnd"/>
      <w:r w:rsidR="0027067B">
        <w:rPr>
          <w:rFonts w:ascii="Arial Narrow" w:hAnsi="Arial Narrow"/>
          <w:sz w:val="22"/>
        </w:rPr>
        <w:t xml:space="preserve"> </w:t>
      </w:r>
      <w:proofErr w:type="spellStart"/>
      <w:r w:rsidR="0027067B">
        <w:rPr>
          <w:rFonts w:ascii="Arial Narrow" w:hAnsi="Arial Narrow"/>
          <w:sz w:val="22"/>
        </w:rPr>
        <w:t>alergií</w:t>
      </w:r>
      <w:proofErr w:type="spellEnd"/>
      <w:r w:rsidR="0027067B">
        <w:rPr>
          <w:rFonts w:ascii="Arial Narrow" w:hAnsi="Arial Narrow"/>
          <w:sz w:val="22"/>
        </w:rPr>
        <w:t xml:space="preserve">, </w:t>
      </w:r>
      <w:proofErr w:type="spellStart"/>
      <w:r w:rsidR="0027067B">
        <w:rPr>
          <w:rFonts w:ascii="Arial Narrow" w:hAnsi="Arial Narrow"/>
          <w:sz w:val="22"/>
        </w:rPr>
        <w:t>struktur</w:t>
      </w:r>
      <w:r w:rsidRPr="00277C8B">
        <w:rPr>
          <w:rFonts w:ascii="Arial Narrow" w:hAnsi="Arial Narrow"/>
          <w:sz w:val="22"/>
        </w:rPr>
        <w:t>ní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základ</w:t>
      </w:r>
      <w:proofErr w:type="spellEnd"/>
      <w:r w:rsidRPr="00277C8B">
        <w:rPr>
          <w:rFonts w:ascii="Arial Narrow" w:hAnsi="Arial Narrow"/>
          <w:sz w:val="22"/>
        </w:rPr>
        <w:t xml:space="preserve"> pro</w:t>
      </w:r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křížovou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reakci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mezi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cypřišovým</w:t>
      </w:r>
      <w:proofErr w:type="spellEnd"/>
      <w:r>
        <w:rPr>
          <w:rFonts w:ascii="Arial Narrow" w:hAnsi="Arial Narrow"/>
          <w:sz w:val="22"/>
        </w:rPr>
        <w:t xml:space="preserve"> </w:t>
      </w:r>
      <w:proofErr w:type="spellStart"/>
      <w:r>
        <w:rPr>
          <w:rFonts w:ascii="Arial Narrow" w:hAnsi="Arial Narrow"/>
          <w:sz w:val="22"/>
        </w:rPr>
        <w:t>pyl</w:t>
      </w:r>
      <w:r w:rsidRPr="00277C8B">
        <w:rPr>
          <w:rFonts w:ascii="Arial Narrow" w:hAnsi="Arial Narrow"/>
          <w:sz w:val="22"/>
        </w:rPr>
        <w:t>em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gramStart"/>
      <w:r w:rsidRPr="00277C8B">
        <w:rPr>
          <w:rFonts w:ascii="Arial Narrow" w:hAnsi="Arial Narrow"/>
          <w:sz w:val="22"/>
        </w:rPr>
        <w:t>a</w:t>
      </w:r>
      <w:proofErr w:type="gram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některými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druhy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ovoce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nebyl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dosud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formálně</w:t>
      </w:r>
      <w:proofErr w:type="spellEnd"/>
      <w:r w:rsidRPr="00277C8B">
        <w:rPr>
          <w:rFonts w:ascii="Arial Narrow" w:hAnsi="Arial Narrow"/>
          <w:sz w:val="22"/>
        </w:rPr>
        <w:t xml:space="preserve"> </w:t>
      </w:r>
      <w:proofErr w:type="spellStart"/>
      <w:r w:rsidRPr="00277C8B">
        <w:rPr>
          <w:rFonts w:ascii="Arial Narrow" w:hAnsi="Arial Narrow"/>
          <w:sz w:val="22"/>
        </w:rPr>
        <w:t>identifikován</w:t>
      </w:r>
      <w:proofErr w:type="spellEnd"/>
      <w:r w:rsidRPr="00277C8B">
        <w:rPr>
          <w:rFonts w:ascii="Arial Narrow" w:hAnsi="Arial Narrow"/>
          <w:sz w:val="22"/>
        </w:rPr>
        <w:t>.</w:t>
      </w:r>
    </w:p>
    <w:p w:rsidR="00EA607C" w:rsidRPr="00EA607C" w:rsidRDefault="00EA607C" w:rsidP="00573205">
      <w:pPr>
        <w:pStyle w:val="Normlnweb"/>
        <w:spacing w:line="276" w:lineRule="auto"/>
        <w:ind w:left="2127"/>
        <w:jc w:val="both"/>
        <w:rPr>
          <w:rFonts w:ascii="Arial Narrow" w:hAnsi="Arial Narrow"/>
          <w:sz w:val="22"/>
          <w:lang w:val="cs-CZ"/>
        </w:rPr>
      </w:pPr>
      <w:r w:rsidRPr="00EA607C">
        <w:rPr>
          <w:rFonts w:ascii="Arial Narrow" w:hAnsi="Arial Narrow"/>
          <w:sz w:val="22"/>
          <w:lang w:val="cs-CZ"/>
        </w:rPr>
        <w:t xml:space="preserve">Translační </w:t>
      </w:r>
      <w:r w:rsidR="0040476E">
        <w:rPr>
          <w:rFonts w:ascii="Arial Narrow" w:hAnsi="Arial Narrow"/>
          <w:sz w:val="22"/>
          <w:lang w:val="cs-CZ"/>
        </w:rPr>
        <w:t>výzkum</w:t>
      </w:r>
      <w:r w:rsidRPr="00EA607C">
        <w:rPr>
          <w:rFonts w:ascii="Arial Narrow" w:hAnsi="Arial Narrow"/>
          <w:sz w:val="22"/>
          <w:lang w:val="cs-CZ"/>
        </w:rPr>
        <w:t xml:space="preserve"> (kombinující klinické pozorov</w:t>
      </w:r>
      <w:r w:rsidR="0040476E">
        <w:rPr>
          <w:rFonts w:ascii="Arial Narrow" w:hAnsi="Arial Narrow"/>
          <w:sz w:val="22"/>
          <w:lang w:val="cs-CZ"/>
        </w:rPr>
        <w:t>ání a akademický výzkum) byl veden</w:t>
      </w:r>
      <w:r w:rsidRPr="00EA607C">
        <w:rPr>
          <w:rFonts w:ascii="Arial Narrow" w:hAnsi="Arial Narrow"/>
          <w:sz w:val="22"/>
          <w:lang w:val="cs-CZ"/>
        </w:rPr>
        <w:t xml:space="preserve"> </w:t>
      </w:r>
      <w:r w:rsidR="0040476E">
        <w:rPr>
          <w:rFonts w:ascii="Arial Narrow" w:hAnsi="Arial Narrow"/>
          <w:sz w:val="22"/>
          <w:lang w:val="cs-CZ"/>
        </w:rPr>
        <w:t>vědeckými</w:t>
      </w:r>
      <w:r>
        <w:rPr>
          <w:rFonts w:ascii="Arial Narrow" w:hAnsi="Arial Narrow"/>
          <w:sz w:val="22"/>
          <w:lang w:val="cs-CZ"/>
        </w:rPr>
        <w:t xml:space="preserve"> pracovníky </w:t>
      </w:r>
      <w:r w:rsidRPr="00EA607C">
        <w:rPr>
          <w:rFonts w:ascii="Arial Narrow" w:hAnsi="Arial Narrow"/>
          <w:sz w:val="22"/>
          <w:lang w:val="cs-CZ"/>
        </w:rPr>
        <w:t>Pasteur</w:t>
      </w:r>
      <w:r>
        <w:rPr>
          <w:rFonts w:ascii="Arial Narrow" w:hAnsi="Arial Narrow"/>
          <w:sz w:val="22"/>
          <w:lang w:val="cs-CZ"/>
        </w:rPr>
        <w:t>ova institutu</w:t>
      </w:r>
      <w:r w:rsidR="0040476E">
        <w:rPr>
          <w:rFonts w:ascii="Arial Narrow" w:hAnsi="Arial Narrow"/>
          <w:sz w:val="22"/>
          <w:lang w:val="cs-CZ"/>
        </w:rPr>
        <w:t xml:space="preserve"> a AP-HP</w:t>
      </w:r>
      <w:r w:rsidR="0027067B">
        <w:rPr>
          <w:rFonts w:ascii="Arial Narrow" w:hAnsi="Arial Narrow"/>
          <w:sz w:val="22"/>
          <w:lang w:val="cs-CZ"/>
        </w:rPr>
        <w:t>, kteří spolupracovali</w:t>
      </w:r>
      <w:r w:rsidRPr="00EA607C">
        <w:rPr>
          <w:rFonts w:ascii="Arial Narrow" w:hAnsi="Arial Narrow"/>
          <w:sz w:val="22"/>
          <w:lang w:val="cs-CZ"/>
        </w:rPr>
        <w:t xml:space="preserve"> s týmy z</w:t>
      </w:r>
      <w:r>
        <w:rPr>
          <w:rFonts w:ascii="Arial Narrow" w:hAnsi="Arial Narrow"/>
          <w:sz w:val="22"/>
          <w:lang w:val="cs-CZ"/>
        </w:rPr>
        <w:t> Vysoké školy chemicko</w:t>
      </w:r>
      <w:r>
        <w:rPr>
          <w:rFonts w:ascii="Arial Narrow" w:hAnsi="Arial Narrow"/>
          <w:sz w:val="22"/>
          <w:lang w:val="cs-CZ"/>
        </w:rPr>
        <w:noBreakHyphen/>
        <w:t xml:space="preserve">technologické v Praze </w:t>
      </w:r>
      <w:r w:rsidRPr="00EA607C">
        <w:rPr>
          <w:rFonts w:ascii="Arial Narrow" w:hAnsi="Arial Narrow"/>
          <w:sz w:val="22"/>
          <w:lang w:val="cs-CZ"/>
        </w:rPr>
        <w:t xml:space="preserve">(Česká republika) </w:t>
      </w:r>
      <w:r>
        <w:rPr>
          <w:rFonts w:ascii="Arial Narrow" w:hAnsi="Arial Narrow"/>
          <w:sz w:val="22"/>
          <w:lang w:val="cs-CZ"/>
        </w:rPr>
        <w:t xml:space="preserve">a Univerzity </w:t>
      </w:r>
      <w:proofErr w:type="spellStart"/>
      <w:r>
        <w:rPr>
          <w:rFonts w:ascii="Arial Narrow" w:hAnsi="Arial Narrow"/>
          <w:sz w:val="22"/>
          <w:lang w:val="cs-CZ"/>
        </w:rPr>
        <w:t>Hokkaido</w:t>
      </w:r>
      <w:proofErr w:type="spellEnd"/>
      <w:r w:rsidRPr="00EA607C">
        <w:rPr>
          <w:rFonts w:ascii="Arial Narrow" w:hAnsi="Arial Narrow"/>
          <w:sz w:val="22"/>
          <w:lang w:val="cs-CZ"/>
        </w:rPr>
        <w:t xml:space="preserve"> (Japonsko)</w:t>
      </w:r>
      <w:r>
        <w:rPr>
          <w:rFonts w:ascii="Arial Narrow" w:hAnsi="Arial Narrow"/>
          <w:sz w:val="22"/>
          <w:lang w:val="cs-CZ"/>
        </w:rPr>
        <w:t xml:space="preserve"> a také s pneumologicko</w:t>
      </w:r>
      <w:r>
        <w:rPr>
          <w:rFonts w:ascii="Arial Narrow" w:hAnsi="Arial Narrow"/>
          <w:sz w:val="22"/>
          <w:lang w:val="cs-CZ"/>
        </w:rPr>
        <w:noBreakHyphen/>
        <w:t xml:space="preserve">alergologickým oddělením </w:t>
      </w:r>
      <w:r w:rsidRPr="00EA607C">
        <w:rPr>
          <w:rFonts w:ascii="Arial Narrow" w:hAnsi="Arial Narrow"/>
          <w:sz w:val="22"/>
          <w:lang w:val="cs-CZ"/>
        </w:rPr>
        <w:t>nemocnic</w:t>
      </w:r>
      <w:r>
        <w:rPr>
          <w:rFonts w:ascii="Arial Narrow" w:hAnsi="Arial Narrow"/>
          <w:sz w:val="22"/>
          <w:lang w:val="cs-CZ"/>
        </w:rPr>
        <w:t>e</w:t>
      </w:r>
      <w:r w:rsidRPr="00EA607C">
        <w:rPr>
          <w:rFonts w:ascii="Arial Narrow" w:hAnsi="Arial Narrow"/>
          <w:sz w:val="22"/>
          <w:lang w:val="cs-CZ"/>
        </w:rPr>
        <w:t xml:space="preserve"> La </w:t>
      </w:r>
      <w:proofErr w:type="spellStart"/>
      <w:r w:rsidRPr="00EA607C">
        <w:rPr>
          <w:rFonts w:ascii="Arial Narrow" w:hAnsi="Arial Narrow"/>
          <w:sz w:val="22"/>
          <w:lang w:val="cs-CZ"/>
        </w:rPr>
        <w:t>Timone</w:t>
      </w:r>
      <w:proofErr w:type="spellEnd"/>
      <w:r w:rsidRPr="00EA607C">
        <w:rPr>
          <w:rFonts w:ascii="Arial Narrow" w:hAnsi="Arial Narrow"/>
          <w:sz w:val="22"/>
          <w:lang w:val="cs-CZ"/>
        </w:rPr>
        <w:t xml:space="preserve"> v Marseille (AP-HM)</w:t>
      </w:r>
      <w:r w:rsidR="0040476E">
        <w:rPr>
          <w:rFonts w:ascii="Arial Narrow" w:hAnsi="Arial Narrow"/>
          <w:sz w:val="22"/>
          <w:lang w:val="cs-CZ"/>
        </w:rPr>
        <w:t>. Tato studie poprvé odhalila</w:t>
      </w:r>
      <w:r w:rsidRPr="00EA607C">
        <w:rPr>
          <w:rFonts w:ascii="Arial Narrow" w:hAnsi="Arial Narrow"/>
          <w:sz w:val="22"/>
          <w:lang w:val="cs-CZ"/>
        </w:rPr>
        <w:t xml:space="preserve"> základní fyzikálně-chemické a imunologické m</w:t>
      </w:r>
      <w:r w:rsidR="003D3AD5">
        <w:rPr>
          <w:rFonts w:ascii="Arial Narrow" w:hAnsi="Arial Narrow"/>
          <w:sz w:val="22"/>
          <w:lang w:val="cs-CZ"/>
        </w:rPr>
        <w:t xml:space="preserve">echanismy, které stojí za </w:t>
      </w:r>
      <w:r>
        <w:rPr>
          <w:rFonts w:ascii="Arial Narrow" w:hAnsi="Arial Narrow"/>
          <w:sz w:val="22"/>
          <w:lang w:val="cs-CZ"/>
        </w:rPr>
        <w:t>kříž</w:t>
      </w:r>
      <w:r w:rsidR="0040476E">
        <w:rPr>
          <w:rFonts w:ascii="Arial Narrow" w:hAnsi="Arial Narrow"/>
          <w:sz w:val="22"/>
          <w:lang w:val="cs-CZ"/>
        </w:rPr>
        <w:t>ovou</w:t>
      </w:r>
      <w:r>
        <w:rPr>
          <w:rFonts w:ascii="Arial Narrow" w:hAnsi="Arial Narrow"/>
          <w:sz w:val="22"/>
          <w:lang w:val="cs-CZ"/>
        </w:rPr>
        <w:t xml:space="preserve"> reaktivitou</w:t>
      </w:r>
      <w:r w:rsidR="003D3AD5">
        <w:rPr>
          <w:rFonts w:ascii="Arial Narrow" w:hAnsi="Arial Narrow"/>
          <w:sz w:val="22"/>
          <w:lang w:val="cs-CZ"/>
        </w:rPr>
        <w:t xml:space="preserve"> cypřišového pylu</w:t>
      </w:r>
      <w:r w:rsidRPr="00EA607C">
        <w:rPr>
          <w:rFonts w:ascii="Arial Narrow" w:hAnsi="Arial Narrow"/>
          <w:sz w:val="22"/>
          <w:lang w:val="cs-CZ"/>
        </w:rPr>
        <w:t>.</w:t>
      </w:r>
    </w:p>
    <w:p w:rsidR="00EA607C" w:rsidRPr="00CA0BC4" w:rsidRDefault="003D3AD5" w:rsidP="00573205">
      <w:pPr>
        <w:pStyle w:val="Normlnweb"/>
        <w:spacing w:line="276" w:lineRule="auto"/>
        <w:ind w:left="2127"/>
        <w:jc w:val="both"/>
        <w:rPr>
          <w:rFonts w:ascii="Arial Narrow" w:hAnsi="Arial Narrow" w:cs="Arial"/>
          <w:sz w:val="22"/>
          <w:szCs w:val="22"/>
          <w:lang w:val="cs-CZ"/>
        </w:rPr>
      </w:pPr>
      <w:proofErr w:type="spellStart"/>
      <w:r>
        <w:rPr>
          <w:rFonts w:ascii="Arial Narrow" w:hAnsi="Arial Narrow" w:cs="Arial"/>
          <w:sz w:val="22"/>
          <w:szCs w:val="22"/>
        </w:rPr>
        <w:t>V</w:t>
      </w:r>
      <w:r w:rsidR="00EA607C" w:rsidRPr="00EA607C">
        <w:rPr>
          <w:rFonts w:ascii="Arial Narrow" w:hAnsi="Arial Narrow" w:cs="Arial"/>
          <w:sz w:val="22"/>
          <w:szCs w:val="22"/>
        </w:rPr>
        <w:t>ědci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analyz</w:t>
      </w:r>
      <w:r w:rsidR="005611D5">
        <w:rPr>
          <w:rFonts w:ascii="Arial Narrow" w:hAnsi="Arial Narrow" w:cs="Arial"/>
          <w:sz w:val="22"/>
          <w:szCs w:val="22"/>
        </w:rPr>
        <w:t>ovali</w:t>
      </w:r>
      <w:proofErr w:type="spellEnd"/>
      <w:r w:rsidR="005611D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611D5">
        <w:rPr>
          <w:rFonts w:ascii="Arial Narrow" w:hAnsi="Arial Narrow" w:cs="Arial"/>
          <w:sz w:val="22"/>
          <w:szCs w:val="22"/>
        </w:rPr>
        <w:t>fyzikálně</w:t>
      </w:r>
      <w:r w:rsidR="005611D5">
        <w:rPr>
          <w:rFonts w:ascii="Arial Narrow" w:hAnsi="Arial Narrow" w:cs="Arial"/>
          <w:sz w:val="22"/>
          <w:szCs w:val="22"/>
        </w:rPr>
        <w:noBreakHyphen/>
      </w:r>
      <w:r w:rsidR="00EA607C" w:rsidRPr="00EA607C">
        <w:rPr>
          <w:rFonts w:ascii="Arial Narrow" w:hAnsi="Arial Narrow" w:cs="Arial"/>
          <w:sz w:val="22"/>
          <w:szCs w:val="22"/>
        </w:rPr>
        <w:t>chemické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imunologické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strukturní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vlastnosti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alergenu</w:t>
      </w:r>
      <w:proofErr w:type="spellEnd"/>
      <w:r>
        <w:rPr>
          <w:rFonts w:ascii="Arial Narrow" w:hAnsi="Arial Narrow" w:cs="Arial"/>
          <w:sz w:val="22"/>
          <w:szCs w:val="22"/>
        </w:rPr>
        <w:t xml:space="preserve"> BP14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identifikovaného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v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pylu</w:t>
      </w:r>
      <w:proofErr w:type="spellEnd"/>
      <w:r w:rsid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>
        <w:rPr>
          <w:rFonts w:ascii="Arial Narrow" w:hAnsi="Arial Narrow" w:cs="Arial"/>
          <w:sz w:val="22"/>
          <w:szCs w:val="22"/>
        </w:rPr>
        <w:t>cypřiše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Byli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schopni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prokázat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četné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podobnosti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s</w:t>
      </w:r>
      <w:r w:rsidR="0027067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7067B">
        <w:rPr>
          <w:rFonts w:ascii="Arial Narrow" w:hAnsi="Arial Narrow" w:cs="Arial"/>
          <w:sz w:val="22"/>
          <w:szCs w:val="22"/>
        </w:rPr>
        <w:t>alergenem</w:t>
      </w:r>
      <w:proofErr w:type="spellEnd"/>
      <w:r w:rsidR="0027067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7067B">
        <w:rPr>
          <w:rFonts w:ascii="Arial Narrow" w:hAnsi="Arial Narrow" w:cs="Arial"/>
          <w:sz w:val="22"/>
          <w:szCs w:val="22"/>
        </w:rPr>
        <w:t>broskví</w:t>
      </w:r>
      <w:proofErr w:type="spellEnd"/>
      <w:r w:rsidR="0027067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27067B">
        <w:rPr>
          <w:rFonts w:ascii="Arial Narrow" w:hAnsi="Arial Narrow" w:cs="Arial"/>
          <w:sz w:val="22"/>
          <w:szCs w:val="22"/>
        </w:rPr>
        <w:t>Pru</w:t>
      </w:r>
      <w:proofErr w:type="spellEnd"/>
      <w:r w:rsidR="0027067B">
        <w:rPr>
          <w:rFonts w:ascii="Arial Narrow" w:hAnsi="Arial Narrow" w:cs="Arial"/>
          <w:sz w:val="22"/>
          <w:szCs w:val="22"/>
        </w:rPr>
        <w:t> </w:t>
      </w:r>
      <w:r w:rsidR="00EA607C">
        <w:rPr>
          <w:rFonts w:ascii="Arial Narrow" w:hAnsi="Arial Narrow" w:cs="Arial"/>
          <w:sz w:val="22"/>
          <w:szCs w:val="22"/>
        </w:rPr>
        <w:t>p</w:t>
      </w:r>
      <w:r w:rsidR="0027067B">
        <w:rPr>
          <w:rFonts w:ascii="Arial Narrow" w:hAnsi="Arial Narrow" w:cs="Arial"/>
          <w:sz w:val="22"/>
          <w:szCs w:val="22"/>
        </w:rPr>
        <w:t> </w:t>
      </w:r>
      <w:r w:rsidR="00EA607C">
        <w:rPr>
          <w:rFonts w:ascii="Arial Narrow" w:hAnsi="Arial Narrow" w:cs="Arial"/>
          <w:sz w:val="22"/>
          <w:szCs w:val="22"/>
        </w:rPr>
        <w:t xml:space="preserve">7 </w:t>
      </w:r>
      <w:proofErr w:type="gramStart"/>
      <w:r w:rsidR="00EA607C">
        <w:rPr>
          <w:rFonts w:ascii="Arial Narrow" w:hAnsi="Arial Narrow" w:cs="Arial"/>
          <w:sz w:val="22"/>
          <w:szCs w:val="22"/>
        </w:rPr>
        <w:t>a</w:t>
      </w:r>
      <w:proofErr w:type="gramEnd"/>
      <w:r w:rsid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alergenem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>
        <w:rPr>
          <w:rFonts w:ascii="Arial Narrow" w:hAnsi="Arial Narrow" w:cs="Arial"/>
          <w:sz w:val="22"/>
          <w:szCs w:val="22"/>
        </w:rPr>
        <w:t>pomeranče</w:t>
      </w:r>
      <w:proofErr w:type="spellEnd"/>
      <w:r w:rsid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>
        <w:rPr>
          <w:rFonts w:ascii="Arial Narrow" w:hAnsi="Arial Narrow" w:cs="Arial"/>
          <w:sz w:val="22"/>
          <w:szCs w:val="22"/>
        </w:rPr>
        <w:t>Cit</w:t>
      </w:r>
      <w:proofErr w:type="spellEnd"/>
      <w:r w:rsidR="0027067B">
        <w:rPr>
          <w:rFonts w:ascii="Arial Narrow" w:hAnsi="Arial Narrow" w:cs="Arial"/>
          <w:sz w:val="22"/>
          <w:szCs w:val="22"/>
        </w:rPr>
        <w:t> </w:t>
      </w:r>
      <w:r w:rsidR="00EA607C">
        <w:rPr>
          <w:rFonts w:ascii="Arial Narrow" w:hAnsi="Arial Narrow" w:cs="Arial"/>
          <w:sz w:val="22"/>
          <w:szCs w:val="22"/>
        </w:rPr>
        <w:t>s</w:t>
      </w:r>
      <w:r w:rsidR="0027067B">
        <w:rPr>
          <w:rFonts w:ascii="Arial Narrow" w:hAnsi="Arial Narrow" w:cs="Arial"/>
          <w:sz w:val="22"/>
          <w:szCs w:val="22"/>
        </w:rPr>
        <w:t> </w:t>
      </w:r>
      <w:r w:rsidR="00EA607C">
        <w:rPr>
          <w:rFonts w:ascii="Arial Narrow" w:hAnsi="Arial Narrow" w:cs="Arial"/>
          <w:sz w:val="22"/>
          <w:szCs w:val="22"/>
        </w:rPr>
        <w:t xml:space="preserve">7, </w:t>
      </w:r>
      <w:proofErr w:type="spellStart"/>
      <w:r w:rsidR="00EA607C">
        <w:rPr>
          <w:rFonts w:ascii="Arial Narrow" w:hAnsi="Arial Narrow" w:cs="Arial"/>
          <w:sz w:val="22"/>
          <w:szCs w:val="22"/>
        </w:rPr>
        <w:t>které</w:t>
      </w:r>
      <w:proofErr w:type="spellEnd"/>
      <w:r w:rsid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>
        <w:rPr>
          <w:rFonts w:ascii="Arial Narrow" w:hAnsi="Arial Narrow" w:cs="Arial"/>
          <w:sz w:val="22"/>
          <w:szCs w:val="22"/>
        </w:rPr>
        <w:t>oba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patří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do </w:t>
      </w:r>
      <w:proofErr w:type="spellStart"/>
      <w:r w:rsidR="005611D5">
        <w:rPr>
          <w:rFonts w:ascii="Arial Narrow" w:hAnsi="Arial Narrow" w:cs="Arial"/>
          <w:sz w:val="22"/>
          <w:szCs w:val="22"/>
        </w:rPr>
        <w:t>skupiny</w:t>
      </w:r>
      <w:proofErr w:type="spellEnd"/>
      <w:r w:rsidR="005611D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611D5">
        <w:rPr>
          <w:rFonts w:ascii="Arial Narrow" w:hAnsi="Arial Narrow" w:cs="Arial"/>
          <w:sz w:val="22"/>
          <w:szCs w:val="22"/>
        </w:rPr>
        <w:t>proteinů</w:t>
      </w:r>
      <w:proofErr w:type="spellEnd"/>
      <w:r w:rsidR="005611D5">
        <w:rPr>
          <w:rFonts w:ascii="Arial Narrow" w:hAnsi="Arial Narrow" w:cs="Arial"/>
          <w:sz w:val="22"/>
          <w:szCs w:val="22"/>
        </w:rPr>
        <w:t xml:space="preserve"> "</w:t>
      </w:r>
      <w:proofErr w:type="spellStart"/>
      <w:r w:rsidR="005611D5">
        <w:rPr>
          <w:rFonts w:ascii="Arial Narrow" w:hAnsi="Arial Narrow" w:cs="Arial"/>
          <w:sz w:val="22"/>
          <w:szCs w:val="22"/>
        </w:rPr>
        <w:t>snakin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>/GRP" (</w:t>
      </w:r>
      <w:proofErr w:type="spellStart"/>
      <w:r w:rsidR="005611D5">
        <w:rPr>
          <w:rFonts w:ascii="Arial Narrow" w:hAnsi="Arial Narrow" w:cs="Arial"/>
          <w:sz w:val="22"/>
          <w:szCs w:val="22"/>
        </w:rPr>
        <w:t>giberelinem</w:t>
      </w:r>
      <w:proofErr w:type="spellEnd"/>
      <w:r w:rsidR="005611D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611D5">
        <w:rPr>
          <w:rFonts w:ascii="Arial Narrow" w:hAnsi="Arial Narrow" w:cs="Arial"/>
          <w:sz w:val="22"/>
          <w:szCs w:val="22"/>
        </w:rPr>
        <w:t>regulované</w:t>
      </w:r>
      <w:proofErr w:type="spellEnd"/>
      <w:r w:rsidR="005611D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611D5">
        <w:rPr>
          <w:rFonts w:ascii="Arial Narrow" w:hAnsi="Arial Narrow" w:cs="Arial"/>
          <w:sz w:val="22"/>
          <w:szCs w:val="22"/>
        </w:rPr>
        <w:t>proteiny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). Tato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pozorování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vedla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výzkumníky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k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závěru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že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BP14,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Pru</w:t>
      </w:r>
      <w:proofErr w:type="spellEnd"/>
      <w:r w:rsidR="0027067B">
        <w:rPr>
          <w:rFonts w:ascii="Arial Narrow" w:hAnsi="Arial Narrow" w:cs="Arial"/>
          <w:sz w:val="22"/>
          <w:szCs w:val="22"/>
        </w:rPr>
        <w:t> </w:t>
      </w:r>
      <w:r w:rsidR="00EA607C" w:rsidRPr="00EA607C">
        <w:rPr>
          <w:rFonts w:ascii="Arial Narrow" w:hAnsi="Arial Narrow" w:cs="Arial"/>
          <w:sz w:val="22"/>
          <w:szCs w:val="22"/>
        </w:rPr>
        <w:t>p</w:t>
      </w:r>
      <w:r w:rsidR="0027067B">
        <w:rPr>
          <w:rFonts w:ascii="Arial Narrow" w:hAnsi="Arial Narrow" w:cs="Arial"/>
          <w:sz w:val="22"/>
          <w:szCs w:val="22"/>
        </w:rPr>
        <w:t> </w:t>
      </w:r>
      <w:r w:rsidR="00EA607C" w:rsidRPr="00EA607C">
        <w:rPr>
          <w:rFonts w:ascii="Arial Narrow" w:hAnsi="Arial Narrow" w:cs="Arial"/>
          <w:sz w:val="22"/>
          <w:szCs w:val="22"/>
        </w:rPr>
        <w:t xml:space="preserve">7 a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Cit</w:t>
      </w:r>
      <w:proofErr w:type="spellEnd"/>
      <w:r w:rsidR="0027067B">
        <w:rPr>
          <w:rFonts w:ascii="Arial Narrow" w:hAnsi="Arial Narrow" w:cs="Arial"/>
          <w:sz w:val="22"/>
          <w:szCs w:val="22"/>
        </w:rPr>
        <w:t> </w:t>
      </w:r>
      <w:r w:rsidR="00EA607C" w:rsidRPr="00EA607C">
        <w:rPr>
          <w:rFonts w:ascii="Arial Narrow" w:hAnsi="Arial Narrow" w:cs="Arial"/>
          <w:sz w:val="22"/>
          <w:szCs w:val="22"/>
        </w:rPr>
        <w:t>s</w:t>
      </w:r>
      <w:r w:rsidR="0027067B">
        <w:rPr>
          <w:rFonts w:ascii="Arial Narrow" w:hAnsi="Arial Narrow" w:cs="Arial"/>
          <w:sz w:val="22"/>
          <w:szCs w:val="22"/>
        </w:rPr>
        <w:t> </w:t>
      </w:r>
      <w:r w:rsidR="00EA607C" w:rsidRPr="00EA607C">
        <w:rPr>
          <w:rFonts w:ascii="Arial Narrow" w:hAnsi="Arial Narrow" w:cs="Arial"/>
          <w:sz w:val="22"/>
          <w:szCs w:val="22"/>
        </w:rPr>
        <w:t xml:space="preserve">7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jsou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členy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nové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rodiny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respiračních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potravinových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alergenů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které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se </w:t>
      </w:r>
      <w:proofErr w:type="spellStart"/>
      <w:r w:rsidR="00EA607C" w:rsidRPr="00EA607C">
        <w:rPr>
          <w:rFonts w:ascii="Arial Narrow" w:hAnsi="Arial Narrow" w:cs="Arial"/>
          <w:sz w:val="22"/>
          <w:szCs w:val="22"/>
        </w:rPr>
        <w:t>podílejí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proofErr w:type="gramStart"/>
      <w:r w:rsidR="00EA607C" w:rsidRPr="00EA607C">
        <w:rPr>
          <w:rFonts w:ascii="Arial Narrow" w:hAnsi="Arial Narrow" w:cs="Arial"/>
          <w:sz w:val="22"/>
          <w:szCs w:val="22"/>
        </w:rPr>
        <w:t>na</w:t>
      </w:r>
      <w:proofErr w:type="spellEnd"/>
      <w:proofErr w:type="gramEnd"/>
      <w:r w:rsidR="00EA607C" w:rsidRPr="00EA607C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611D5">
        <w:rPr>
          <w:rFonts w:ascii="Arial Narrow" w:hAnsi="Arial Narrow" w:cs="Arial"/>
          <w:sz w:val="22"/>
          <w:szCs w:val="22"/>
        </w:rPr>
        <w:t>pylově</w:t>
      </w:r>
      <w:r w:rsidR="005611D5">
        <w:rPr>
          <w:rFonts w:ascii="Arial Narrow" w:hAnsi="Arial Narrow" w:cs="Arial"/>
          <w:sz w:val="22"/>
          <w:szCs w:val="22"/>
        </w:rPr>
        <w:noBreakHyphen/>
        <w:t>potravinovém</w:t>
      </w:r>
      <w:proofErr w:type="spellEnd"/>
      <w:r w:rsidR="005611D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611D5">
        <w:rPr>
          <w:rFonts w:ascii="Arial Narrow" w:hAnsi="Arial Narrow" w:cs="Arial"/>
          <w:sz w:val="22"/>
          <w:szCs w:val="22"/>
        </w:rPr>
        <w:t>syndromu</w:t>
      </w:r>
      <w:proofErr w:type="spellEnd"/>
      <w:r w:rsidR="00EA607C" w:rsidRPr="00EA607C">
        <w:rPr>
          <w:rFonts w:ascii="Arial Narrow" w:hAnsi="Arial Narrow" w:cs="Arial"/>
          <w:sz w:val="22"/>
          <w:szCs w:val="22"/>
        </w:rPr>
        <w:t>.</w:t>
      </w:r>
    </w:p>
    <w:p w:rsidR="005611D5" w:rsidRPr="005611D5" w:rsidRDefault="00573205" w:rsidP="00573205">
      <w:pPr>
        <w:pStyle w:val="Normlnweb"/>
        <w:spacing w:line="276" w:lineRule="auto"/>
        <w:ind w:left="2127"/>
        <w:jc w:val="both"/>
        <w:rPr>
          <w:rFonts w:ascii="Arial Narrow" w:hAnsi="Arial Narrow"/>
          <w:sz w:val="22"/>
          <w:lang w:val="cs-CZ"/>
        </w:rPr>
      </w:pPr>
      <w:r>
        <w:rPr>
          <w:rFonts w:ascii="Arial Narrow" w:hAnsi="Arial Narrow"/>
          <w:sz w:val="22"/>
          <w:lang w:val="cs-CZ"/>
        </w:rPr>
        <w:t>Jak vysvětluje</w:t>
      </w:r>
      <w:r w:rsidR="005611D5" w:rsidRPr="005611D5">
        <w:rPr>
          <w:rFonts w:ascii="Arial Narrow" w:hAnsi="Arial Narrow"/>
          <w:sz w:val="22"/>
          <w:lang w:val="cs-CZ"/>
        </w:rPr>
        <w:t xml:space="preserve"> ko</w:t>
      </w:r>
      <w:r w:rsidR="0027067B">
        <w:rPr>
          <w:rFonts w:ascii="Arial Narrow" w:hAnsi="Arial Narrow"/>
          <w:sz w:val="22"/>
          <w:lang w:val="cs-CZ"/>
        </w:rPr>
        <w:t xml:space="preserve">ordinátor studie Pascal </w:t>
      </w:r>
      <w:proofErr w:type="spellStart"/>
      <w:r w:rsidR="0027067B">
        <w:rPr>
          <w:rFonts w:ascii="Arial Narrow" w:hAnsi="Arial Narrow"/>
          <w:sz w:val="22"/>
          <w:lang w:val="cs-CZ"/>
        </w:rPr>
        <w:t>Poncet</w:t>
      </w:r>
      <w:proofErr w:type="spellEnd"/>
      <w:r w:rsidR="0027067B">
        <w:rPr>
          <w:rFonts w:ascii="Arial Narrow" w:hAnsi="Arial Narrow"/>
          <w:sz w:val="22"/>
          <w:lang w:val="cs-CZ"/>
        </w:rPr>
        <w:t xml:space="preserve"> </w:t>
      </w:r>
      <w:r w:rsidR="005611D5" w:rsidRPr="005611D5">
        <w:rPr>
          <w:rFonts w:ascii="Arial Narrow" w:hAnsi="Arial Narrow"/>
          <w:sz w:val="22"/>
          <w:lang w:val="cs-CZ"/>
        </w:rPr>
        <w:t>z Centra pro inovace a technologi</w:t>
      </w:r>
      <w:r w:rsidR="0027067B">
        <w:rPr>
          <w:rFonts w:ascii="Arial Narrow" w:hAnsi="Arial Narrow"/>
          <w:sz w:val="22"/>
          <w:lang w:val="cs-CZ"/>
        </w:rPr>
        <w:t>cký výzkum Pasteurova institutu</w:t>
      </w:r>
      <w:r w:rsidR="005611D5" w:rsidRPr="005611D5">
        <w:rPr>
          <w:rFonts w:ascii="Arial Narrow" w:hAnsi="Arial Narrow"/>
          <w:sz w:val="22"/>
          <w:lang w:val="cs-CZ"/>
        </w:rPr>
        <w:t xml:space="preserve">: </w:t>
      </w:r>
      <w:r w:rsidR="005611D5">
        <w:rPr>
          <w:rFonts w:ascii="Arial Narrow" w:hAnsi="Arial Narrow"/>
          <w:sz w:val="22"/>
          <w:lang w:val="cs-CZ"/>
        </w:rPr>
        <w:t>„O</w:t>
      </w:r>
      <w:r w:rsidR="005611D5" w:rsidRPr="005611D5">
        <w:rPr>
          <w:rFonts w:ascii="Arial Narrow" w:hAnsi="Arial Narrow"/>
          <w:sz w:val="22"/>
          <w:lang w:val="cs-CZ"/>
        </w:rPr>
        <w:t>bjevil se nový koncept - podmíněná senzibilizace.</w:t>
      </w:r>
      <w:r w:rsidR="005611D5">
        <w:rPr>
          <w:rFonts w:ascii="Arial Narrow" w:hAnsi="Arial Narrow"/>
          <w:sz w:val="22"/>
          <w:lang w:val="cs-CZ"/>
        </w:rPr>
        <w:t xml:space="preserve"> Jakmile imunitní systém jedince</w:t>
      </w:r>
      <w:r w:rsidR="005611D5" w:rsidRPr="005611D5">
        <w:rPr>
          <w:rFonts w:ascii="Arial Narrow" w:hAnsi="Arial Narrow"/>
          <w:sz w:val="22"/>
          <w:lang w:val="cs-CZ"/>
        </w:rPr>
        <w:t xml:space="preserve"> vyvine intoleranci k</w:t>
      </w:r>
      <w:r w:rsidR="005611D5">
        <w:rPr>
          <w:rFonts w:ascii="Arial Narrow" w:hAnsi="Arial Narrow"/>
          <w:sz w:val="22"/>
          <w:lang w:val="cs-CZ"/>
        </w:rPr>
        <w:t xml:space="preserve"> nějakému </w:t>
      </w:r>
      <w:r w:rsidR="005611D5" w:rsidRPr="005611D5">
        <w:rPr>
          <w:rFonts w:ascii="Arial Narrow" w:hAnsi="Arial Narrow"/>
          <w:sz w:val="22"/>
          <w:lang w:val="cs-CZ"/>
        </w:rPr>
        <w:t xml:space="preserve">alergenu, jako je </w:t>
      </w:r>
      <w:r w:rsidR="005611D5">
        <w:rPr>
          <w:rFonts w:ascii="Arial Narrow" w:hAnsi="Arial Narrow"/>
          <w:sz w:val="22"/>
          <w:lang w:val="cs-CZ"/>
        </w:rPr>
        <w:t xml:space="preserve">např. </w:t>
      </w:r>
      <w:r w:rsidR="005611D5" w:rsidRPr="005611D5">
        <w:rPr>
          <w:rFonts w:ascii="Arial Narrow" w:hAnsi="Arial Narrow"/>
          <w:sz w:val="22"/>
          <w:lang w:val="cs-CZ"/>
        </w:rPr>
        <w:t xml:space="preserve">BP14, </w:t>
      </w:r>
      <w:r w:rsidR="005611D5">
        <w:rPr>
          <w:rFonts w:ascii="Arial Narrow" w:hAnsi="Arial Narrow"/>
          <w:sz w:val="22"/>
          <w:lang w:val="cs-CZ"/>
        </w:rPr>
        <w:t>je pak větší p</w:t>
      </w:r>
      <w:r w:rsidR="005611D5" w:rsidRPr="005611D5">
        <w:rPr>
          <w:rFonts w:ascii="Arial Narrow" w:hAnsi="Arial Narrow"/>
          <w:sz w:val="22"/>
          <w:lang w:val="cs-CZ"/>
        </w:rPr>
        <w:t>ravděpodobn</w:t>
      </w:r>
      <w:r w:rsidR="005611D5">
        <w:rPr>
          <w:rFonts w:ascii="Arial Narrow" w:hAnsi="Arial Narrow"/>
          <w:sz w:val="22"/>
          <w:lang w:val="cs-CZ"/>
        </w:rPr>
        <w:t>ost</w:t>
      </w:r>
      <w:r>
        <w:rPr>
          <w:rFonts w:ascii="Arial Narrow" w:hAnsi="Arial Narrow"/>
          <w:sz w:val="22"/>
          <w:lang w:val="cs-CZ"/>
        </w:rPr>
        <w:t>, že bude</w:t>
      </w:r>
      <w:r w:rsidR="005611D5" w:rsidRPr="005611D5">
        <w:rPr>
          <w:rFonts w:ascii="Arial Narrow" w:hAnsi="Arial Narrow"/>
          <w:sz w:val="22"/>
          <w:lang w:val="cs-CZ"/>
        </w:rPr>
        <w:t xml:space="preserve"> citlivě </w:t>
      </w:r>
      <w:r>
        <w:rPr>
          <w:rFonts w:ascii="Arial Narrow" w:hAnsi="Arial Narrow"/>
          <w:sz w:val="22"/>
          <w:lang w:val="cs-CZ"/>
        </w:rPr>
        <w:t xml:space="preserve">reagovat </w:t>
      </w:r>
      <w:r w:rsidR="005611D5" w:rsidRPr="005611D5">
        <w:rPr>
          <w:rFonts w:ascii="Arial Narrow" w:hAnsi="Arial Narrow"/>
          <w:sz w:val="22"/>
          <w:lang w:val="cs-CZ"/>
        </w:rPr>
        <w:t xml:space="preserve">na podobné alergeny </w:t>
      </w:r>
      <w:r>
        <w:rPr>
          <w:rFonts w:ascii="Arial Narrow" w:hAnsi="Arial Narrow"/>
          <w:sz w:val="22"/>
          <w:lang w:val="cs-CZ"/>
        </w:rPr>
        <w:t>ze</w:t>
      </w:r>
      <w:r w:rsidR="005611D5" w:rsidRPr="005611D5">
        <w:rPr>
          <w:rFonts w:ascii="Arial Narrow" w:hAnsi="Arial Narrow"/>
          <w:sz w:val="22"/>
          <w:lang w:val="cs-CZ"/>
        </w:rPr>
        <w:t xml:space="preserve"> stejné rodiny proteinů, které jsou přítomny v jiných </w:t>
      </w:r>
      <w:r>
        <w:rPr>
          <w:rFonts w:ascii="Arial Narrow" w:hAnsi="Arial Narrow"/>
          <w:sz w:val="22"/>
          <w:lang w:val="cs-CZ"/>
        </w:rPr>
        <w:t xml:space="preserve">alergenních </w:t>
      </w:r>
      <w:r w:rsidR="005611D5" w:rsidRPr="005611D5">
        <w:rPr>
          <w:rFonts w:ascii="Arial Narrow" w:hAnsi="Arial Narrow"/>
          <w:sz w:val="22"/>
          <w:lang w:val="cs-CZ"/>
        </w:rPr>
        <w:t>zdrojích."</w:t>
      </w:r>
    </w:p>
    <w:p w:rsidR="00573205" w:rsidRPr="005611D5" w:rsidRDefault="00C805E2" w:rsidP="00573205">
      <w:pPr>
        <w:pStyle w:val="Normlnweb"/>
        <w:spacing w:line="276" w:lineRule="auto"/>
        <w:ind w:left="2127"/>
        <w:jc w:val="both"/>
        <w:rPr>
          <w:rFonts w:ascii="Arial Narrow" w:hAnsi="Arial Narrow" w:cs="Arial"/>
          <w:sz w:val="22"/>
          <w:szCs w:val="22"/>
          <w:lang w:val="cs-CZ"/>
        </w:rPr>
      </w:pPr>
      <w:proofErr w:type="spellStart"/>
      <w:r>
        <w:rPr>
          <w:rFonts w:ascii="Arial Narrow" w:hAnsi="Arial Narrow" w:cs="Arial"/>
          <w:sz w:val="22"/>
          <w:szCs w:val="22"/>
        </w:rPr>
        <w:t>Prokázání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křížov</w:t>
      </w:r>
      <w:r w:rsidR="00573205">
        <w:rPr>
          <w:rFonts w:ascii="Arial Narrow" w:hAnsi="Arial Narrow" w:cs="Arial"/>
          <w:sz w:val="22"/>
          <w:szCs w:val="22"/>
        </w:rPr>
        <w:t>é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reaktivit</w:t>
      </w:r>
      <w:r w:rsidR="00573205">
        <w:rPr>
          <w:rFonts w:ascii="Arial Narrow" w:hAnsi="Arial Narrow" w:cs="Arial"/>
          <w:sz w:val="22"/>
          <w:szCs w:val="22"/>
        </w:rPr>
        <w:t>y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573205" w:rsidRPr="00573205">
        <w:rPr>
          <w:rFonts w:ascii="Arial Narrow" w:hAnsi="Arial Narrow" w:cs="Arial"/>
          <w:sz w:val="22"/>
          <w:szCs w:val="22"/>
        </w:rPr>
        <w:t>a</w:t>
      </w:r>
      <w:proofErr w:type="gram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identifikov</w:t>
      </w:r>
      <w:r w:rsidR="00573205">
        <w:rPr>
          <w:rFonts w:ascii="Arial Narrow" w:hAnsi="Arial Narrow" w:cs="Arial"/>
          <w:sz w:val="22"/>
          <w:szCs w:val="22"/>
        </w:rPr>
        <w:t>ání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její</w:t>
      </w:r>
      <w:r w:rsidR="00573205">
        <w:rPr>
          <w:rFonts w:ascii="Arial Narrow" w:hAnsi="Arial Narrow" w:cs="Arial"/>
          <w:sz w:val="22"/>
          <w:szCs w:val="22"/>
        </w:rPr>
        <w:t>ch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příčin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>
        <w:rPr>
          <w:rFonts w:ascii="Arial Narrow" w:hAnsi="Arial Narrow" w:cs="Arial"/>
          <w:sz w:val="22"/>
          <w:szCs w:val="22"/>
        </w:rPr>
        <w:t>u</w:t>
      </w:r>
      <w:r w:rsidR="00573205" w:rsidRPr="00573205">
        <w:rPr>
          <w:rFonts w:ascii="Arial Narrow" w:hAnsi="Arial Narrow" w:cs="Arial"/>
          <w:sz w:val="22"/>
          <w:szCs w:val="22"/>
        </w:rPr>
        <w:t>mož</w:t>
      </w:r>
      <w:r w:rsidR="00573205">
        <w:rPr>
          <w:rFonts w:ascii="Arial Narrow" w:hAnsi="Arial Narrow" w:cs="Arial"/>
          <w:sz w:val="22"/>
          <w:szCs w:val="22"/>
        </w:rPr>
        <w:t>ňuje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, aby </w:t>
      </w:r>
      <w:proofErr w:type="spellStart"/>
      <w:r w:rsidR="00573205">
        <w:rPr>
          <w:rFonts w:ascii="Arial Narrow" w:hAnsi="Arial Narrow" w:cs="Arial"/>
          <w:sz w:val="22"/>
          <w:szCs w:val="22"/>
        </w:rPr>
        <w:t>byla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>
        <w:rPr>
          <w:rFonts w:ascii="Arial Narrow" w:hAnsi="Arial Narrow" w:cs="Arial"/>
          <w:sz w:val="22"/>
          <w:szCs w:val="22"/>
        </w:rPr>
        <w:t>tato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nov</w:t>
      </w:r>
      <w:r w:rsidR="00573205">
        <w:rPr>
          <w:rFonts w:ascii="Arial Narrow" w:hAnsi="Arial Narrow" w:cs="Arial"/>
          <w:sz w:val="22"/>
          <w:szCs w:val="22"/>
        </w:rPr>
        <w:t>á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>
        <w:rPr>
          <w:rFonts w:ascii="Arial Narrow" w:hAnsi="Arial Narrow" w:cs="Arial"/>
          <w:sz w:val="22"/>
          <w:szCs w:val="22"/>
        </w:rPr>
        <w:t>skupina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alergenů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>
        <w:rPr>
          <w:rFonts w:ascii="Arial Narrow" w:hAnsi="Arial Narrow" w:cs="Arial"/>
          <w:sz w:val="22"/>
          <w:szCs w:val="22"/>
        </w:rPr>
        <w:t>zařazena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 </w:t>
      </w:r>
      <w:r w:rsidR="00573205" w:rsidRPr="00573205">
        <w:rPr>
          <w:rFonts w:ascii="Arial Narrow" w:hAnsi="Arial Narrow" w:cs="Arial"/>
          <w:sz w:val="22"/>
          <w:szCs w:val="22"/>
        </w:rPr>
        <w:t xml:space="preserve">do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souboru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testů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dost</w:t>
      </w:r>
      <w:r w:rsidR="00573205">
        <w:rPr>
          <w:rFonts w:ascii="Arial Narrow" w:hAnsi="Arial Narrow" w:cs="Arial"/>
          <w:sz w:val="22"/>
          <w:szCs w:val="22"/>
        </w:rPr>
        <w:t>upných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 pro </w:t>
      </w:r>
      <w:proofErr w:type="spellStart"/>
      <w:r w:rsidR="00573205">
        <w:rPr>
          <w:rFonts w:ascii="Arial Narrow" w:hAnsi="Arial Narrow" w:cs="Arial"/>
          <w:sz w:val="22"/>
          <w:szCs w:val="22"/>
        </w:rPr>
        <w:t>alergiky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573205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>e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>
        <w:rPr>
          <w:rFonts w:ascii="Arial Narrow" w:hAnsi="Arial Narrow" w:cs="Arial"/>
          <w:sz w:val="22"/>
          <w:szCs w:val="22"/>
        </w:rPr>
        <w:t>kterém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 </w:t>
      </w:r>
      <w:r w:rsidR="00573205" w:rsidRPr="00573205">
        <w:rPr>
          <w:rFonts w:ascii="Arial Narrow" w:hAnsi="Arial Narrow" w:cs="Arial"/>
          <w:sz w:val="22"/>
          <w:szCs w:val="22"/>
        </w:rPr>
        <w:t xml:space="preserve">v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so</w:t>
      </w:r>
      <w:r w:rsidR="00573205">
        <w:rPr>
          <w:rFonts w:ascii="Arial Narrow" w:hAnsi="Arial Narrow" w:cs="Arial"/>
          <w:sz w:val="22"/>
          <w:szCs w:val="22"/>
        </w:rPr>
        <w:t>učasné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>
        <w:rPr>
          <w:rFonts w:ascii="Arial Narrow" w:hAnsi="Arial Narrow" w:cs="Arial"/>
          <w:sz w:val="22"/>
          <w:szCs w:val="22"/>
        </w:rPr>
        <w:t>době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>
        <w:rPr>
          <w:rFonts w:ascii="Arial Narrow" w:hAnsi="Arial Narrow" w:cs="Arial"/>
          <w:sz w:val="22"/>
          <w:szCs w:val="22"/>
        </w:rPr>
        <w:t>chybí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="00573205">
        <w:rPr>
          <w:rFonts w:ascii="Arial Narrow" w:hAnsi="Arial Narrow" w:cs="Arial"/>
          <w:sz w:val="22"/>
          <w:szCs w:val="22"/>
        </w:rPr>
        <w:t>O</w:t>
      </w:r>
      <w:r w:rsidR="00573205" w:rsidRPr="00573205">
        <w:rPr>
          <w:rFonts w:ascii="Arial Narrow" w:hAnsi="Arial Narrow" w:cs="Arial"/>
          <w:sz w:val="22"/>
          <w:szCs w:val="22"/>
        </w:rPr>
        <w:t>bjev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by</w:t>
      </w:r>
      <w:r w:rsid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>
        <w:rPr>
          <w:rFonts w:ascii="Arial Narrow" w:hAnsi="Arial Narrow" w:cs="Arial"/>
          <w:sz w:val="22"/>
          <w:szCs w:val="22"/>
        </w:rPr>
        <w:t>tedy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proofErr w:type="gramStart"/>
      <w:r w:rsidR="00573205" w:rsidRPr="00573205">
        <w:rPr>
          <w:rFonts w:ascii="Arial Narrow" w:hAnsi="Arial Narrow" w:cs="Arial"/>
          <w:sz w:val="22"/>
          <w:szCs w:val="22"/>
        </w:rPr>
        <w:t>měl</w:t>
      </w:r>
      <w:proofErr w:type="spellEnd"/>
      <w:proofErr w:type="gram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přispět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ke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zlepšení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diagnózy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alergií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="00573205">
        <w:rPr>
          <w:rFonts w:ascii="Arial Narrow" w:hAnsi="Arial Narrow" w:cs="Arial"/>
          <w:sz w:val="22"/>
          <w:szCs w:val="22"/>
        </w:rPr>
        <w:t>vést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k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lepší</w:t>
      </w:r>
      <w:proofErr w:type="spellEnd"/>
      <w:r w:rsidR="00573205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="00573205">
        <w:rPr>
          <w:rFonts w:ascii="Arial Narrow" w:hAnsi="Arial Narrow" w:cs="Arial"/>
          <w:sz w:val="22"/>
          <w:szCs w:val="22"/>
        </w:rPr>
        <w:t>individualizované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léčbě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573205" w:rsidRPr="00573205">
        <w:rPr>
          <w:rFonts w:ascii="Arial Narrow" w:hAnsi="Arial Narrow" w:cs="Arial"/>
          <w:sz w:val="22"/>
          <w:szCs w:val="22"/>
        </w:rPr>
        <w:t>pacientů</w:t>
      </w:r>
      <w:proofErr w:type="spellEnd"/>
      <w:r w:rsidR="00573205" w:rsidRPr="00573205">
        <w:rPr>
          <w:rFonts w:ascii="Arial Narrow" w:hAnsi="Arial Narrow" w:cs="Arial"/>
          <w:sz w:val="22"/>
          <w:szCs w:val="22"/>
        </w:rPr>
        <w:t>.</w:t>
      </w:r>
      <w:r w:rsidR="00573205">
        <w:rPr>
          <w:rFonts w:ascii="Arial Narrow" w:hAnsi="Arial Narrow" w:cs="Arial"/>
          <w:sz w:val="22"/>
          <w:szCs w:val="22"/>
        </w:rPr>
        <w:t xml:space="preserve"> </w:t>
      </w:r>
    </w:p>
    <w:p w:rsidR="009E43F7" w:rsidRPr="00CA0BC4" w:rsidRDefault="009E43F7" w:rsidP="002E1BB7">
      <w:pPr>
        <w:pStyle w:val="Normlnweb"/>
        <w:spacing w:line="276" w:lineRule="auto"/>
        <w:ind w:left="2127"/>
        <w:rPr>
          <w:i/>
          <w:sz w:val="22"/>
          <w:szCs w:val="22"/>
          <w:lang w:val="cs-CZ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089"/>
        <w:gridCol w:w="6529"/>
      </w:tblGrid>
      <w:tr w:rsidR="009E43F7" w:rsidRPr="00CA0BC4" w:rsidTr="00692D90">
        <w:tc>
          <w:tcPr>
            <w:tcW w:w="2084" w:type="dxa"/>
          </w:tcPr>
          <w:p w:rsidR="009E43F7" w:rsidRPr="00CA0BC4" w:rsidRDefault="002A4F4B" w:rsidP="00692D90">
            <w:pPr>
              <w:pStyle w:val="Normlnweb"/>
              <w:spacing w:line="276" w:lineRule="auto"/>
              <w:ind w:hanging="108"/>
              <w:rPr>
                <w:i/>
                <w:sz w:val="24"/>
                <w:szCs w:val="24"/>
                <w:lang w:val="cs-CZ"/>
              </w:rPr>
            </w:pPr>
            <w:r w:rsidRPr="00CA0BC4">
              <w:rPr>
                <w:rFonts w:ascii="Arial" w:hAnsi="Arial" w:cs="Arial"/>
                <w:b/>
                <w:noProof/>
                <w:color w:val="A6A6A6"/>
                <w:spacing w:val="-8"/>
                <w:lang w:val="cs-CZ" w:eastAsia="cs-CZ" w:bidi="ar-SA"/>
              </w:rPr>
              <w:drawing>
                <wp:inline distT="0" distB="0" distL="0" distR="0">
                  <wp:extent cx="1250950" cy="267335"/>
                  <wp:effectExtent l="0" t="0" r="635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</w:tcPr>
          <w:p w:rsidR="009E43F7" w:rsidRPr="00CA0BC4" w:rsidRDefault="002A4F4B" w:rsidP="00692D90">
            <w:pPr>
              <w:pStyle w:val="Normlnweb"/>
              <w:spacing w:line="276" w:lineRule="auto"/>
              <w:rPr>
                <w:i/>
                <w:sz w:val="24"/>
                <w:szCs w:val="24"/>
                <w:lang w:val="cs-CZ"/>
              </w:rPr>
            </w:pPr>
            <w:r w:rsidRPr="00CA0BC4">
              <w:rPr>
                <w:noProof/>
                <w:sz w:val="22"/>
                <w:szCs w:val="22"/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117475</wp:posOffset>
                      </wp:positionV>
                      <wp:extent cx="1485900" cy="0"/>
                      <wp:effectExtent l="8890" t="12700" r="10160" b="6350"/>
                      <wp:wrapNone/>
                      <wp:docPr id="7" name="Connecteur droi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3B051" id="Connecteur droit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9.25pt" to="121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EdHAIAADU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" strokeweight=".5pt"/>
                  </w:pict>
                </mc:Fallback>
              </mc:AlternateContent>
            </w:r>
          </w:p>
        </w:tc>
      </w:tr>
    </w:tbl>
    <w:p w:rsidR="00346124" w:rsidRPr="00CA0BC4" w:rsidRDefault="00346124" w:rsidP="00346124">
      <w:pPr>
        <w:ind w:firstLine="851"/>
        <w:rPr>
          <w:rFonts w:ascii="Times" w:hAnsi="Times"/>
          <w:sz w:val="22"/>
          <w:szCs w:val="22"/>
          <w:lang w:val="cs-CZ"/>
        </w:rPr>
      </w:pPr>
    </w:p>
    <w:p w:rsidR="00746CF0" w:rsidRPr="00CA0BC4" w:rsidRDefault="00746CF0" w:rsidP="00746CF0">
      <w:pPr>
        <w:ind w:left="2127"/>
        <w:rPr>
          <w:rFonts w:ascii="Arial" w:hAnsi="Arial" w:cs="Arial"/>
          <w:sz w:val="18"/>
          <w:szCs w:val="18"/>
          <w:lang w:val="cs-CZ"/>
        </w:rPr>
      </w:pPr>
      <w:r w:rsidRPr="00CA0BC4">
        <w:rPr>
          <w:rFonts w:ascii="Arial" w:hAnsi="Arial"/>
          <w:b/>
          <w:sz w:val="18"/>
          <w:lang w:val="cs-CZ"/>
        </w:rPr>
        <w:t xml:space="preserve">* A </w:t>
      </w:r>
      <w:proofErr w:type="spellStart"/>
      <w:r w:rsidRPr="00CA0BC4">
        <w:rPr>
          <w:rFonts w:ascii="Arial" w:hAnsi="Arial"/>
          <w:b/>
          <w:sz w:val="18"/>
          <w:lang w:val="cs-CZ"/>
        </w:rPr>
        <w:t>new</w:t>
      </w:r>
      <w:proofErr w:type="spellEnd"/>
      <w:r w:rsidRPr="00CA0BC4">
        <w:rPr>
          <w:rFonts w:ascii="Arial" w:hAnsi="Arial"/>
          <w:b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b/>
          <w:sz w:val="18"/>
          <w:lang w:val="cs-CZ"/>
        </w:rPr>
        <w:t>allergen</w:t>
      </w:r>
      <w:proofErr w:type="spellEnd"/>
      <w:r w:rsidRPr="00CA0BC4">
        <w:rPr>
          <w:rFonts w:ascii="Arial" w:hAnsi="Arial"/>
          <w:b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b/>
          <w:sz w:val="18"/>
          <w:lang w:val="cs-CZ"/>
        </w:rPr>
        <w:t>family</w:t>
      </w:r>
      <w:proofErr w:type="spellEnd"/>
      <w:r w:rsidRPr="00CA0BC4">
        <w:rPr>
          <w:rFonts w:ascii="Arial" w:hAnsi="Arial"/>
          <w:b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b/>
          <w:sz w:val="18"/>
          <w:lang w:val="cs-CZ"/>
        </w:rPr>
        <w:t>involved</w:t>
      </w:r>
      <w:proofErr w:type="spellEnd"/>
      <w:r w:rsidRPr="00CA0BC4">
        <w:rPr>
          <w:rFonts w:ascii="Arial" w:hAnsi="Arial"/>
          <w:b/>
          <w:sz w:val="18"/>
          <w:lang w:val="cs-CZ"/>
        </w:rPr>
        <w:t xml:space="preserve"> in </w:t>
      </w:r>
      <w:proofErr w:type="spellStart"/>
      <w:r w:rsidRPr="00CA0BC4">
        <w:rPr>
          <w:rFonts w:ascii="Arial" w:hAnsi="Arial"/>
          <w:b/>
          <w:sz w:val="18"/>
          <w:lang w:val="cs-CZ"/>
        </w:rPr>
        <w:t>pollen</w:t>
      </w:r>
      <w:proofErr w:type="spellEnd"/>
      <w:r w:rsidRPr="00CA0BC4">
        <w:rPr>
          <w:rFonts w:ascii="Arial" w:hAnsi="Arial"/>
          <w:b/>
          <w:sz w:val="18"/>
          <w:lang w:val="cs-CZ"/>
        </w:rPr>
        <w:t xml:space="preserve"> food </w:t>
      </w:r>
      <w:proofErr w:type="spellStart"/>
      <w:r w:rsidRPr="00CA0BC4">
        <w:rPr>
          <w:rFonts w:ascii="Arial" w:hAnsi="Arial"/>
          <w:b/>
          <w:sz w:val="18"/>
          <w:lang w:val="cs-CZ"/>
        </w:rPr>
        <w:t>associated</w:t>
      </w:r>
      <w:proofErr w:type="spellEnd"/>
      <w:r w:rsidRPr="00CA0BC4">
        <w:rPr>
          <w:rFonts w:ascii="Arial" w:hAnsi="Arial"/>
          <w:b/>
          <w:sz w:val="18"/>
          <w:lang w:val="cs-CZ"/>
        </w:rPr>
        <w:t xml:space="preserve"> syndrome: </w:t>
      </w:r>
      <w:proofErr w:type="spellStart"/>
      <w:r w:rsidRPr="00CA0BC4">
        <w:rPr>
          <w:rFonts w:ascii="Arial" w:hAnsi="Arial"/>
          <w:b/>
          <w:sz w:val="18"/>
          <w:lang w:val="cs-CZ"/>
        </w:rPr>
        <w:t>snakin</w:t>
      </w:r>
      <w:proofErr w:type="spellEnd"/>
      <w:r w:rsidRPr="00CA0BC4">
        <w:rPr>
          <w:rFonts w:ascii="Arial" w:hAnsi="Arial"/>
          <w:b/>
          <w:sz w:val="18"/>
          <w:lang w:val="cs-CZ"/>
        </w:rPr>
        <w:t>/</w:t>
      </w:r>
      <w:proofErr w:type="spellStart"/>
      <w:r w:rsidRPr="00CA0BC4">
        <w:rPr>
          <w:rFonts w:ascii="Arial" w:hAnsi="Arial"/>
          <w:b/>
          <w:sz w:val="18"/>
          <w:lang w:val="cs-CZ"/>
        </w:rPr>
        <w:t>gibberellin</w:t>
      </w:r>
      <w:proofErr w:type="spellEnd"/>
      <w:r w:rsidRPr="00CA0BC4">
        <w:rPr>
          <w:rFonts w:ascii="Arial" w:hAnsi="Arial"/>
          <w:b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b/>
          <w:sz w:val="18"/>
          <w:lang w:val="cs-CZ"/>
        </w:rPr>
        <w:t>regulated</w:t>
      </w:r>
      <w:proofErr w:type="spellEnd"/>
      <w:r w:rsidRPr="00CA0BC4">
        <w:rPr>
          <w:rFonts w:ascii="Arial" w:hAnsi="Arial"/>
          <w:b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b/>
          <w:sz w:val="18"/>
          <w:lang w:val="cs-CZ"/>
        </w:rPr>
        <w:t>proteins</w:t>
      </w:r>
      <w:proofErr w:type="spellEnd"/>
      <w:r w:rsidRPr="00CA0BC4">
        <w:rPr>
          <w:rFonts w:ascii="Arial" w:hAnsi="Arial"/>
          <w:b/>
          <w:sz w:val="18"/>
          <w:lang w:val="cs-CZ"/>
        </w:rPr>
        <w:t xml:space="preserve">, </w:t>
      </w:r>
      <w:proofErr w:type="spellStart"/>
      <w:r w:rsidRPr="00CA0BC4">
        <w:rPr>
          <w:rFonts w:ascii="Arial" w:hAnsi="Arial"/>
          <w:b/>
          <w:i/>
          <w:sz w:val="18"/>
          <w:lang w:val="cs-CZ"/>
        </w:rPr>
        <w:t>Journal</w:t>
      </w:r>
      <w:proofErr w:type="spellEnd"/>
      <w:r w:rsidRPr="00CA0BC4">
        <w:rPr>
          <w:rFonts w:ascii="Arial" w:hAnsi="Arial"/>
          <w:b/>
          <w:i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b/>
          <w:i/>
          <w:sz w:val="18"/>
          <w:lang w:val="cs-CZ"/>
        </w:rPr>
        <w:t>of</w:t>
      </w:r>
      <w:proofErr w:type="spellEnd"/>
      <w:r w:rsidRPr="00CA0BC4">
        <w:rPr>
          <w:rFonts w:ascii="Arial" w:hAnsi="Arial"/>
          <w:b/>
          <w:i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b/>
          <w:i/>
          <w:sz w:val="18"/>
          <w:lang w:val="cs-CZ"/>
        </w:rPr>
        <w:t>Allergy</w:t>
      </w:r>
      <w:proofErr w:type="spellEnd"/>
      <w:r w:rsidRPr="00CA0BC4">
        <w:rPr>
          <w:rFonts w:ascii="Arial" w:hAnsi="Arial"/>
          <w:b/>
          <w:i/>
          <w:sz w:val="18"/>
          <w:lang w:val="cs-CZ"/>
        </w:rPr>
        <w:t xml:space="preserve"> and </w:t>
      </w:r>
      <w:proofErr w:type="spellStart"/>
      <w:r w:rsidRPr="00CA0BC4">
        <w:rPr>
          <w:rFonts w:ascii="Arial" w:hAnsi="Arial"/>
          <w:b/>
          <w:i/>
          <w:sz w:val="18"/>
          <w:lang w:val="cs-CZ"/>
        </w:rPr>
        <w:t>Clinical</w:t>
      </w:r>
      <w:proofErr w:type="spellEnd"/>
      <w:r w:rsidRPr="00CA0BC4">
        <w:rPr>
          <w:rFonts w:ascii="Arial" w:hAnsi="Arial"/>
          <w:b/>
          <w:i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b/>
          <w:i/>
          <w:sz w:val="18"/>
          <w:lang w:val="cs-CZ"/>
        </w:rPr>
        <w:t>Immunology</w:t>
      </w:r>
      <w:proofErr w:type="spellEnd"/>
      <w:r w:rsidRPr="00CA0BC4">
        <w:rPr>
          <w:rFonts w:ascii="Arial" w:hAnsi="Arial"/>
          <w:b/>
          <w:i/>
          <w:sz w:val="18"/>
          <w:lang w:val="cs-CZ"/>
        </w:rPr>
        <w:t>,</w:t>
      </w:r>
      <w:r w:rsidRPr="00CA0BC4">
        <w:rPr>
          <w:rFonts w:ascii="Arial" w:hAnsi="Arial"/>
          <w:b/>
          <w:sz w:val="18"/>
          <w:lang w:val="cs-CZ"/>
        </w:rPr>
        <w:t xml:space="preserve"> </w:t>
      </w:r>
      <w:r w:rsidR="00231B7D" w:rsidRPr="00CA0BC4">
        <w:rPr>
          <w:rFonts w:ascii="Arial" w:hAnsi="Arial"/>
          <w:b/>
          <w:sz w:val="18"/>
          <w:lang w:val="cs-CZ"/>
        </w:rPr>
        <w:t>August 3</w:t>
      </w:r>
      <w:r w:rsidR="00D550F8" w:rsidRPr="00CA0BC4">
        <w:rPr>
          <w:rFonts w:ascii="Arial" w:hAnsi="Arial"/>
          <w:b/>
          <w:sz w:val="18"/>
          <w:lang w:val="cs-CZ"/>
        </w:rPr>
        <w:t>,</w:t>
      </w:r>
      <w:r w:rsidR="00231B7D" w:rsidRPr="00CA0BC4">
        <w:rPr>
          <w:rFonts w:ascii="Arial" w:hAnsi="Arial"/>
          <w:b/>
          <w:sz w:val="18"/>
          <w:lang w:val="cs-CZ"/>
        </w:rPr>
        <w:t xml:space="preserve"> 2017</w:t>
      </w:r>
    </w:p>
    <w:p w:rsidR="00C00F5A" w:rsidRPr="00CA0BC4" w:rsidRDefault="00C00F5A" w:rsidP="00746CF0">
      <w:pPr>
        <w:ind w:left="2127"/>
        <w:rPr>
          <w:rFonts w:ascii="Arial" w:hAnsi="Arial" w:cs="Arial"/>
          <w:b/>
          <w:sz w:val="18"/>
          <w:szCs w:val="18"/>
          <w:lang w:val="cs-CZ"/>
        </w:rPr>
      </w:pPr>
    </w:p>
    <w:p w:rsidR="00D202DE" w:rsidRPr="00CA0BC4" w:rsidRDefault="00773AEF" w:rsidP="00E82920">
      <w:pPr>
        <w:spacing w:line="276" w:lineRule="auto"/>
        <w:ind w:left="2127"/>
        <w:rPr>
          <w:rFonts w:ascii="Arial" w:hAnsi="Arial"/>
          <w:sz w:val="18"/>
          <w:lang w:val="cs-CZ"/>
        </w:rPr>
      </w:pPr>
      <w:proofErr w:type="spellStart"/>
      <w:r w:rsidRPr="00CA0BC4">
        <w:rPr>
          <w:rFonts w:ascii="Arial" w:hAnsi="Arial"/>
          <w:sz w:val="18"/>
          <w:lang w:val="cs-CZ"/>
        </w:rPr>
        <w:t>Hélène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Sénéchal</w:t>
      </w:r>
      <w:proofErr w:type="spellEnd"/>
      <w:r w:rsidRPr="00CA0BC4">
        <w:rPr>
          <w:rFonts w:ascii="Arial" w:hAnsi="Arial"/>
          <w:sz w:val="18"/>
          <w:lang w:val="cs-CZ"/>
        </w:rPr>
        <w:t xml:space="preserve">, PhD (a), Jiří </w:t>
      </w:r>
      <w:proofErr w:type="spellStart"/>
      <w:proofErr w:type="gramStart"/>
      <w:r w:rsidRPr="00CA0BC4">
        <w:rPr>
          <w:rFonts w:ascii="Arial" w:hAnsi="Arial"/>
          <w:sz w:val="18"/>
          <w:lang w:val="cs-CZ"/>
        </w:rPr>
        <w:t>Šantrůček,PhD</w:t>
      </w:r>
      <w:proofErr w:type="spellEnd"/>
      <w:proofErr w:type="gramEnd"/>
      <w:r w:rsidRPr="00CA0BC4">
        <w:rPr>
          <w:rFonts w:ascii="Arial" w:hAnsi="Arial"/>
          <w:sz w:val="18"/>
          <w:lang w:val="cs-CZ"/>
        </w:rPr>
        <w:t xml:space="preserve"> (b), Magdalena Melčová, MS (b), Petr Svoboda, PhD (b), Jarmila Zídková, PhD (b), Denis </w:t>
      </w:r>
      <w:proofErr w:type="spellStart"/>
      <w:r w:rsidRPr="00CA0BC4">
        <w:rPr>
          <w:rFonts w:ascii="Arial" w:hAnsi="Arial"/>
          <w:sz w:val="18"/>
          <w:lang w:val="cs-CZ"/>
        </w:rPr>
        <w:t>Charpin</w:t>
      </w:r>
      <w:proofErr w:type="spellEnd"/>
      <w:r w:rsidRPr="00CA0BC4">
        <w:rPr>
          <w:rFonts w:ascii="Arial" w:hAnsi="Arial"/>
          <w:sz w:val="18"/>
          <w:lang w:val="cs-CZ"/>
        </w:rPr>
        <w:t xml:space="preserve">, MD (c), Laurence </w:t>
      </w:r>
      <w:proofErr w:type="spellStart"/>
      <w:r w:rsidRPr="00CA0BC4">
        <w:rPr>
          <w:rFonts w:ascii="Arial" w:hAnsi="Arial"/>
          <w:sz w:val="18"/>
          <w:lang w:val="cs-CZ"/>
        </w:rPr>
        <w:t>Guilloux</w:t>
      </w:r>
      <w:proofErr w:type="spellEnd"/>
      <w:r w:rsidRPr="00CA0BC4">
        <w:rPr>
          <w:rFonts w:ascii="Arial" w:hAnsi="Arial"/>
          <w:sz w:val="18"/>
          <w:lang w:val="cs-CZ"/>
        </w:rPr>
        <w:t xml:space="preserve">, PhD (d), </w:t>
      </w:r>
      <w:proofErr w:type="spellStart"/>
      <w:r w:rsidRPr="00CA0BC4">
        <w:rPr>
          <w:rFonts w:ascii="Arial" w:hAnsi="Arial"/>
          <w:sz w:val="18"/>
          <w:lang w:val="cs-CZ"/>
        </w:rPr>
        <w:t>Youcef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Shahali</w:t>
      </w:r>
      <w:proofErr w:type="spellEnd"/>
      <w:r w:rsidRPr="00CA0BC4">
        <w:rPr>
          <w:rFonts w:ascii="Arial" w:hAnsi="Arial"/>
          <w:sz w:val="18"/>
          <w:lang w:val="cs-CZ"/>
        </w:rPr>
        <w:t>, PhD (e), Marie-</w:t>
      </w:r>
      <w:proofErr w:type="spellStart"/>
      <w:r w:rsidRPr="00CA0BC4">
        <w:rPr>
          <w:rFonts w:ascii="Arial" w:hAnsi="Arial"/>
          <w:sz w:val="18"/>
          <w:lang w:val="cs-CZ"/>
        </w:rPr>
        <w:t>Ange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Selva</w:t>
      </w:r>
      <w:proofErr w:type="spellEnd"/>
      <w:r w:rsidRPr="00CA0BC4">
        <w:rPr>
          <w:rFonts w:ascii="Arial" w:hAnsi="Arial"/>
          <w:sz w:val="18"/>
          <w:lang w:val="cs-CZ"/>
        </w:rPr>
        <w:t xml:space="preserve">, ME (a), </w:t>
      </w:r>
      <w:proofErr w:type="spellStart"/>
      <w:r w:rsidRPr="00CA0BC4">
        <w:rPr>
          <w:rFonts w:ascii="Arial" w:hAnsi="Arial"/>
          <w:sz w:val="18"/>
          <w:lang w:val="cs-CZ"/>
        </w:rPr>
        <w:t>Rémy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Couderc</w:t>
      </w:r>
      <w:proofErr w:type="spellEnd"/>
      <w:r w:rsidRPr="00CA0BC4">
        <w:rPr>
          <w:rFonts w:ascii="Arial" w:hAnsi="Arial"/>
          <w:sz w:val="18"/>
          <w:lang w:val="cs-CZ"/>
        </w:rPr>
        <w:t xml:space="preserve">, PhD (a), </w:t>
      </w:r>
      <w:proofErr w:type="spellStart"/>
      <w:r w:rsidRPr="00CA0BC4">
        <w:rPr>
          <w:rFonts w:ascii="Arial" w:hAnsi="Arial"/>
          <w:sz w:val="18"/>
          <w:lang w:val="cs-CZ"/>
        </w:rPr>
        <w:t>Tomoyasu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Aizawa</w:t>
      </w:r>
      <w:proofErr w:type="spellEnd"/>
      <w:r w:rsidRPr="00CA0BC4">
        <w:rPr>
          <w:rFonts w:ascii="Arial" w:hAnsi="Arial"/>
          <w:sz w:val="18"/>
          <w:lang w:val="cs-CZ"/>
        </w:rPr>
        <w:t>, PhD (</w:t>
      </w:r>
      <w:proofErr w:type="spellStart"/>
      <w:r w:rsidRPr="00CA0BC4">
        <w:rPr>
          <w:rFonts w:ascii="Arial" w:hAnsi="Arial"/>
          <w:sz w:val="18"/>
          <w:lang w:val="cs-CZ"/>
        </w:rPr>
        <w:t>f,g</w:t>
      </w:r>
      <w:proofErr w:type="spellEnd"/>
      <w:r w:rsidRPr="00CA0BC4">
        <w:rPr>
          <w:rFonts w:ascii="Arial" w:hAnsi="Arial"/>
          <w:sz w:val="18"/>
          <w:lang w:val="cs-CZ"/>
        </w:rPr>
        <w:t xml:space="preserve">) and Pascal </w:t>
      </w:r>
      <w:proofErr w:type="spellStart"/>
      <w:r w:rsidRPr="00CA0BC4">
        <w:rPr>
          <w:rFonts w:ascii="Arial" w:hAnsi="Arial"/>
          <w:sz w:val="18"/>
          <w:lang w:val="cs-CZ"/>
        </w:rPr>
        <w:t>Poncet</w:t>
      </w:r>
      <w:proofErr w:type="spellEnd"/>
      <w:r w:rsidRPr="00CA0BC4">
        <w:rPr>
          <w:rFonts w:ascii="Arial" w:hAnsi="Arial"/>
          <w:sz w:val="18"/>
          <w:lang w:val="cs-CZ"/>
        </w:rPr>
        <w:t xml:space="preserve">, PhD (h) </w:t>
      </w:r>
      <w:r w:rsidRPr="00CA0BC4">
        <w:rPr>
          <w:rFonts w:ascii="Arial" w:hAnsi="Arial" w:cs="Arial"/>
          <w:sz w:val="18"/>
          <w:szCs w:val="18"/>
          <w:lang w:val="cs-CZ"/>
        </w:rPr>
        <w:br/>
      </w:r>
      <w:r w:rsidRPr="00CA0BC4">
        <w:rPr>
          <w:rFonts w:ascii="Arial" w:hAnsi="Arial" w:cs="Arial"/>
          <w:sz w:val="18"/>
          <w:szCs w:val="18"/>
          <w:lang w:val="cs-CZ"/>
        </w:rPr>
        <w:br/>
      </w:r>
      <w:r w:rsidRPr="00CA0BC4">
        <w:rPr>
          <w:rFonts w:ascii="Arial" w:hAnsi="Arial"/>
          <w:sz w:val="18"/>
          <w:lang w:val="cs-CZ"/>
        </w:rPr>
        <w:t xml:space="preserve">(a) Armand </w:t>
      </w:r>
      <w:proofErr w:type="spellStart"/>
      <w:r w:rsidRPr="00CA0BC4">
        <w:rPr>
          <w:rFonts w:ascii="Arial" w:hAnsi="Arial"/>
          <w:sz w:val="18"/>
          <w:lang w:val="cs-CZ"/>
        </w:rPr>
        <w:t>Trousseau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Children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Hospital</w:t>
      </w:r>
      <w:proofErr w:type="spellEnd"/>
      <w:r w:rsidRPr="00CA0BC4">
        <w:rPr>
          <w:rFonts w:ascii="Arial" w:hAnsi="Arial"/>
          <w:sz w:val="18"/>
          <w:lang w:val="cs-CZ"/>
        </w:rPr>
        <w:t xml:space="preserve">, AP-HP, </w:t>
      </w:r>
      <w:proofErr w:type="spellStart"/>
      <w:r w:rsidRPr="00CA0BC4">
        <w:rPr>
          <w:rFonts w:ascii="Arial" w:hAnsi="Arial"/>
          <w:sz w:val="18"/>
          <w:lang w:val="cs-CZ"/>
        </w:rPr>
        <w:t>Biochemistry</w:t>
      </w:r>
      <w:proofErr w:type="spellEnd"/>
      <w:r w:rsidRPr="00CA0BC4">
        <w:rPr>
          <w:rFonts w:ascii="Arial" w:hAnsi="Arial"/>
          <w:sz w:val="18"/>
          <w:lang w:val="cs-CZ"/>
        </w:rPr>
        <w:t xml:space="preserve"> department, </w:t>
      </w:r>
      <w:proofErr w:type="spellStart"/>
      <w:r w:rsidRPr="00CA0BC4">
        <w:rPr>
          <w:rFonts w:ascii="Arial" w:hAnsi="Arial"/>
          <w:sz w:val="18"/>
          <w:lang w:val="cs-CZ"/>
        </w:rPr>
        <w:t>Allergy</w:t>
      </w:r>
      <w:proofErr w:type="spellEnd"/>
      <w:r w:rsidRPr="00CA0BC4">
        <w:rPr>
          <w:rFonts w:ascii="Arial" w:hAnsi="Arial"/>
          <w:sz w:val="18"/>
          <w:lang w:val="cs-CZ"/>
        </w:rPr>
        <w:t xml:space="preserve"> &amp; </w:t>
      </w:r>
      <w:proofErr w:type="spellStart"/>
      <w:r w:rsidRPr="00CA0BC4">
        <w:rPr>
          <w:rFonts w:ascii="Arial" w:hAnsi="Arial"/>
          <w:sz w:val="18"/>
          <w:lang w:val="cs-CZ"/>
        </w:rPr>
        <w:t>Environment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Research</w:t>
      </w:r>
      <w:proofErr w:type="spellEnd"/>
      <w:r w:rsidRPr="00CA0BC4">
        <w:rPr>
          <w:rFonts w:ascii="Arial" w:hAnsi="Arial"/>
          <w:sz w:val="18"/>
          <w:lang w:val="cs-CZ"/>
        </w:rPr>
        <w:t xml:space="preserve"> team; </w:t>
      </w:r>
      <w:r w:rsidRPr="00CA0BC4">
        <w:rPr>
          <w:rFonts w:ascii="Arial" w:hAnsi="Arial" w:cs="Arial"/>
          <w:sz w:val="18"/>
          <w:szCs w:val="18"/>
          <w:lang w:val="cs-CZ"/>
        </w:rPr>
        <w:br/>
      </w:r>
      <w:r w:rsidRPr="00CA0BC4">
        <w:rPr>
          <w:rFonts w:ascii="Arial" w:hAnsi="Arial"/>
          <w:sz w:val="18"/>
          <w:lang w:val="cs-CZ"/>
        </w:rPr>
        <w:t xml:space="preserve">(b) University </w:t>
      </w:r>
      <w:proofErr w:type="spellStart"/>
      <w:r w:rsidRPr="00CA0BC4">
        <w:rPr>
          <w:rFonts w:ascii="Arial" w:hAnsi="Arial"/>
          <w:sz w:val="18"/>
          <w:lang w:val="cs-CZ"/>
        </w:rPr>
        <w:t>of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Chemistry</w:t>
      </w:r>
      <w:proofErr w:type="spellEnd"/>
      <w:r w:rsidRPr="00CA0BC4">
        <w:rPr>
          <w:rFonts w:ascii="Arial" w:hAnsi="Arial"/>
          <w:sz w:val="18"/>
          <w:lang w:val="cs-CZ"/>
        </w:rPr>
        <w:t xml:space="preserve"> and Technology, Prague, Czech Republic; </w:t>
      </w:r>
      <w:r w:rsidRPr="00CA0BC4">
        <w:rPr>
          <w:rFonts w:ascii="Arial" w:hAnsi="Arial" w:cs="Arial"/>
          <w:sz w:val="18"/>
          <w:szCs w:val="18"/>
          <w:lang w:val="cs-CZ"/>
        </w:rPr>
        <w:br/>
      </w:r>
      <w:r w:rsidRPr="00CA0BC4">
        <w:rPr>
          <w:rFonts w:ascii="Arial" w:hAnsi="Arial"/>
          <w:sz w:val="18"/>
          <w:lang w:val="cs-CZ"/>
        </w:rPr>
        <w:t xml:space="preserve">(c) Department </w:t>
      </w:r>
      <w:proofErr w:type="spellStart"/>
      <w:r w:rsidRPr="00CA0BC4">
        <w:rPr>
          <w:rFonts w:ascii="Arial" w:hAnsi="Arial"/>
          <w:sz w:val="18"/>
          <w:lang w:val="cs-CZ"/>
        </w:rPr>
        <w:t>of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pneumonology</w:t>
      </w:r>
      <w:proofErr w:type="spellEnd"/>
      <w:r w:rsidRPr="00CA0BC4">
        <w:rPr>
          <w:rFonts w:ascii="Arial" w:hAnsi="Arial"/>
          <w:sz w:val="18"/>
          <w:lang w:val="cs-CZ"/>
        </w:rPr>
        <w:t xml:space="preserve"> and </w:t>
      </w:r>
      <w:proofErr w:type="spellStart"/>
      <w:r w:rsidRPr="00CA0BC4">
        <w:rPr>
          <w:rFonts w:ascii="Arial" w:hAnsi="Arial"/>
          <w:sz w:val="18"/>
          <w:lang w:val="cs-CZ"/>
        </w:rPr>
        <w:t>allergy</w:t>
      </w:r>
      <w:proofErr w:type="spellEnd"/>
      <w:r w:rsidRPr="00CA0BC4">
        <w:rPr>
          <w:rFonts w:ascii="Arial" w:hAnsi="Arial"/>
          <w:sz w:val="18"/>
          <w:lang w:val="cs-CZ"/>
        </w:rPr>
        <w:t xml:space="preserve">, </w:t>
      </w:r>
      <w:proofErr w:type="spellStart"/>
      <w:r w:rsidRPr="00CA0BC4">
        <w:rPr>
          <w:rFonts w:ascii="Arial" w:hAnsi="Arial"/>
          <w:sz w:val="18"/>
          <w:lang w:val="cs-CZ"/>
        </w:rPr>
        <w:t>North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Hospital</w:t>
      </w:r>
      <w:proofErr w:type="spellEnd"/>
      <w:r w:rsidRPr="00CA0BC4">
        <w:rPr>
          <w:rFonts w:ascii="Arial" w:hAnsi="Arial"/>
          <w:sz w:val="18"/>
          <w:lang w:val="cs-CZ"/>
        </w:rPr>
        <w:t xml:space="preserve"> and </w:t>
      </w:r>
      <w:proofErr w:type="spellStart"/>
      <w:r w:rsidRPr="00CA0BC4">
        <w:rPr>
          <w:rFonts w:ascii="Arial" w:hAnsi="Arial"/>
          <w:sz w:val="18"/>
          <w:lang w:val="cs-CZ"/>
        </w:rPr>
        <w:t>Inserm</w:t>
      </w:r>
      <w:proofErr w:type="spellEnd"/>
      <w:r w:rsidRPr="00CA0BC4">
        <w:rPr>
          <w:rFonts w:ascii="Arial" w:hAnsi="Arial"/>
          <w:sz w:val="18"/>
          <w:lang w:val="cs-CZ"/>
        </w:rPr>
        <w:t xml:space="preserve"> UMR 600, CNRS UMR 6212, </w:t>
      </w:r>
      <w:proofErr w:type="spellStart"/>
      <w:r w:rsidRPr="00CA0BC4">
        <w:rPr>
          <w:rFonts w:ascii="Arial" w:hAnsi="Arial"/>
          <w:sz w:val="18"/>
          <w:lang w:val="cs-CZ"/>
        </w:rPr>
        <w:t>Aix</w:t>
      </w:r>
      <w:proofErr w:type="spellEnd"/>
      <w:r w:rsidRPr="00CA0BC4">
        <w:rPr>
          <w:rFonts w:ascii="Arial" w:hAnsi="Arial"/>
          <w:sz w:val="18"/>
          <w:lang w:val="cs-CZ"/>
        </w:rPr>
        <w:t xml:space="preserve">-Marseille University, France; </w:t>
      </w:r>
      <w:r w:rsidRPr="00CA0BC4">
        <w:rPr>
          <w:rFonts w:ascii="Arial" w:hAnsi="Arial" w:cs="Arial"/>
          <w:sz w:val="18"/>
          <w:szCs w:val="18"/>
          <w:lang w:val="cs-CZ"/>
        </w:rPr>
        <w:br/>
      </w:r>
      <w:r w:rsidRPr="00CA0BC4">
        <w:rPr>
          <w:rFonts w:ascii="Arial" w:hAnsi="Arial"/>
          <w:sz w:val="18"/>
          <w:lang w:val="cs-CZ"/>
        </w:rPr>
        <w:t xml:space="preserve">(d) </w:t>
      </w:r>
      <w:proofErr w:type="spellStart"/>
      <w:r w:rsidRPr="00CA0BC4">
        <w:rPr>
          <w:rFonts w:ascii="Arial" w:hAnsi="Arial"/>
          <w:sz w:val="18"/>
          <w:lang w:val="cs-CZ"/>
        </w:rPr>
        <w:t>Eurofins-Biomnis</w:t>
      </w:r>
      <w:proofErr w:type="spellEnd"/>
      <w:r w:rsidRPr="00CA0BC4">
        <w:rPr>
          <w:rFonts w:ascii="Arial" w:hAnsi="Arial"/>
          <w:sz w:val="18"/>
          <w:lang w:val="cs-CZ"/>
        </w:rPr>
        <w:t xml:space="preserve">, Lyon, France; </w:t>
      </w:r>
      <w:r w:rsidRPr="00CA0BC4">
        <w:rPr>
          <w:rFonts w:ascii="Arial" w:hAnsi="Arial" w:cs="Arial"/>
          <w:sz w:val="18"/>
          <w:szCs w:val="18"/>
          <w:lang w:val="cs-CZ"/>
        </w:rPr>
        <w:br/>
      </w:r>
      <w:r w:rsidRPr="00CA0BC4">
        <w:rPr>
          <w:rFonts w:ascii="Arial" w:hAnsi="Arial"/>
          <w:sz w:val="18"/>
          <w:lang w:val="cs-CZ"/>
        </w:rPr>
        <w:t xml:space="preserve">(e) </w:t>
      </w:r>
      <w:proofErr w:type="spellStart"/>
      <w:r w:rsidRPr="00CA0BC4">
        <w:rPr>
          <w:rFonts w:ascii="Arial" w:hAnsi="Arial"/>
          <w:sz w:val="18"/>
          <w:lang w:val="cs-CZ"/>
        </w:rPr>
        <w:t>Razi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Vaccine</w:t>
      </w:r>
      <w:proofErr w:type="spellEnd"/>
      <w:r w:rsidRPr="00CA0BC4">
        <w:rPr>
          <w:rFonts w:ascii="Arial" w:hAnsi="Arial"/>
          <w:sz w:val="18"/>
          <w:lang w:val="cs-CZ"/>
        </w:rPr>
        <w:t xml:space="preserve"> and </w:t>
      </w:r>
      <w:proofErr w:type="spellStart"/>
      <w:r w:rsidRPr="00CA0BC4">
        <w:rPr>
          <w:rFonts w:ascii="Arial" w:hAnsi="Arial"/>
          <w:sz w:val="18"/>
          <w:lang w:val="cs-CZ"/>
        </w:rPr>
        <w:t>Serum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Research</w:t>
      </w:r>
      <w:proofErr w:type="spellEnd"/>
      <w:r w:rsidRPr="00CA0BC4">
        <w:rPr>
          <w:rFonts w:ascii="Arial" w:hAnsi="Arial"/>
          <w:sz w:val="18"/>
          <w:lang w:val="cs-CZ"/>
        </w:rPr>
        <w:t xml:space="preserve"> Institute, </w:t>
      </w:r>
      <w:proofErr w:type="spellStart"/>
      <w:r w:rsidRPr="00CA0BC4">
        <w:rPr>
          <w:rFonts w:ascii="Arial" w:hAnsi="Arial"/>
          <w:sz w:val="18"/>
          <w:lang w:val="cs-CZ"/>
        </w:rPr>
        <w:t>Agricultural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Research</w:t>
      </w:r>
      <w:proofErr w:type="spellEnd"/>
      <w:r w:rsidRPr="00CA0BC4">
        <w:rPr>
          <w:rFonts w:ascii="Arial" w:hAnsi="Arial"/>
          <w:sz w:val="18"/>
          <w:lang w:val="cs-CZ"/>
        </w:rPr>
        <w:t xml:space="preserve">, </w:t>
      </w:r>
      <w:proofErr w:type="spellStart"/>
      <w:r w:rsidRPr="00CA0BC4">
        <w:rPr>
          <w:rFonts w:ascii="Arial" w:hAnsi="Arial"/>
          <w:sz w:val="18"/>
          <w:lang w:val="cs-CZ"/>
        </w:rPr>
        <w:t>Education</w:t>
      </w:r>
      <w:proofErr w:type="spellEnd"/>
      <w:r w:rsidRPr="00CA0BC4">
        <w:rPr>
          <w:rFonts w:ascii="Arial" w:hAnsi="Arial"/>
          <w:sz w:val="18"/>
          <w:lang w:val="cs-CZ"/>
        </w:rPr>
        <w:t xml:space="preserve"> and </w:t>
      </w:r>
      <w:proofErr w:type="spellStart"/>
      <w:r w:rsidRPr="00CA0BC4">
        <w:rPr>
          <w:rFonts w:ascii="Arial" w:hAnsi="Arial"/>
          <w:sz w:val="18"/>
          <w:lang w:val="cs-CZ"/>
        </w:rPr>
        <w:t>Extension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Organisation</w:t>
      </w:r>
      <w:proofErr w:type="spellEnd"/>
      <w:r w:rsidRPr="00CA0BC4">
        <w:rPr>
          <w:rFonts w:ascii="Arial" w:hAnsi="Arial"/>
          <w:sz w:val="18"/>
          <w:lang w:val="cs-CZ"/>
        </w:rPr>
        <w:t xml:space="preserve"> (AREEO) </w:t>
      </w:r>
      <w:proofErr w:type="spellStart"/>
      <w:r w:rsidRPr="00CA0BC4">
        <w:rPr>
          <w:rFonts w:ascii="Arial" w:hAnsi="Arial"/>
          <w:sz w:val="18"/>
          <w:lang w:val="cs-CZ"/>
        </w:rPr>
        <w:t>Karaj</w:t>
      </w:r>
      <w:proofErr w:type="spellEnd"/>
      <w:r w:rsidRPr="00CA0BC4">
        <w:rPr>
          <w:rFonts w:ascii="Arial" w:hAnsi="Arial"/>
          <w:sz w:val="18"/>
          <w:lang w:val="cs-CZ"/>
        </w:rPr>
        <w:t xml:space="preserve">, </w:t>
      </w:r>
      <w:proofErr w:type="spellStart"/>
      <w:r w:rsidRPr="00CA0BC4">
        <w:rPr>
          <w:rFonts w:ascii="Arial" w:hAnsi="Arial"/>
          <w:sz w:val="18"/>
          <w:lang w:val="cs-CZ"/>
        </w:rPr>
        <w:t>Iran</w:t>
      </w:r>
      <w:proofErr w:type="spellEnd"/>
      <w:r w:rsidRPr="00CA0BC4">
        <w:rPr>
          <w:rFonts w:ascii="Arial" w:hAnsi="Arial"/>
          <w:sz w:val="18"/>
          <w:lang w:val="cs-CZ"/>
        </w:rPr>
        <w:t xml:space="preserve">; </w:t>
      </w:r>
      <w:r w:rsidRPr="00CA0BC4">
        <w:rPr>
          <w:rFonts w:ascii="Arial" w:hAnsi="Arial" w:cs="Arial"/>
          <w:sz w:val="18"/>
          <w:szCs w:val="18"/>
          <w:lang w:val="cs-CZ"/>
        </w:rPr>
        <w:br/>
      </w:r>
      <w:r w:rsidRPr="00CA0BC4">
        <w:rPr>
          <w:rFonts w:ascii="Arial" w:hAnsi="Arial"/>
          <w:sz w:val="18"/>
          <w:lang w:val="cs-CZ"/>
        </w:rPr>
        <w:t xml:space="preserve">(f) </w:t>
      </w:r>
      <w:proofErr w:type="spellStart"/>
      <w:r w:rsidRPr="00CA0BC4">
        <w:rPr>
          <w:rFonts w:ascii="Arial" w:hAnsi="Arial"/>
          <w:sz w:val="18"/>
          <w:lang w:val="cs-CZ"/>
        </w:rPr>
        <w:t>Graduate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School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of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Life</w:t>
      </w:r>
      <w:proofErr w:type="spellEnd"/>
      <w:r w:rsidRPr="00CA0BC4">
        <w:rPr>
          <w:rFonts w:ascii="Arial" w:hAnsi="Arial"/>
          <w:sz w:val="18"/>
          <w:lang w:val="cs-CZ"/>
        </w:rPr>
        <w:t xml:space="preserve"> Science, </w:t>
      </w:r>
      <w:proofErr w:type="spellStart"/>
      <w:r w:rsidRPr="00CA0BC4">
        <w:rPr>
          <w:rFonts w:ascii="Arial" w:hAnsi="Arial"/>
          <w:sz w:val="18"/>
          <w:lang w:val="cs-CZ"/>
        </w:rPr>
        <w:t>Hokkaido</w:t>
      </w:r>
      <w:proofErr w:type="spellEnd"/>
      <w:r w:rsidRPr="00CA0BC4">
        <w:rPr>
          <w:rFonts w:ascii="Arial" w:hAnsi="Arial"/>
          <w:sz w:val="18"/>
          <w:lang w:val="cs-CZ"/>
        </w:rPr>
        <w:t xml:space="preserve"> University, </w:t>
      </w:r>
      <w:proofErr w:type="spellStart"/>
      <w:r w:rsidRPr="00CA0BC4">
        <w:rPr>
          <w:rFonts w:ascii="Arial" w:hAnsi="Arial"/>
          <w:sz w:val="18"/>
          <w:lang w:val="cs-CZ"/>
        </w:rPr>
        <w:t>Sapporo</w:t>
      </w:r>
      <w:proofErr w:type="spellEnd"/>
      <w:r w:rsidRPr="00CA0BC4">
        <w:rPr>
          <w:rFonts w:ascii="Arial" w:hAnsi="Arial"/>
          <w:sz w:val="18"/>
          <w:lang w:val="cs-CZ"/>
        </w:rPr>
        <w:t xml:space="preserve">, </w:t>
      </w:r>
      <w:proofErr w:type="spellStart"/>
      <w:r w:rsidRPr="00CA0BC4">
        <w:rPr>
          <w:rFonts w:ascii="Arial" w:hAnsi="Arial"/>
          <w:sz w:val="18"/>
          <w:lang w:val="cs-CZ"/>
        </w:rPr>
        <w:t>Hokkaido</w:t>
      </w:r>
      <w:proofErr w:type="spellEnd"/>
      <w:r w:rsidRPr="00CA0BC4">
        <w:rPr>
          <w:rFonts w:ascii="Arial" w:hAnsi="Arial"/>
          <w:sz w:val="18"/>
          <w:lang w:val="cs-CZ"/>
        </w:rPr>
        <w:t xml:space="preserve">; </w:t>
      </w:r>
      <w:r w:rsidRPr="00CA0BC4">
        <w:rPr>
          <w:rFonts w:ascii="Arial" w:hAnsi="Arial" w:cs="Arial"/>
          <w:sz w:val="18"/>
          <w:szCs w:val="18"/>
          <w:lang w:val="cs-CZ"/>
        </w:rPr>
        <w:br/>
      </w:r>
      <w:r w:rsidRPr="00CA0BC4">
        <w:rPr>
          <w:rFonts w:ascii="Arial" w:hAnsi="Arial"/>
          <w:sz w:val="18"/>
          <w:lang w:val="cs-CZ"/>
        </w:rPr>
        <w:t xml:space="preserve">(g) </w:t>
      </w:r>
      <w:proofErr w:type="spellStart"/>
      <w:r w:rsidRPr="00CA0BC4">
        <w:rPr>
          <w:rFonts w:ascii="Arial" w:hAnsi="Arial"/>
          <w:sz w:val="18"/>
          <w:lang w:val="cs-CZ"/>
        </w:rPr>
        <w:t>Global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Institution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for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Collaborative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Research</w:t>
      </w:r>
      <w:proofErr w:type="spellEnd"/>
      <w:r w:rsidRPr="00CA0BC4">
        <w:rPr>
          <w:rFonts w:ascii="Arial" w:hAnsi="Arial"/>
          <w:sz w:val="18"/>
          <w:lang w:val="cs-CZ"/>
        </w:rPr>
        <w:t xml:space="preserve"> and </w:t>
      </w:r>
      <w:proofErr w:type="spellStart"/>
      <w:r w:rsidRPr="00CA0BC4">
        <w:rPr>
          <w:rFonts w:ascii="Arial" w:hAnsi="Arial"/>
          <w:sz w:val="18"/>
          <w:lang w:val="cs-CZ"/>
        </w:rPr>
        <w:t>Education</w:t>
      </w:r>
      <w:proofErr w:type="spellEnd"/>
      <w:r w:rsidRPr="00CA0BC4">
        <w:rPr>
          <w:rFonts w:ascii="Arial" w:hAnsi="Arial"/>
          <w:sz w:val="18"/>
          <w:lang w:val="cs-CZ"/>
        </w:rPr>
        <w:t xml:space="preserve">, </w:t>
      </w:r>
      <w:proofErr w:type="spellStart"/>
      <w:r w:rsidRPr="00CA0BC4">
        <w:rPr>
          <w:rFonts w:ascii="Arial" w:hAnsi="Arial"/>
          <w:sz w:val="18"/>
          <w:lang w:val="cs-CZ"/>
        </w:rPr>
        <w:t>Hokkaido</w:t>
      </w:r>
      <w:proofErr w:type="spellEnd"/>
      <w:r w:rsidRPr="00CA0BC4">
        <w:rPr>
          <w:rFonts w:ascii="Arial" w:hAnsi="Arial"/>
          <w:sz w:val="18"/>
          <w:lang w:val="cs-CZ"/>
        </w:rPr>
        <w:t xml:space="preserve"> University, </w:t>
      </w:r>
      <w:proofErr w:type="spellStart"/>
      <w:r w:rsidRPr="00CA0BC4">
        <w:rPr>
          <w:rFonts w:ascii="Arial" w:hAnsi="Arial"/>
          <w:sz w:val="18"/>
          <w:lang w:val="cs-CZ"/>
        </w:rPr>
        <w:t>Sapporo</w:t>
      </w:r>
      <w:proofErr w:type="spellEnd"/>
      <w:r w:rsidRPr="00CA0BC4">
        <w:rPr>
          <w:rFonts w:ascii="Arial" w:hAnsi="Arial"/>
          <w:sz w:val="18"/>
          <w:lang w:val="cs-CZ"/>
        </w:rPr>
        <w:t xml:space="preserve">, </w:t>
      </w:r>
      <w:r w:rsidRPr="00CA0BC4">
        <w:rPr>
          <w:rFonts w:ascii="Arial" w:hAnsi="Arial"/>
          <w:sz w:val="18"/>
          <w:lang w:val="cs-CZ"/>
        </w:rPr>
        <w:lastRenderedPageBreak/>
        <w:t xml:space="preserve">Japan; </w:t>
      </w:r>
      <w:r w:rsidRPr="00CA0BC4">
        <w:rPr>
          <w:rFonts w:ascii="Arial" w:hAnsi="Arial" w:cs="Arial"/>
          <w:sz w:val="18"/>
          <w:szCs w:val="18"/>
          <w:lang w:val="cs-CZ"/>
        </w:rPr>
        <w:br/>
      </w:r>
      <w:r w:rsidRPr="00CA0BC4">
        <w:rPr>
          <w:rFonts w:ascii="Arial" w:hAnsi="Arial"/>
          <w:sz w:val="18"/>
          <w:lang w:val="cs-CZ"/>
        </w:rPr>
        <w:t xml:space="preserve">(h) </w:t>
      </w:r>
      <w:r w:rsidR="009F064E" w:rsidRPr="00CA0BC4">
        <w:rPr>
          <w:rFonts w:ascii="Arial" w:hAnsi="Arial"/>
          <w:sz w:val="18"/>
          <w:lang w:val="cs-CZ"/>
        </w:rPr>
        <w:t>Institut Pasteur</w:t>
      </w:r>
      <w:r w:rsidRPr="00CA0BC4">
        <w:rPr>
          <w:rFonts w:ascii="Arial" w:hAnsi="Arial"/>
          <w:sz w:val="18"/>
          <w:lang w:val="cs-CZ"/>
        </w:rPr>
        <w:t xml:space="preserve">, Center </w:t>
      </w:r>
      <w:proofErr w:type="spellStart"/>
      <w:r w:rsidRPr="00CA0BC4">
        <w:rPr>
          <w:rFonts w:ascii="Arial" w:hAnsi="Arial"/>
          <w:sz w:val="18"/>
          <w:lang w:val="cs-CZ"/>
        </w:rPr>
        <w:t>for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Innovation</w:t>
      </w:r>
      <w:proofErr w:type="spellEnd"/>
      <w:r w:rsidRPr="00CA0BC4">
        <w:rPr>
          <w:rFonts w:ascii="Arial" w:hAnsi="Arial"/>
          <w:sz w:val="18"/>
          <w:lang w:val="cs-CZ"/>
        </w:rPr>
        <w:t xml:space="preserve"> and </w:t>
      </w:r>
      <w:proofErr w:type="spellStart"/>
      <w:r w:rsidRPr="00CA0BC4">
        <w:rPr>
          <w:rFonts w:ascii="Arial" w:hAnsi="Arial"/>
          <w:sz w:val="18"/>
          <w:lang w:val="cs-CZ"/>
        </w:rPr>
        <w:t>Technological</w:t>
      </w:r>
      <w:proofErr w:type="spellEnd"/>
      <w:r w:rsidRPr="00CA0BC4">
        <w:rPr>
          <w:rFonts w:ascii="Arial" w:hAnsi="Arial"/>
          <w:sz w:val="18"/>
          <w:lang w:val="cs-CZ"/>
        </w:rPr>
        <w:t xml:space="preserve"> </w:t>
      </w:r>
      <w:proofErr w:type="spellStart"/>
      <w:r w:rsidRPr="00CA0BC4">
        <w:rPr>
          <w:rFonts w:ascii="Arial" w:hAnsi="Arial"/>
          <w:sz w:val="18"/>
          <w:lang w:val="cs-CZ"/>
        </w:rPr>
        <w:t>Research</w:t>
      </w:r>
      <w:proofErr w:type="spellEnd"/>
      <w:r w:rsidRPr="00CA0BC4">
        <w:rPr>
          <w:rFonts w:ascii="Arial" w:hAnsi="Arial"/>
          <w:sz w:val="18"/>
          <w:lang w:val="cs-CZ"/>
        </w:rPr>
        <w:t>, Paris, France.</w:t>
      </w:r>
    </w:p>
    <w:p w:rsidR="00353F05" w:rsidRPr="00CA0BC4" w:rsidRDefault="00353F05" w:rsidP="00E82920">
      <w:pPr>
        <w:spacing w:line="276" w:lineRule="auto"/>
        <w:ind w:left="2127"/>
        <w:rPr>
          <w:rFonts w:ascii="Arial" w:hAnsi="Arial"/>
          <w:sz w:val="18"/>
          <w:lang w:val="cs-CZ"/>
        </w:rPr>
      </w:pPr>
    </w:p>
    <w:p w:rsidR="00353F05" w:rsidRPr="00CA0BC4" w:rsidRDefault="00353F05" w:rsidP="00353F05">
      <w:pPr>
        <w:spacing w:line="276" w:lineRule="auto"/>
        <w:ind w:left="2127"/>
        <w:rPr>
          <w:rFonts w:ascii="Times" w:hAnsi="Times"/>
          <w:b/>
          <w:sz w:val="22"/>
          <w:szCs w:val="22"/>
          <w:lang w:val="cs-CZ"/>
        </w:rPr>
      </w:pPr>
      <w:r w:rsidRPr="00CA0BC4">
        <w:rPr>
          <w:rFonts w:ascii="Arial" w:hAnsi="Arial" w:cs="Arial"/>
          <w:sz w:val="18"/>
          <w:szCs w:val="18"/>
          <w:lang w:val="cs-CZ"/>
        </w:rPr>
        <w:t>DOI :</w:t>
      </w:r>
      <w:r w:rsidRPr="00CA0BC4">
        <w:rPr>
          <w:lang w:val="cs-CZ"/>
        </w:rPr>
        <w:t xml:space="preserve"> </w:t>
      </w:r>
      <w:r w:rsidRPr="00CA0BC4">
        <w:rPr>
          <w:rFonts w:ascii="Arial" w:hAnsi="Arial" w:cs="Arial"/>
          <w:sz w:val="18"/>
          <w:szCs w:val="18"/>
          <w:lang w:val="cs-CZ"/>
        </w:rPr>
        <w:t>http://dx.doi.org/10.1016/j.</w:t>
      </w:r>
      <w:proofErr w:type="gramStart"/>
      <w:r w:rsidRPr="00CA0BC4">
        <w:rPr>
          <w:rFonts w:ascii="Arial" w:hAnsi="Arial" w:cs="Arial"/>
          <w:sz w:val="18"/>
          <w:szCs w:val="18"/>
          <w:lang w:val="cs-CZ"/>
        </w:rPr>
        <w:t>jaci.2017.06.041</w:t>
      </w:r>
      <w:proofErr w:type="gramEnd"/>
    </w:p>
    <w:p w:rsidR="00353F05" w:rsidRPr="00CA0BC4" w:rsidRDefault="00353F05" w:rsidP="00E82920">
      <w:pPr>
        <w:spacing w:line="276" w:lineRule="auto"/>
        <w:ind w:left="2127"/>
        <w:rPr>
          <w:rFonts w:ascii="Times" w:hAnsi="Times"/>
          <w:sz w:val="22"/>
          <w:szCs w:val="22"/>
          <w:lang w:val="cs-CZ"/>
        </w:rPr>
      </w:pPr>
    </w:p>
    <w:p w:rsidR="008F7D18" w:rsidRPr="00CA0BC4" w:rsidRDefault="008F7D18" w:rsidP="0062304F">
      <w:pPr>
        <w:spacing w:line="360" w:lineRule="auto"/>
        <w:ind w:left="4253" w:hanging="2126"/>
        <w:rPr>
          <w:rFonts w:ascii="Times" w:hAnsi="Times" w:cs="Arial"/>
          <w:sz w:val="28"/>
          <w:szCs w:val="28"/>
          <w:lang w:val="cs-CZ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309"/>
        <w:gridCol w:w="6513"/>
      </w:tblGrid>
      <w:tr w:rsidR="008F7D18" w:rsidRPr="00CA0BC4" w:rsidTr="00692D90">
        <w:tc>
          <w:tcPr>
            <w:tcW w:w="1984" w:type="dxa"/>
          </w:tcPr>
          <w:p w:rsidR="008F7D18" w:rsidRPr="00CA0BC4" w:rsidRDefault="002A4F4B" w:rsidP="00692D90">
            <w:pPr>
              <w:pStyle w:val="Normlnweb"/>
              <w:spacing w:line="276" w:lineRule="auto"/>
              <w:ind w:hanging="108"/>
              <w:rPr>
                <w:i/>
                <w:sz w:val="24"/>
                <w:szCs w:val="24"/>
                <w:lang w:val="cs-CZ"/>
              </w:rPr>
            </w:pPr>
            <w:r w:rsidRPr="00CA0BC4">
              <w:rPr>
                <w:i/>
                <w:noProof/>
                <w:sz w:val="24"/>
                <w:szCs w:val="24"/>
                <w:lang w:val="cs-CZ" w:eastAsia="cs-CZ" w:bidi="ar-SA"/>
              </w:rPr>
              <w:drawing>
                <wp:inline distT="0" distB="0" distL="0" distR="0">
                  <wp:extent cx="1397635" cy="301625"/>
                  <wp:effectExtent l="0" t="0" r="0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8F7D18" w:rsidRPr="00CA0BC4" w:rsidRDefault="002A4F4B" w:rsidP="00692D90">
            <w:pPr>
              <w:pStyle w:val="Normlnweb"/>
              <w:spacing w:line="276" w:lineRule="auto"/>
              <w:rPr>
                <w:i/>
                <w:sz w:val="24"/>
                <w:szCs w:val="24"/>
                <w:lang w:val="cs-CZ"/>
              </w:rPr>
            </w:pPr>
            <w:r w:rsidRPr="00CA0BC4">
              <w:rPr>
                <w:noProof/>
                <w:sz w:val="22"/>
                <w:szCs w:val="22"/>
                <w:lang w:val="cs-CZ"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163195</wp:posOffset>
                      </wp:positionV>
                      <wp:extent cx="1485900" cy="0"/>
                      <wp:effectExtent l="8890" t="10795" r="10160" b="8255"/>
                      <wp:wrapNone/>
                      <wp:docPr id="6" name="Connecteur droi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5554A" id="Connecteur droit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12.85pt" to="12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" strokeweight=".5pt"/>
                  </w:pict>
                </mc:Fallback>
              </mc:AlternateContent>
            </w:r>
          </w:p>
        </w:tc>
      </w:tr>
    </w:tbl>
    <w:p w:rsidR="008F7D18" w:rsidRPr="00CA0BC4" w:rsidRDefault="008F7D18" w:rsidP="008F7D18">
      <w:pPr>
        <w:spacing w:line="276" w:lineRule="auto"/>
        <w:rPr>
          <w:rFonts w:ascii="Times" w:hAnsi="Times"/>
          <w:sz w:val="22"/>
          <w:szCs w:val="22"/>
          <w:lang w:val="cs-CZ"/>
        </w:rPr>
      </w:pPr>
    </w:p>
    <w:p w:rsidR="008F7D18" w:rsidRPr="00CA0BC4" w:rsidRDefault="008F7D18" w:rsidP="008F7D18">
      <w:pPr>
        <w:spacing w:line="360" w:lineRule="auto"/>
        <w:ind w:left="4253" w:hanging="2126"/>
        <w:rPr>
          <w:rFonts w:ascii="Times" w:hAnsi="Times" w:cs="Arial"/>
          <w:sz w:val="28"/>
          <w:szCs w:val="28"/>
          <w:lang w:val="cs-CZ"/>
        </w:rPr>
      </w:pPr>
      <w:r w:rsidRPr="00CA0BC4">
        <w:rPr>
          <w:rFonts w:ascii="Times" w:hAnsi="Times"/>
          <w:sz w:val="28"/>
          <w:lang w:val="cs-CZ"/>
        </w:rPr>
        <w:t xml:space="preserve">Institut Pasteur </w:t>
      </w:r>
      <w:proofErr w:type="spellStart"/>
      <w:r w:rsidRPr="00CA0BC4">
        <w:rPr>
          <w:rFonts w:ascii="Times" w:hAnsi="Times"/>
          <w:sz w:val="28"/>
          <w:lang w:val="cs-CZ"/>
        </w:rPr>
        <w:t>Press</w:t>
      </w:r>
      <w:proofErr w:type="spellEnd"/>
      <w:r w:rsidRPr="00CA0BC4">
        <w:rPr>
          <w:rFonts w:ascii="Times" w:hAnsi="Times"/>
          <w:sz w:val="28"/>
          <w:lang w:val="cs-CZ"/>
        </w:rPr>
        <w:t xml:space="preserve"> Office</w:t>
      </w:r>
    </w:p>
    <w:p w:rsidR="008F7D18" w:rsidRPr="00CA0BC4" w:rsidRDefault="008F7D18" w:rsidP="008F7D18">
      <w:pPr>
        <w:spacing w:line="360" w:lineRule="auto"/>
        <w:ind w:left="4253" w:hanging="2126"/>
        <w:rPr>
          <w:rFonts w:ascii="Arial" w:hAnsi="Arial" w:cs="Arial"/>
          <w:b/>
          <w:color w:val="A6A6A6"/>
          <w:sz w:val="20"/>
          <w:szCs w:val="20"/>
          <w:lang w:val="cs-CZ"/>
        </w:rPr>
      </w:pPr>
      <w:r w:rsidRPr="00CA0BC4">
        <w:rPr>
          <w:rFonts w:ascii="Arial Narrow" w:hAnsi="Arial Narrow"/>
          <w:b/>
          <w:sz w:val="20"/>
          <w:lang w:val="cs-CZ"/>
        </w:rPr>
        <w:t>MARION DOUCET</w:t>
      </w:r>
      <w:r w:rsidRPr="00CA0BC4">
        <w:rPr>
          <w:rFonts w:ascii="Arial Narrow" w:hAnsi="Arial Narrow"/>
          <w:sz w:val="20"/>
          <w:lang w:val="cs-CZ"/>
        </w:rPr>
        <w:t xml:space="preserve">  </w:t>
      </w:r>
      <w:r w:rsidRPr="00CA0BC4">
        <w:rPr>
          <w:rFonts w:ascii="Arial" w:hAnsi="Arial"/>
          <w:b/>
          <w:color w:val="808080"/>
          <w:sz w:val="20"/>
          <w:lang w:val="cs-CZ"/>
        </w:rPr>
        <w:t>+33 (0)1 45 68 89 28</w:t>
      </w:r>
    </w:p>
    <w:p w:rsidR="008F7D18" w:rsidRPr="00CA0BC4" w:rsidRDefault="00F1666E" w:rsidP="008F7D18">
      <w:pPr>
        <w:spacing w:line="360" w:lineRule="auto"/>
        <w:ind w:left="4253" w:hanging="2126"/>
        <w:rPr>
          <w:rFonts w:ascii="Arial" w:hAnsi="Arial" w:cs="Arial"/>
          <w:b/>
          <w:color w:val="A6A6A6"/>
          <w:sz w:val="20"/>
          <w:szCs w:val="20"/>
          <w:lang w:val="cs-CZ"/>
        </w:rPr>
      </w:pPr>
      <w:r w:rsidRPr="00CA0BC4">
        <w:rPr>
          <w:rFonts w:ascii="Arial Narrow" w:hAnsi="Arial Narrow"/>
          <w:b/>
          <w:sz w:val="20"/>
          <w:lang w:val="cs-CZ"/>
        </w:rPr>
        <w:t xml:space="preserve">AURELIE PERTHUISON  </w:t>
      </w:r>
      <w:r w:rsidRPr="00CA0BC4">
        <w:rPr>
          <w:rFonts w:ascii="Arial" w:hAnsi="Arial"/>
          <w:b/>
          <w:color w:val="808080"/>
          <w:sz w:val="20"/>
          <w:lang w:val="cs-CZ"/>
        </w:rPr>
        <w:t>+33 (0)1 45 68 81 01</w:t>
      </w:r>
    </w:p>
    <w:p w:rsidR="008F7D18" w:rsidRPr="00CA0BC4" w:rsidRDefault="008F7D18" w:rsidP="008F7D18">
      <w:pPr>
        <w:spacing w:line="276" w:lineRule="auto"/>
        <w:ind w:left="4253" w:hanging="2126"/>
        <w:rPr>
          <w:rFonts w:ascii="Times" w:hAnsi="Times" w:cs="Arial"/>
          <w:color w:val="808080"/>
          <w:lang w:val="cs-CZ"/>
        </w:rPr>
      </w:pPr>
      <w:r w:rsidRPr="00CA0BC4">
        <w:rPr>
          <w:rFonts w:ascii="Times" w:hAnsi="Times"/>
          <w:color w:val="808080"/>
          <w:lang w:val="cs-CZ"/>
        </w:rPr>
        <w:t>presse@pasteur.fr</w:t>
      </w:r>
    </w:p>
    <w:p w:rsidR="008F7D18" w:rsidRDefault="008F7D18" w:rsidP="00D5225B">
      <w:pPr>
        <w:rPr>
          <w:rFonts w:ascii="Arial Narrow" w:hAnsi="Arial Narrow" w:cs="Arial"/>
          <w:b/>
          <w:sz w:val="20"/>
          <w:szCs w:val="20"/>
          <w:lang w:val="cs-CZ"/>
        </w:rPr>
      </w:pPr>
    </w:p>
    <w:p w:rsidR="00E04A7E" w:rsidRPr="00F800A2" w:rsidRDefault="00E04A7E" w:rsidP="00E04A7E">
      <w:pPr>
        <w:shd w:val="clear" w:color="auto" w:fill="FFFFFF"/>
        <w:spacing w:after="300"/>
        <w:rPr>
          <w:rFonts w:ascii="Times New Roman" w:eastAsia="Times New Roman" w:hAnsi="Times New Roman"/>
          <w:color w:val="333333"/>
          <w:sz w:val="23"/>
          <w:szCs w:val="23"/>
          <w:lang w:val="cs-CZ" w:eastAsia="cs-CZ" w:bidi="ar-SA"/>
        </w:rPr>
      </w:pPr>
    </w:p>
    <w:p w:rsidR="00F800A2" w:rsidRPr="00F800A2" w:rsidRDefault="00F800A2" w:rsidP="00E04A7E">
      <w:pPr>
        <w:shd w:val="clear" w:color="auto" w:fill="FFFFFF"/>
        <w:spacing w:after="300"/>
        <w:ind w:left="2160"/>
        <w:rPr>
          <w:rFonts w:ascii="Times" w:hAnsi="Times"/>
          <w:sz w:val="28"/>
          <w:lang w:val="cs-CZ"/>
        </w:rPr>
      </w:pPr>
      <w:r w:rsidRPr="00F800A2">
        <w:rPr>
          <w:rFonts w:ascii="Times" w:hAnsi="Times"/>
          <w:sz w:val="28"/>
          <w:lang w:val="cs-CZ"/>
        </w:rPr>
        <w:t>Oddělení komunikace</w:t>
      </w:r>
      <w:r w:rsidRPr="00F800A2">
        <w:rPr>
          <w:rFonts w:ascii="Times" w:hAnsi="Times"/>
          <w:sz w:val="28"/>
          <w:lang w:val="cs-CZ"/>
        </w:rPr>
        <w:t>, Vysoká škola chemicko-technologická v Praze</w:t>
      </w:r>
    </w:p>
    <w:p w:rsidR="00E04A7E" w:rsidRPr="00E04A7E" w:rsidRDefault="00E04A7E" w:rsidP="00E04A7E">
      <w:pPr>
        <w:shd w:val="clear" w:color="auto" w:fill="FFFFFF"/>
        <w:ind w:left="2160"/>
        <w:rPr>
          <w:rFonts w:ascii="Times" w:hAnsi="Times"/>
          <w:color w:val="808080"/>
          <w:lang w:val="cs-CZ"/>
        </w:rPr>
      </w:pPr>
      <w:r w:rsidRPr="00F800A2">
        <w:rPr>
          <w:rFonts w:ascii="Arial Narrow" w:hAnsi="Arial Narrow"/>
          <w:b/>
          <w:sz w:val="20"/>
          <w:lang w:val="cs-CZ"/>
        </w:rPr>
        <w:t>Michal Janovský</w:t>
      </w:r>
      <w:r w:rsidRPr="00F800A2">
        <w:rPr>
          <w:rFonts w:ascii="Times New Roman" w:eastAsia="Times New Roman" w:hAnsi="Times New Roman"/>
          <w:b/>
          <w:bCs/>
          <w:color w:val="333333"/>
          <w:sz w:val="23"/>
          <w:szCs w:val="23"/>
          <w:bdr w:val="none" w:sz="0" w:space="0" w:color="auto" w:frame="1"/>
          <w:lang w:val="cs-CZ" w:eastAsia="cs-CZ" w:bidi="ar-SA"/>
        </w:rPr>
        <w:t>, </w:t>
      </w:r>
      <w:r w:rsidRPr="00E04A7E">
        <w:rPr>
          <w:rFonts w:ascii="Times New Roman" w:eastAsia="Times New Roman" w:hAnsi="Times New Roman"/>
          <w:b/>
          <w:bCs/>
          <w:color w:val="333333"/>
          <w:sz w:val="23"/>
          <w:szCs w:val="23"/>
          <w:bdr w:val="none" w:sz="0" w:space="0" w:color="auto" w:frame="1"/>
          <w:lang w:val="cs-CZ" w:eastAsia="cs-CZ" w:bidi="ar-SA"/>
        </w:rPr>
        <w:br/>
      </w:r>
      <w:r w:rsidRPr="00E04A7E">
        <w:rPr>
          <w:rFonts w:ascii="Arial" w:hAnsi="Arial"/>
          <w:b/>
          <w:color w:val="808080"/>
          <w:sz w:val="20"/>
          <w:lang w:val="cs-CZ"/>
        </w:rPr>
        <w:t xml:space="preserve">Tel.: </w:t>
      </w:r>
      <w:r w:rsidR="00F800A2" w:rsidRPr="00F800A2">
        <w:rPr>
          <w:rFonts w:ascii="Arial" w:hAnsi="Arial"/>
          <w:b/>
          <w:color w:val="808080"/>
          <w:sz w:val="20"/>
          <w:lang w:val="cs-CZ"/>
        </w:rPr>
        <w:t xml:space="preserve">+420 </w:t>
      </w:r>
      <w:r w:rsidRPr="00E04A7E">
        <w:rPr>
          <w:rFonts w:ascii="Arial" w:hAnsi="Arial"/>
          <w:b/>
          <w:color w:val="808080"/>
          <w:sz w:val="20"/>
          <w:lang w:val="cs-CZ"/>
        </w:rPr>
        <w:t>220 444 159</w:t>
      </w:r>
      <w:r w:rsidRPr="00E04A7E">
        <w:rPr>
          <w:rFonts w:ascii="Arial" w:hAnsi="Arial"/>
          <w:b/>
          <w:color w:val="808080"/>
          <w:sz w:val="20"/>
          <w:lang w:val="cs-CZ"/>
        </w:rPr>
        <w:br/>
        <w:t xml:space="preserve">mobil: </w:t>
      </w:r>
      <w:r w:rsidR="00F800A2" w:rsidRPr="00F800A2">
        <w:rPr>
          <w:rFonts w:ascii="Arial" w:hAnsi="Arial"/>
          <w:b/>
          <w:color w:val="808080"/>
          <w:sz w:val="20"/>
          <w:lang w:val="cs-CZ"/>
        </w:rPr>
        <w:t xml:space="preserve">+420 </w:t>
      </w:r>
      <w:r w:rsidRPr="00E04A7E">
        <w:rPr>
          <w:rFonts w:ascii="Arial" w:hAnsi="Arial"/>
          <w:b/>
          <w:color w:val="808080"/>
          <w:sz w:val="20"/>
          <w:lang w:val="cs-CZ"/>
        </w:rPr>
        <w:t>733 690 543</w:t>
      </w:r>
      <w:r w:rsidRPr="00E04A7E">
        <w:rPr>
          <w:rFonts w:ascii="Arial" w:hAnsi="Arial"/>
          <w:b/>
          <w:color w:val="808080"/>
          <w:sz w:val="20"/>
          <w:lang w:val="cs-CZ"/>
        </w:rPr>
        <w:br/>
      </w:r>
      <w:r w:rsidRPr="00E04A7E">
        <w:rPr>
          <w:rFonts w:ascii="Times" w:hAnsi="Times"/>
          <w:color w:val="808080"/>
          <w:lang w:val="cs-CZ"/>
        </w:rPr>
        <w:t>michal.janovsky@vscht.cz</w:t>
      </w:r>
    </w:p>
    <w:p w:rsidR="00E04A7E" w:rsidRDefault="00E04A7E" w:rsidP="00D5225B">
      <w:pPr>
        <w:rPr>
          <w:rFonts w:ascii="Arial Narrow" w:hAnsi="Arial Narrow" w:cs="Arial"/>
          <w:b/>
          <w:sz w:val="20"/>
          <w:szCs w:val="20"/>
          <w:lang w:val="cs-CZ"/>
        </w:rPr>
      </w:pPr>
    </w:p>
    <w:p w:rsidR="00E04A7E" w:rsidRPr="00E04A7E" w:rsidRDefault="00E04A7E" w:rsidP="00E04A7E">
      <w:pPr>
        <w:rPr>
          <w:rFonts w:ascii="Arial Narrow" w:hAnsi="Arial Narrow" w:cs="Arial"/>
          <w:sz w:val="20"/>
          <w:szCs w:val="20"/>
          <w:lang w:val="cs-CZ"/>
        </w:rPr>
      </w:pPr>
    </w:p>
    <w:p w:rsidR="00E04A7E" w:rsidRDefault="00E04A7E" w:rsidP="00E04A7E">
      <w:pPr>
        <w:rPr>
          <w:rFonts w:ascii="Arial Narrow" w:hAnsi="Arial Narrow" w:cs="Arial"/>
          <w:sz w:val="20"/>
          <w:szCs w:val="20"/>
          <w:lang w:val="cs-CZ"/>
        </w:rPr>
      </w:pPr>
    </w:p>
    <w:p w:rsidR="00E04A7E" w:rsidRPr="00E04A7E" w:rsidRDefault="00E04A7E" w:rsidP="00E04A7E">
      <w:pPr>
        <w:tabs>
          <w:tab w:val="left" w:pos="5820"/>
        </w:tabs>
        <w:rPr>
          <w:rFonts w:ascii="Arial Narrow" w:hAnsi="Arial Narrow" w:cs="Arial"/>
          <w:sz w:val="20"/>
          <w:szCs w:val="20"/>
          <w:lang w:val="cs-CZ"/>
        </w:rPr>
      </w:pPr>
      <w:r>
        <w:rPr>
          <w:rFonts w:ascii="Arial Narrow" w:hAnsi="Arial Narrow" w:cs="Arial"/>
          <w:sz w:val="20"/>
          <w:szCs w:val="20"/>
          <w:lang w:val="cs-CZ"/>
        </w:rPr>
        <w:tab/>
      </w:r>
      <w:bookmarkStart w:id="0" w:name="_GoBack"/>
      <w:bookmarkEnd w:id="0"/>
    </w:p>
    <w:sectPr w:rsidR="00E04A7E" w:rsidRPr="00E04A7E" w:rsidSect="00140407">
      <w:footerReference w:type="even" r:id="rId12"/>
      <w:footerReference w:type="default" r:id="rId13"/>
      <w:pgSz w:w="11900" w:h="16840"/>
      <w:pgMar w:top="709" w:right="843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78" w:rsidRDefault="00485F78" w:rsidP="00C00F5A">
      <w:r>
        <w:separator/>
      </w:r>
    </w:p>
  </w:endnote>
  <w:endnote w:type="continuationSeparator" w:id="0">
    <w:p w:rsidR="00485F78" w:rsidRDefault="00485F78" w:rsidP="00C0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05" w:rsidRDefault="00573205" w:rsidP="00D5225B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73205" w:rsidRDefault="00573205" w:rsidP="000D5D7B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05" w:rsidRDefault="00573205" w:rsidP="000D5D7B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78" w:rsidRDefault="00485F78" w:rsidP="00C00F5A">
      <w:r>
        <w:separator/>
      </w:r>
    </w:p>
  </w:footnote>
  <w:footnote w:type="continuationSeparator" w:id="0">
    <w:p w:rsidR="00485F78" w:rsidRDefault="00485F78" w:rsidP="00C0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F0"/>
    <w:rsid w:val="00004C6B"/>
    <w:rsid w:val="000242CC"/>
    <w:rsid w:val="00032ABC"/>
    <w:rsid w:val="000416F3"/>
    <w:rsid w:val="00094F81"/>
    <w:rsid w:val="000A27BF"/>
    <w:rsid w:val="000A3624"/>
    <w:rsid w:val="000D5D7B"/>
    <w:rsid w:val="000F484F"/>
    <w:rsid w:val="00101580"/>
    <w:rsid w:val="00140407"/>
    <w:rsid w:val="001B1E53"/>
    <w:rsid w:val="00206F22"/>
    <w:rsid w:val="002178C4"/>
    <w:rsid w:val="00220D6C"/>
    <w:rsid w:val="00231B7D"/>
    <w:rsid w:val="00250615"/>
    <w:rsid w:val="00266D37"/>
    <w:rsid w:val="0027067B"/>
    <w:rsid w:val="00277C8B"/>
    <w:rsid w:val="00284EB0"/>
    <w:rsid w:val="00285D33"/>
    <w:rsid w:val="002A4F4B"/>
    <w:rsid w:val="002B725B"/>
    <w:rsid w:val="002C2C8D"/>
    <w:rsid w:val="002C7906"/>
    <w:rsid w:val="002D2814"/>
    <w:rsid w:val="002E1BB7"/>
    <w:rsid w:val="00342512"/>
    <w:rsid w:val="00346124"/>
    <w:rsid w:val="00346686"/>
    <w:rsid w:val="00346B25"/>
    <w:rsid w:val="00353F05"/>
    <w:rsid w:val="00356301"/>
    <w:rsid w:val="003904B3"/>
    <w:rsid w:val="00394BB3"/>
    <w:rsid w:val="003A152F"/>
    <w:rsid w:val="003C079E"/>
    <w:rsid w:val="003D3AD5"/>
    <w:rsid w:val="0040476E"/>
    <w:rsid w:val="00440F21"/>
    <w:rsid w:val="0044489F"/>
    <w:rsid w:val="004518E4"/>
    <w:rsid w:val="00467ADB"/>
    <w:rsid w:val="00485F78"/>
    <w:rsid w:val="00492A7A"/>
    <w:rsid w:val="004E13D1"/>
    <w:rsid w:val="004E2337"/>
    <w:rsid w:val="004F4C3A"/>
    <w:rsid w:val="005611D5"/>
    <w:rsid w:val="00572C1A"/>
    <w:rsid w:val="00573205"/>
    <w:rsid w:val="005B62D6"/>
    <w:rsid w:val="005C38C1"/>
    <w:rsid w:val="005D7C55"/>
    <w:rsid w:val="005E40C0"/>
    <w:rsid w:val="005F0BB9"/>
    <w:rsid w:val="00607030"/>
    <w:rsid w:val="0062304F"/>
    <w:rsid w:val="00640E62"/>
    <w:rsid w:val="00652E59"/>
    <w:rsid w:val="0068454C"/>
    <w:rsid w:val="00686076"/>
    <w:rsid w:val="00690DEF"/>
    <w:rsid w:val="00692D90"/>
    <w:rsid w:val="006A3165"/>
    <w:rsid w:val="006B055E"/>
    <w:rsid w:val="006B546B"/>
    <w:rsid w:val="006B5E08"/>
    <w:rsid w:val="006C3030"/>
    <w:rsid w:val="006E0C38"/>
    <w:rsid w:val="00710DBA"/>
    <w:rsid w:val="00721FDC"/>
    <w:rsid w:val="0073238E"/>
    <w:rsid w:val="00745BDD"/>
    <w:rsid w:val="00746CF0"/>
    <w:rsid w:val="00773AEF"/>
    <w:rsid w:val="007906D0"/>
    <w:rsid w:val="00794FDC"/>
    <w:rsid w:val="007C5E50"/>
    <w:rsid w:val="007D200F"/>
    <w:rsid w:val="00854B6B"/>
    <w:rsid w:val="008557E4"/>
    <w:rsid w:val="0087707A"/>
    <w:rsid w:val="00887459"/>
    <w:rsid w:val="008A0ED1"/>
    <w:rsid w:val="008F7D18"/>
    <w:rsid w:val="00904018"/>
    <w:rsid w:val="00917CCD"/>
    <w:rsid w:val="00927358"/>
    <w:rsid w:val="00930C2C"/>
    <w:rsid w:val="0093198A"/>
    <w:rsid w:val="009358C2"/>
    <w:rsid w:val="00975A58"/>
    <w:rsid w:val="009812E6"/>
    <w:rsid w:val="00987EC1"/>
    <w:rsid w:val="009C7042"/>
    <w:rsid w:val="009E43F7"/>
    <w:rsid w:val="009F064E"/>
    <w:rsid w:val="009F0F18"/>
    <w:rsid w:val="00A057B6"/>
    <w:rsid w:val="00A11FFD"/>
    <w:rsid w:val="00A16776"/>
    <w:rsid w:val="00A26B8B"/>
    <w:rsid w:val="00A360A4"/>
    <w:rsid w:val="00A56ABA"/>
    <w:rsid w:val="00A60973"/>
    <w:rsid w:val="00A82264"/>
    <w:rsid w:val="00A8496D"/>
    <w:rsid w:val="00AA0BA8"/>
    <w:rsid w:val="00AA63CD"/>
    <w:rsid w:val="00AF2CC0"/>
    <w:rsid w:val="00B07800"/>
    <w:rsid w:val="00B55CFB"/>
    <w:rsid w:val="00B7259D"/>
    <w:rsid w:val="00B8116D"/>
    <w:rsid w:val="00B85FA1"/>
    <w:rsid w:val="00BA2DF8"/>
    <w:rsid w:val="00BB2E66"/>
    <w:rsid w:val="00BD7E11"/>
    <w:rsid w:val="00C00F5A"/>
    <w:rsid w:val="00C5082B"/>
    <w:rsid w:val="00C72170"/>
    <w:rsid w:val="00C765D0"/>
    <w:rsid w:val="00C805E2"/>
    <w:rsid w:val="00C924FC"/>
    <w:rsid w:val="00CA0BC4"/>
    <w:rsid w:val="00CA6690"/>
    <w:rsid w:val="00CC2F0B"/>
    <w:rsid w:val="00CC682F"/>
    <w:rsid w:val="00CF49D7"/>
    <w:rsid w:val="00CF62D1"/>
    <w:rsid w:val="00D01872"/>
    <w:rsid w:val="00D05B28"/>
    <w:rsid w:val="00D05E8F"/>
    <w:rsid w:val="00D202DE"/>
    <w:rsid w:val="00D222E3"/>
    <w:rsid w:val="00D45D75"/>
    <w:rsid w:val="00D5225B"/>
    <w:rsid w:val="00D550F8"/>
    <w:rsid w:val="00D61FDA"/>
    <w:rsid w:val="00DD54B8"/>
    <w:rsid w:val="00DD6242"/>
    <w:rsid w:val="00E0203B"/>
    <w:rsid w:val="00E04A7E"/>
    <w:rsid w:val="00E04F58"/>
    <w:rsid w:val="00E14DFE"/>
    <w:rsid w:val="00E1553D"/>
    <w:rsid w:val="00E20F14"/>
    <w:rsid w:val="00E22267"/>
    <w:rsid w:val="00E226D4"/>
    <w:rsid w:val="00E43326"/>
    <w:rsid w:val="00E61CE0"/>
    <w:rsid w:val="00E82920"/>
    <w:rsid w:val="00EA3FD8"/>
    <w:rsid w:val="00EA607C"/>
    <w:rsid w:val="00EB34B5"/>
    <w:rsid w:val="00EC6EB7"/>
    <w:rsid w:val="00ED4D08"/>
    <w:rsid w:val="00EE2707"/>
    <w:rsid w:val="00F1666E"/>
    <w:rsid w:val="00F463F5"/>
    <w:rsid w:val="00F800A2"/>
    <w:rsid w:val="00F83C21"/>
    <w:rsid w:val="00FD6F72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EA31D"/>
  <w15:docId w15:val="{2EEC07D1-878F-46D8-9A41-31AF4408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CF0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0B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46C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6CF0"/>
  </w:style>
  <w:style w:type="paragraph" w:styleId="Normlnweb">
    <w:name w:val="Normal (Web)"/>
    <w:basedOn w:val="Normln"/>
    <w:uiPriority w:val="99"/>
    <w:unhideWhenUsed/>
    <w:rsid w:val="00746CF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CF0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6CF0"/>
    <w:rPr>
      <w:rFonts w:ascii="Lucida Grande" w:hAnsi="Lucida Grande" w:cs="Lucida Grande"/>
      <w:sz w:val="18"/>
      <w:szCs w:val="18"/>
    </w:rPr>
  </w:style>
  <w:style w:type="character" w:styleId="Zdraznn">
    <w:name w:val="Emphasis"/>
    <w:uiPriority w:val="20"/>
    <w:qFormat/>
    <w:rsid w:val="00440F21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C00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F5A"/>
  </w:style>
  <w:style w:type="character" w:styleId="slostrnky">
    <w:name w:val="page number"/>
    <w:basedOn w:val="Standardnpsmoodstavce"/>
    <w:uiPriority w:val="99"/>
    <w:semiHidden/>
    <w:unhideWhenUsed/>
    <w:rsid w:val="000D5D7B"/>
  </w:style>
  <w:style w:type="paragraph" w:styleId="Textkomente">
    <w:name w:val="annotation text"/>
    <w:basedOn w:val="Normln"/>
    <w:uiPriority w:val="99"/>
    <w:semiHidden/>
    <w:unhideWhenUsed/>
    <w:rPr>
      <w:sz w:val="20"/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0B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A0BC4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04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8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9BD86E-C359-4C0A-BBB7-87C2A90F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IP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 IP</dc:creator>
  <cp:lastModifiedBy>Kriz Jan</cp:lastModifiedBy>
  <cp:revision>2</cp:revision>
  <cp:lastPrinted>2017-08-03T07:27:00Z</cp:lastPrinted>
  <dcterms:created xsi:type="dcterms:W3CDTF">2017-08-09T16:16:00Z</dcterms:created>
  <dcterms:modified xsi:type="dcterms:W3CDTF">2017-08-09T16:16:00Z</dcterms:modified>
</cp:coreProperties>
</file>