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5251"/>
      </w:tblGrid>
      <w:tr w:rsidR="009644E1" w:rsidRPr="009644E1" w:rsidTr="009644E1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  <w:bookmarkStart w:id="0" w:name="_GoBack" w:colFirst="1" w:colLast="1"/>
            <w:proofErr w:type="gramStart"/>
            <w:r w:rsidRPr="009644E1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  <w:t>Table</w:t>
            </w:r>
            <w:proofErr w:type="gramEnd"/>
            <w:r w:rsidRPr="009644E1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644E1" w:rsidRPr="009644E1" w:rsidTr="009644E1">
        <w:trPr>
          <w:trHeight w:val="255"/>
        </w:trPr>
        <w:tc>
          <w:tcPr>
            <w:tcW w:w="36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autora v době obhajoby</w:t>
            </w:r>
          </w:p>
        </w:tc>
        <w:tc>
          <w:tcPr>
            <w:tcW w:w="52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Hermanová</w:t>
            </w:r>
          </w:p>
        </w:tc>
      </w:tr>
      <w:tr w:rsidR="009644E1" w:rsidRPr="009644E1" w:rsidTr="009644E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autora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Soňa</w:t>
            </w:r>
          </w:p>
        </w:tc>
      </w:tr>
      <w:tr w:rsidR="009644E1" w:rsidRPr="009644E1" w:rsidTr="009644E1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autora před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Mgr.</w:t>
            </w:r>
          </w:p>
        </w:tc>
      </w:tr>
      <w:tr w:rsidR="009644E1" w:rsidRPr="009644E1" w:rsidTr="009644E1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autora za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9644E1" w:rsidRPr="009644E1" w:rsidTr="009644E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habilitační práce v češtině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Biodegradovatelné</w:t>
            </w:r>
            <w:proofErr w:type="spellEnd"/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polymery – od syntézy po degradaci</w:t>
            </w:r>
          </w:p>
        </w:tc>
      </w:tr>
      <w:tr w:rsidR="009644E1" w:rsidRPr="009644E1" w:rsidTr="009644E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habilitační práce v angličtině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</w:pPr>
            <w:proofErr w:type="spellStart"/>
            <w:r w:rsidRPr="009644E1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Biodegradable</w:t>
            </w:r>
            <w:proofErr w:type="spellEnd"/>
            <w:r w:rsidRPr="009644E1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44E1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polymers</w:t>
            </w:r>
            <w:proofErr w:type="spellEnd"/>
            <w:r w:rsidRPr="009644E1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9644E1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from</w:t>
            </w:r>
            <w:proofErr w:type="spellEnd"/>
            <w:r w:rsidRPr="009644E1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44E1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synthesis</w:t>
            </w:r>
            <w:proofErr w:type="spellEnd"/>
            <w:r w:rsidRPr="009644E1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9644E1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degradation</w:t>
            </w:r>
            <w:proofErr w:type="spellEnd"/>
          </w:p>
        </w:tc>
      </w:tr>
      <w:tr w:rsidR="009644E1" w:rsidRPr="009644E1" w:rsidTr="009644E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Jazyk habilitační práce (</w:t>
            </w:r>
            <w:proofErr w:type="spellStart"/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cs</w:t>
            </w:r>
            <w:proofErr w:type="spellEnd"/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/ en)</w:t>
            </w:r>
          </w:p>
        </w:tc>
        <w:tc>
          <w:tcPr>
            <w:tcW w:w="52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cs</w:t>
            </w:r>
            <w:proofErr w:type="spellEnd"/>
          </w:p>
        </w:tc>
      </w:tr>
      <w:tr w:rsidR="009644E1" w:rsidRPr="009644E1" w:rsidTr="009644E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Fakulta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Fakulta chemické technologie</w:t>
            </w:r>
          </w:p>
        </w:tc>
      </w:tr>
      <w:tr w:rsidR="009644E1" w:rsidRPr="009644E1" w:rsidTr="009644E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Fakulta v angličtině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Faculty</w:t>
            </w:r>
            <w:proofErr w:type="spellEnd"/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Chemical Technology</w:t>
            </w:r>
          </w:p>
        </w:tc>
      </w:tr>
      <w:tr w:rsidR="009644E1" w:rsidRPr="009644E1" w:rsidTr="009644E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ústavu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Ústav polymerů</w:t>
            </w:r>
          </w:p>
        </w:tc>
      </w:tr>
      <w:tr w:rsidR="009644E1" w:rsidRPr="009644E1" w:rsidTr="009644E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ústavu v angličtině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Department </w:t>
            </w:r>
            <w:proofErr w:type="spellStart"/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Polymers</w:t>
            </w:r>
            <w:proofErr w:type="spellEnd"/>
          </w:p>
        </w:tc>
      </w:tr>
      <w:tr w:rsidR="009644E1" w:rsidRPr="009644E1" w:rsidTr="009644E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Obor práce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Makromolekulární chemie</w:t>
            </w:r>
          </w:p>
        </w:tc>
      </w:tr>
      <w:tr w:rsidR="009644E1" w:rsidRPr="009644E1" w:rsidTr="009644E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Obor práce v angličtině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Macromolecular</w:t>
            </w:r>
            <w:proofErr w:type="spellEnd"/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Chemistry</w:t>
            </w:r>
            <w:proofErr w:type="spellEnd"/>
          </w:p>
        </w:tc>
      </w:tr>
      <w:tr w:rsidR="009644E1" w:rsidRPr="009644E1" w:rsidTr="009644E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Datum obhajoby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21.1.2021</w:t>
            </w:r>
            <w:proofErr w:type="gramEnd"/>
          </w:p>
        </w:tc>
      </w:tr>
      <w:tr w:rsidR="009644E1" w:rsidRPr="009644E1" w:rsidTr="009644E1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1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Měřínská</w:t>
            </w:r>
          </w:p>
        </w:tc>
      </w:tr>
      <w:tr w:rsidR="009644E1" w:rsidRPr="009644E1" w:rsidTr="009644E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1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Dagmar </w:t>
            </w:r>
          </w:p>
        </w:tc>
      </w:tr>
      <w:tr w:rsidR="009644E1" w:rsidRPr="009644E1" w:rsidTr="009644E1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1 před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doc. Ing. </w:t>
            </w:r>
          </w:p>
        </w:tc>
      </w:tr>
      <w:tr w:rsidR="009644E1" w:rsidRPr="009644E1" w:rsidTr="009644E1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1 za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9644E1" w:rsidRPr="009644E1" w:rsidTr="009644E1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2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Chodák</w:t>
            </w:r>
            <w:proofErr w:type="spellEnd"/>
          </w:p>
        </w:tc>
      </w:tr>
      <w:tr w:rsidR="009644E1" w:rsidRPr="009644E1" w:rsidTr="009644E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2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Ivan </w:t>
            </w:r>
          </w:p>
        </w:tc>
      </w:tr>
      <w:tr w:rsidR="009644E1" w:rsidRPr="009644E1" w:rsidTr="009644E1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2 před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prof. Ing. </w:t>
            </w:r>
          </w:p>
        </w:tc>
      </w:tr>
      <w:tr w:rsidR="009644E1" w:rsidRPr="009644E1" w:rsidTr="009644E1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2 za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DrSc.</w:t>
            </w:r>
          </w:p>
        </w:tc>
      </w:tr>
      <w:tr w:rsidR="009644E1" w:rsidRPr="009644E1" w:rsidTr="009644E1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3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Martinová</w:t>
            </w:r>
          </w:p>
        </w:tc>
      </w:tr>
      <w:tr w:rsidR="009644E1" w:rsidRPr="009644E1" w:rsidTr="009644E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3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Lenka </w:t>
            </w:r>
          </w:p>
        </w:tc>
      </w:tr>
      <w:tr w:rsidR="009644E1" w:rsidRPr="009644E1" w:rsidTr="009644E1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3 před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doc. Ing. </w:t>
            </w:r>
          </w:p>
        </w:tc>
      </w:tr>
      <w:tr w:rsidR="009644E1" w:rsidRPr="009644E1" w:rsidTr="009644E1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3 za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CSc.</w:t>
            </w:r>
          </w:p>
        </w:tc>
      </w:tr>
      <w:tr w:rsidR="009644E1" w:rsidRPr="009644E1" w:rsidTr="009644E1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Odkaz do katalogu NTK</w:t>
            </w:r>
          </w:p>
        </w:tc>
        <w:tc>
          <w:tcPr>
            <w:tcW w:w="52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color w:val="0000FF"/>
                <w:sz w:val="20"/>
                <w:szCs w:val="20"/>
                <w:u w:val="single"/>
                <w:lang w:eastAsia="cs-CZ"/>
              </w:rPr>
              <w:t>https://vufind.techlib.cz/Record/001877371</w:t>
            </w:r>
          </w:p>
        </w:tc>
      </w:tr>
      <w:tr w:rsidR="009644E1" w:rsidRPr="009644E1" w:rsidTr="009644E1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Témata (</w:t>
            </w:r>
            <w:proofErr w:type="spellStart"/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tags</w:t>
            </w:r>
            <w:proofErr w:type="spellEnd"/>
            <w:r w:rsidRPr="009644E1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644E1" w:rsidRPr="009644E1" w:rsidRDefault="009644E1" w:rsidP="009644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polymery,syntetické</w:t>
            </w:r>
            <w:proofErr w:type="spellEnd"/>
            <w:proofErr w:type="gramEnd"/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polymery, biodegradace, </w:t>
            </w:r>
            <w:proofErr w:type="spellStart"/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biodegradovatelné</w:t>
            </w:r>
            <w:proofErr w:type="spellEnd"/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polymery, kopolymery, </w:t>
            </w:r>
            <w:proofErr w:type="spellStart"/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pelyestery</w:t>
            </w:r>
            <w:proofErr w:type="spellEnd"/>
            <w:r w:rsidRPr="009644E1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, chemické syntézy</w:t>
            </w:r>
          </w:p>
        </w:tc>
      </w:tr>
      <w:bookmarkEnd w:id="0"/>
    </w:tbl>
    <w:p w:rsidR="007F250F" w:rsidRDefault="007F250F"/>
    <w:sectPr w:rsidR="007F2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E1"/>
    <w:rsid w:val="007F250F"/>
    <w:rsid w:val="0096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7BDE0-A8BB-43A4-BF15-DE379440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Sachova Monika</dc:creator>
  <cp:keywords/>
  <dc:description/>
  <cp:lastModifiedBy>Sachova Monika</cp:lastModifiedBy>
  <cp:revision>1</cp:revision>
  <dcterms:created xsi:type="dcterms:W3CDTF">2022-11-09T10:43:00Z</dcterms:created>
  <dcterms:modified xsi:type="dcterms:W3CDTF">2022-11-09T10:45:00Z</dcterms:modified>
</cp:coreProperties>
</file>